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6B" w:rsidRPr="00C02D8E" w:rsidRDefault="00EF0A6B" w:rsidP="00EF0A6B">
      <w:pPr>
        <w:jc w:val="center"/>
      </w:pPr>
      <w:bookmarkStart w:id="0" w:name="_GoBack"/>
      <w:r w:rsidRPr="00C02D8E">
        <w:rPr>
          <w:noProof/>
        </w:rPr>
        <w:drawing>
          <wp:inline distT="0" distB="0" distL="0" distR="0" wp14:anchorId="14E389A9" wp14:editId="7824D442">
            <wp:extent cx="590550" cy="685800"/>
            <wp:effectExtent l="0" t="0" r="0" b="0"/>
            <wp:docPr id="1" name="Рисунок 1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A6B" w:rsidRPr="00C02D8E" w:rsidRDefault="00EF0A6B" w:rsidP="00EF0A6B">
      <w:pPr>
        <w:jc w:val="center"/>
      </w:pPr>
      <w:r w:rsidRPr="00C02D8E">
        <w:t xml:space="preserve">Администрация </w:t>
      </w:r>
    </w:p>
    <w:p w:rsidR="00EF0A6B" w:rsidRPr="00C02D8E" w:rsidRDefault="00EF0A6B" w:rsidP="00EF0A6B">
      <w:pPr>
        <w:jc w:val="center"/>
      </w:pPr>
      <w:r w:rsidRPr="00C02D8E">
        <w:t xml:space="preserve">муниципального образования </w:t>
      </w:r>
      <w:proofErr w:type="spellStart"/>
      <w:r w:rsidRPr="00C02D8E">
        <w:t>Красноозерное</w:t>
      </w:r>
      <w:proofErr w:type="spellEnd"/>
      <w:r w:rsidRPr="00C02D8E">
        <w:t xml:space="preserve"> сельское поселение</w:t>
      </w:r>
    </w:p>
    <w:p w:rsidR="00EF0A6B" w:rsidRPr="00C02D8E" w:rsidRDefault="00EF0A6B" w:rsidP="00EF0A6B">
      <w:pPr>
        <w:jc w:val="center"/>
      </w:pPr>
      <w:r w:rsidRPr="00C02D8E">
        <w:t xml:space="preserve">муниципального образования Приозерский муниципальный район </w:t>
      </w:r>
    </w:p>
    <w:p w:rsidR="00EF0A6B" w:rsidRPr="00C02D8E" w:rsidRDefault="00EF0A6B" w:rsidP="00EF0A6B">
      <w:pPr>
        <w:jc w:val="center"/>
      </w:pPr>
      <w:r w:rsidRPr="00C02D8E">
        <w:t>Ленинградской области.</w:t>
      </w:r>
    </w:p>
    <w:p w:rsidR="00EF0A6B" w:rsidRPr="00C02D8E" w:rsidRDefault="00EF0A6B" w:rsidP="00EF0A6B">
      <w:pPr>
        <w:jc w:val="center"/>
      </w:pPr>
    </w:p>
    <w:p w:rsidR="00EF0A6B" w:rsidRPr="00C02D8E" w:rsidRDefault="00EF0A6B" w:rsidP="00EF0A6B">
      <w:pPr>
        <w:jc w:val="center"/>
      </w:pPr>
      <w:r>
        <w:t xml:space="preserve">ПОСТАНОВЛЕНИЕ </w:t>
      </w:r>
    </w:p>
    <w:p w:rsidR="00EF0A6B" w:rsidRPr="00C02D8E" w:rsidRDefault="00EF0A6B" w:rsidP="00EF0A6B">
      <w:pPr>
        <w:jc w:val="center"/>
      </w:pPr>
    </w:p>
    <w:p w:rsidR="00EF0A6B" w:rsidRPr="00C02D8E" w:rsidRDefault="00EF0A6B" w:rsidP="00EF0A6B">
      <w:pPr>
        <w:jc w:val="both"/>
      </w:pPr>
      <w:r w:rsidRPr="00C02D8E">
        <w:t>от «</w:t>
      </w:r>
      <w:r w:rsidR="00D434BC">
        <w:t>02</w:t>
      </w:r>
      <w:r w:rsidRPr="00C02D8E">
        <w:t xml:space="preserve">» </w:t>
      </w:r>
      <w:proofErr w:type="gramStart"/>
      <w:r>
        <w:t xml:space="preserve">марта </w:t>
      </w:r>
      <w:r w:rsidRPr="00C02D8E">
        <w:t xml:space="preserve"> 2018</w:t>
      </w:r>
      <w:proofErr w:type="gramEnd"/>
      <w:r w:rsidRPr="00C02D8E">
        <w:t xml:space="preserve"> года           №   </w:t>
      </w:r>
      <w:r>
        <w:t xml:space="preserve"> </w:t>
      </w:r>
      <w:r w:rsidR="00934684">
        <w:t>55</w:t>
      </w:r>
    </w:p>
    <w:p w:rsidR="00EF0A6B" w:rsidRPr="00C02D8E" w:rsidRDefault="00EF0A6B" w:rsidP="00EF0A6B">
      <w:pPr>
        <w:ind w:left="3480" w:hanging="3480"/>
        <w:jc w:val="both"/>
        <w:rPr>
          <w:color w:val="FF0000"/>
        </w:rPr>
      </w:pPr>
    </w:p>
    <w:p w:rsidR="00D434BC" w:rsidRDefault="00EF0A6B" w:rsidP="00D434BC">
      <w:pPr>
        <w:ind w:right="4110" w:firstLine="709"/>
        <w:jc w:val="both"/>
      </w:pPr>
      <w:r w:rsidRPr="00C02D8E">
        <w:t xml:space="preserve">О </w:t>
      </w:r>
      <w:r>
        <w:t xml:space="preserve">внесении </w:t>
      </w:r>
      <w:r w:rsidR="00D434BC">
        <w:t>изменений</w:t>
      </w:r>
      <w:r w:rsidRPr="00C02D8E">
        <w:rPr>
          <w:color w:val="000000"/>
        </w:rPr>
        <w:t xml:space="preserve"> в муниципальную программу </w:t>
      </w:r>
      <w:bookmarkStart w:id="1" w:name="_Hlk507672860"/>
      <w:r w:rsidRPr="00C02D8E">
        <w:rPr>
          <w:rFonts w:eastAsia="Times-Roman"/>
        </w:rPr>
        <w:t xml:space="preserve">«Устойчивое общественное развитие в муниципальном образование </w:t>
      </w:r>
      <w:proofErr w:type="spellStart"/>
      <w:r w:rsidRPr="00C02D8E">
        <w:rPr>
          <w:rFonts w:eastAsia="Times-Roman"/>
        </w:rPr>
        <w:t>Красноозерное</w:t>
      </w:r>
      <w:proofErr w:type="spellEnd"/>
      <w:r w:rsidRPr="00C02D8E">
        <w:rPr>
          <w:rFonts w:eastAsia="Times-Roman"/>
        </w:rPr>
        <w:t xml:space="preserve"> сельское поселение муниципального образования Приозерский муниципальный район Ленинградской области на 2018 год»</w:t>
      </w:r>
      <w:bookmarkEnd w:id="1"/>
      <w:r w:rsidR="00D434BC">
        <w:rPr>
          <w:rFonts w:eastAsia="Times-Roman"/>
        </w:rPr>
        <w:t xml:space="preserve">, утвержденную постановлением </w:t>
      </w:r>
      <w:r w:rsidR="00D434BC">
        <w:t xml:space="preserve">Администрации муниципального образования </w:t>
      </w:r>
      <w:proofErr w:type="spellStart"/>
      <w:r w:rsidR="00D434BC">
        <w:t>Красноозерное</w:t>
      </w:r>
      <w:proofErr w:type="spellEnd"/>
      <w:r w:rsidR="00D434BC">
        <w:t xml:space="preserve"> сельское поселение муниципального образования Приозерский муниципальный район Ленинградской области    от 31 октября    2017</w:t>
      </w:r>
      <w:r w:rsidR="00D434BC" w:rsidRPr="0082140E">
        <w:t xml:space="preserve"> года </w:t>
      </w:r>
      <w:r w:rsidR="00D434BC">
        <w:t xml:space="preserve">     </w:t>
      </w:r>
      <w:proofErr w:type="spellStart"/>
      <w:r w:rsidR="00D434BC">
        <w:t>года</w:t>
      </w:r>
      <w:proofErr w:type="spellEnd"/>
      <w:r w:rsidR="00D434BC">
        <w:t xml:space="preserve"> № 295</w:t>
      </w:r>
    </w:p>
    <w:p w:rsidR="00EF0A6B" w:rsidRPr="003D1E19" w:rsidRDefault="00EF0A6B" w:rsidP="003D1E19">
      <w:pPr>
        <w:widowControl w:val="0"/>
        <w:tabs>
          <w:tab w:val="left" w:pos="0"/>
          <w:tab w:val="left" w:pos="5954"/>
        </w:tabs>
        <w:suppressAutoHyphens/>
        <w:autoSpaceDE w:val="0"/>
        <w:autoSpaceDN w:val="0"/>
        <w:adjustRightInd w:val="0"/>
        <w:ind w:right="2125"/>
        <w:jc w:val="both"/>
        <w:rPr>
          <w:rFonts w:eastAsia="Times-Roman"/>
        </w:rPr>
      </w:pPr>
    </w:p>
    <w:p w:rsidR="00EF0A6B" w:rsidRPr="00FF0154" w:rsidRDefault="00EF0A6B" w:rsidP="00EF0A6B">
      <w:pPr>
        <w:widowControl w:val="0"/>
        <w:rPr>
          <w:szCs w:val="28"/>
        </w:rPr>
      </w:pPr>
    </w:p>
    <w:p w:rsidR="00EF0A6B" w:rsidRDefault="00EF0A6B" w:rsidP="00EF0A6B">
      <w:pPr>
        <w:ind w:firstLine="708"/>
        <w:jc w:val="both"/>
        <w:rPr>
          <w:rFonts w:eastAsia="Times-Roman"/>
        </w:rPr>
      </w:pPr>
      <w:r w:rsidRPr="00D16680"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D16680">
        <w:rPr>
          <w:spacing w:val="-4"/>
          <w:szCs w:val="28"/>
        </w:rPr>
        <w:t xml:space="preserve">Федерации», </w:t>
      </w:r>
      <w:r w:rsidRPr="00D16680">
        <w:rPr>
          <w:szCs w:val="28"/>
        </w:rPr>
        <w:t xml:space="preserve">Областным законом Ленинградской области от «15» января 2018 года № 3 - </w:t>
      </w:r>
      <w:proofErr w:type="spellStart"/>
      <w:r w:rsidRPr="00D16680">
        <w:rPr>
          <w:szCs w:val="28"/>
        </w:rPr>
        <w:t>оз</w:t>
      </w:r>
      <w:proofErr w:type="spellEnd"/>
      <w:r w:rsidRPr="00D16680">
        <w:rPr>
          <w:szCs w:val="28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rFonts w:eastAsia="Times-Roman"/>
        </w:rPr>
        <w:t xml:space="preserve">, </w:t>
      </w:r>
      <w:r w:rsidRPr="00C02D8E">
        <w:rPr>
          <w:rFonts w:eastAsia="Times-Roman"/>
        </w:rPr>
        <w:t xml:space="preserve"> Решением Совета депутатов муниципального образования  </w:t>
      </w:r>
      <w:proofErr w:type="spellStart"/>
      <w:r w:rsidRPr="00C02D8E">
        <w:rPr>
          <w:rFonts w:eastAsia="Times-Roman"/>
        </w:rPr>
        <w:t>Красноозерное</w:t>
      </w:r>
      <w:proofErr w:type="spellEnd"/>
      <w:r w:rsidRPr="00C02D8E">
        <w:rPr>
          <w:rFonts w:eastAsia="Times-Roman"/>
        </w:rPr>
        <w:t xml:space="preserve"> сельское поселение муниципального образования Приозерский муниципальный район Ленинградской области от  22 января 2018 года       №   139</w:t>
      </w:r>
      <w:r w:rsidRPr="00C02D8E">
        <w:rPr>
          <w:rFonts w:eastAsia="Times-Roman"/>
        </w:rPr>
        <w:tab/>
        <w:t xml:space="preserve"> «Об организации участия населения  в осуществлении местного самоуправления в иных формах на территории административного центра», руководствуясь</w:t>
      </w:r>
      <w:r>
        <w:rPr>
          <w:rFonts w:eastAsia="Times-Roman"/>
        </w:rPr>
        <w:t xml:space="preserve"> </w:t>
      </w:r>
      <w:r w:rsidRPr="00C02D8E">
        <w:rPr>
          <w:rFonts w:eastAsia="Times-Roman"/>
        </w:rPr>
        <w:t>Постановлени</w:t>
      </w:r>
      <w:r>
        <w:rPr>
          <w:rFonts w:eastAsia="Times-Roman"/>
        </w:rPr>
        <w:t>ем</w:t>
      </w:r>
      <w:r w:rsidRPr="00C02D8E">
        <w:rPr>
          <w:rFonts w:eastAsia="Times-Roman"/>
        </w:rPr>
        <w:t xml:space="preserve">  администрации  муниципального образования  </w:t>
      </w:r>
      <w:proofErr w:type="spellStart"/>
      <w:r w:rsidRPr="00C02D8E">
        <w:rPr>
          <w:rFonts w:eastAsia="Times-Roman"/>
        </w:rPr>
        <w:t>Красноозерное</w:t>
      </w:r>
      <w:proofErr w:type="spellEnd"/>
      <w:r w:rsidRPr="00C02D8E">
        <w:rPr>
          <w:rFonts w:eastAsia="Times-Roman"/>
        </w:rPr>
        <w:t xml:space="preserve"> сельское поселение муниципального образования Приозерский муниципальный район Ленинградской области от </w:t>
      </w:r>
      <w:r w:rsidRPr="00C02D8E">
        <w:t>«02» февраля 2018 года         № 37</w:t>
      </w:r>
      <w:r w:rsidRPr="00C02D8E">
        <w:rPr>
          <w:rFonts w:eastAsia="Times-Roman"/>
        </w:rPr>
        <w:t xml:space="preserve">   «Об утверждении Порядка предоставления, рассмотрения и оценки инициативных предложений жителей территории административного центра для включения в муниципальную программу «Устойчивое общественное развитие в муниципальном образование </w:t>
      </w:r>
      <w:proofErr w:type="spellStart"/>
      <w:r w:rsidRPr="00C02D8E">
        <w:rPr>
          <w:rFonts w:eastAsia="Times-Roman"/>
        </w:rPr>
        <w:t>Красноозерное</w:t>
      </w:r>
      <w:proofErr w:type="spellEnd"/>
      <w:r w:rsidRPr="00C02D8E">
        <w:rPr>
          <w:rFonts w:eastAsia="Times-Roman"/>
        </w:rPr>
        <w:t xml:space="preserve"> сельское поселение муниципального образования Приозерский муниципальный район Ленинградской области на 2018 год»</w:t>
      </w:r>
      <w:r w:rsidR="003D1E19">
        <w:rPr>
          <w:rFonts w:eastAsia="Times-Roman"/>
        </w:rPr>
        <w:t xml:space="preserve">, </w:t>
      </w:r>
      <w:r>
        <w:rPr>
          <w:rFonts w:eastAsia="Times-Roman"/>
        </w:rPr>
        <w:t xml:space="preserve"> на основании решения рабочей группы по </w:t>
      </w:r>
      <w:r w:rsidRPr="00EF0A6B">
        <w:rPr>
          <w:rFonts w:eastAsia="Times-Roman"/>
        </w:rPr>
        <w:t>отбор</w:t>
      </w:r>
      <w:r>
        <w:rPr>
          <w:rFonts w:eastAsia="Times-Roman"/>
        </w:rPr>
        <w:t>у</w:t>
      </w:r>
      <w:r w:rsidRPr="00EF0A6B">
        <w:rPr>
          <w:rFonts w:eastAsia="Times-Roman"/>
        </w:rPr>
        <w:t xml:space="preserve"> инициативных предложений  жителей для включения в муниципальную программу «Устойчивое общественное развитие в муниципальном образование </w:t>
      </w:r>
      <w:proofErr w:type="spellStart"/>
      <w:r w:rsidRPr="00EF0A6B">
        <w:rPr>
          <w:rFonts w:eastAsia="Times-Roman"/>
        </w:rPr>
        <w:t>Красноозерное</w:t>
      </w:r>
      <w:proofErr w:type="spellEnd"/>
      <w:r w:rsidRPr="00EF0A6B">
        <w:rPr>
          <w:rFonts w:eastAsia="Times-Roman"/>
        </w:rPr>
        <w:t xml:space="preserve"> сельское поселение муниципального образования Приозерский муниципальный район Ленинградской области на 2018 год»</w:t>
      </w:r>
      <w:r>
        <w:rPr>
          <w:rFonts w:eastAsia="Times-Roman"/>
        </w:rPr>
        <w:t xml:space="preserve"> от 01.03.2018 года ПОСТАНАВЛЯЕТ:</w:t>
      </w:r>
    </w:p>
    <w:p w:rsidR="00D434BC" w:rsidRPr="00EF0A6B" w:rsidRDefault="00D434BC" w:rsidP="00EF0A6B">
      <w:pPr>
        <w:ind w:firstLine="708"/>
        <w:jc w:val="both"/>
        <w:rPr>
          <w:rFonts w:eastAsia="Times-Roman"/>
        </w:rPr>
      </w:pPr>
    </w:p>
    <w:p w:rsidR="003D1E19" w:rsidRPr="003D1E19" w:rsidRDefault="00EF0A6B" w:rsidP="00D434BC">
      <w:pPr>
        <w:pStyle w:val="ConsNormal"/>
        <w:numPr>
          <w:ilvl w:val="0"/>
          <w:numId w:val="31"/>
        </w:numPr>
        <w:ind w:left="567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Pr="007C270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«Устойчивое общественное развитие в муниципальном образование </w:t>
      </w:r>
      <w:proofErr w:type="spellStart"/>
      <w:r w:rsidRPr="007C2708">
        <w:rPr>
          <w:rFonts w:ascii="Times New Roman" w:hAnsi="Times New Roman" w:cs="Times New Roman"/>
          <w:color w:val="000000"/>
          <w:sz w:val="24"/>
          <w:szCs w:val="24"/>
        </w:rPr>
        <w:t>Красноозерное</w:t>
      </w:r>
      <w:proofErr w:type="spellEnd"/>
      <w:r w:rsidRPr="007C270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</w:t>
      </w:r>
      <w:r w:rsidRPr="007C27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поселение муниципального образования Приозерский муниципальный район Ленинградской области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C2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2708">
        <w:rPr>
          <w:rFonts w:ascii="Times New Roman" w:hAnsi="Times New Roman" w:cs="Times New Roman"/>
          <w:color w:val="000000"/>
          <w:sz w:val="24"/>
          <w:szCs w:val="24"/>
        </w:rPr>
        <w:t xml:space="preserve">год»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1. </w:t>
      </w:r>
    </w:p>
    <w:p w:rsidR="003D1E19" w:rsidRPr="003D1E19" w:rsidRDefault="00EF0A6B" w:rsidP="00D434BC">
      <w:pPr>
        <w:pStyle w:val="ConsNormal"/>
        <w:numPr>
          <w:ilvl w:val="0"/>
          <w:numId w:val="31"/>
        </w:numPr>
        <w:ind w:left="567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0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администрации муниципального образования </w:t>
      </w:r>
      <w:proofErr w:type="spellStart"/>
      <w:r w:rsidRPr="007C2708">
        <w:rPr>
          <w:rFonts w:ascii="Times New Roman" w:hAnsi="Times New Roman" w:cs="Times New Roman"/>
          <w:color w:val="000000"/>
          <w:sz w:val="24"/>
          <w:szCs w:val="24"/>
        </w:rPr>
        <w:t>Красноозерное</w:t>
      </w:r>
      <w:proofErr w:type="spellEnd"/>
      <w:r w:rsidRPr="007C270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EF0A6B" w:rsidRDefault="00EF0A6B" w:rsidP="00D434BC">
      <w:pPr>
        <w:pStyle w:val="ConsNormal"/>
        <w:numPr>
          <w:ilvl w:val="0"/>
          <w:numId w:val="31"/>
        </w:numPr>
        <w:ind w:left="567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08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3D1E19" w:rsidRDefault="003D1E19" w:rsidP="003D1E19">
      <w:pPr>
        <w:pStyle w:val="Con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4BC" w:rsidRDefault="00D434BC" w:rsidP="003D1E19">
      <w:pPr>
        <w:pStyle w:val="Con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4BC" w:rsidRDefault="00D434BC" w:rsidP="003D1E19">
      <w:pPr>
        <w:pStyle w:val="Con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4C1" w:rsidRPr="00886765" w:rsidRDefault="005744C1" w:rsidP="005744C1">
      <w:pPr>
        <w:contextualSpacing/>
        <w:jc w:val="center"/>
        <w:outlineLvl w:val="0"/>
        <w:rPr>
          <w:bCs/>
          <w:sz w:val="20"/>
          <w:szCs w:val="20"/>
        </w:rPr>
      </w:pPr>
      <w:r>
        <w:rPr>
          <w:rFonts w:eastAsia="Calibri"/>
        </w:rPr>
        <w:t xml:space="preserve">С приложением можно ознакомиться на официальном </w:t>
      </w:r>
      <w:proofErr w:type="gramStart"/>
      <w:r>
        <w:rPr>
          <w:rFonts w:eastAsia="Calibri"/>
        </w:rPr>
        <w:t xml:space="preserve">сайте </w:t>
      </w:r>
      <w:r w:rsidRPr="00886765">
        <w:rPr>
          <w:rFonts w:eastAsia="Calibri"/>
        </w:rPr>
        <w:t xml:space="preserve"> </w:t>
      </w:r>
      <w:r w:rsidRPr="00D260E5">
        <w:rPr>
          <w:rFonts w:eastAsia="Calibri"/>
        </w:rPr>
        <w:t>муниципального</w:t>
      </w:r>
      <w:proofErr w:type="gramEnd"/>
      <w:r w:rsidRPr="00D260E5">
        <w:rPr>
          <w:rFonts w:eastAsia="Calibri"/>
        </w:rPr>
        <w:t xml:space="preserve"> образования  </w:t>
      </w:r>
      <w:proofErr w:type="spellStart"/>
      <w:r>
        <w:rPr>
          <w:rFonts w:eastAsia="Calibri"/>
        </w:rPr>
        <w:t>Красноозерное</w:t>
      </w:r>
      <w:proofErr w:type="spellEnd"/>
      <w:r>
        <w:rPr>
          <w:rFonts w:eastAsia="Calibri"/>
        </w:rPr>
        <w:t xml:space="preserve"> сельское </w:t>
      </w:r>
      <w:r w:rsidRPr="00D260E5">
        <w:rPr>
          <w:rFonts w:eastAsia="Calibri"/>
        </w:rPr>
        <w:t>поселение в сети Интернет</w:t>
      </w:r>
      <w:r>
        <w:rPr>
          <w:rFonts w:eastAsia="Calibri"/>
        </w:rPr>
        <w:t xml:space="preserve"> </w:t>
      </w:r>
      <w:hyperlink r:id="rId6" w:history="1">
        <w:r w:rsidRPr="002C2474">
          <w:rPr>
            <w:rStyle w:val="a4"/>
            <w:rFonts w:eastAsia="Calibri"/>
            <w:lang w:val="en-US"/>
          </w:rPr>
          <w:t>www</w:t>
        </w:r>
        <w:r w:rsidRPr="002C2474">
          <w:rPr>
            <w:rStyle w:val="a4"/>
            <w:rFonts w:eastAsia="Calibri"/>
          </w:rPr>
          <w:t>.</w:t>
        </w:r>
        <w:proofErr w:type="spellStart"/>
        <w:r w:rsidRPr="002C2474">
          <w:rPr>
            <w:rStyle w:val="a4"/>
            <w:rFonts w:eastAsia="Calibri"/>
            <w:lang w:val="en-US"/>
          </w:rPr>
          <w:t>krasnoozernoe</w:t>
        </w:r>
        <w:proofErr w:type="spellEnd"/>
        <w:r w:rsidRPr="002C2474">
          <w:rPr>
            <w:rStyle w:val="a4"/>
            <w:rFonts w:eastAsia="Calibri"/>
          </w:rPr>
          <w:t>.</w:t>
        </w:r>
        <w:proofErr w:type="spellStart"/>
        <w:r w:rsidRPr="002C2474">
          <w:rPr>
            <w:rStyle w:val="a4"/>
            <w:rFonts w:eastAsia="Calibri"/>
            <w:lang w:val="en-US"/>
          </w:rPr>
          <w:t>ru</w:t>
        </w:r>
        <w:proofErr w:type="spellEnd"/>
      </w:hyperlink>
      <w:r w:rsidRPr="00D260E5">
        <w:rPr>
          <w:rFonts w:eastAsia="Calibri"/>
        </w:rPr>
        <w:t>.</w:t>
      </w:r>
    </w:p>
    <w:p w:rsidR="00EF0A6B" w:rsidRDefault="00EF0A6B" w:rsidP="00EF0A6B">
      <w:pPr>
        <w:jc w:val="right"/>
      </w:pPr>
    </w:p>
    <w:sectPr w:rsidR="00EF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9B3BA9"/>
    <w:multiLevelType w:val="hybridMultilevel"/>
    <w:tmpl w:val="696E425A"/>
    <w:lvl w:ilvl="0" w:tplc="094C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F19CE"/>
    <w:multiLevelType w:val="hybridMultilevel"/>
    <w:tmpl w:val="A7481A9C"/>
    <w:lvl w:ilvl="0" w:tplc="18FCBC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cs="Times New Roman" w:hint="default"/>
      </w:rPr>
    </w:lvl>
  </w:abstractNum>
  <w:abstractNum w:abstractNumId="6" w15:restartNumberingAfterBreak="0">
    <w:nsid w:val="248C541A"/>
    <w:multiLevelType w:val="multilevel"/>
    <w:tmpl w:val="C6DEA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48266E"/>
    <w:multiLevelType w:val="hybridMultilevel"/>
    <w:tmpl w:val="34EEFD04"/>
    <w:lvl w:ilvl="0" w:tplc="0F4AE31C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33B07"/>
    <w:multiLevelType w:val="multilevel"/>
    <w:tmpl w:val="C6DEA4AE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2BA21DCA"/>
    <w:multiLevelType w:val="hybridMultilevel"/>
    <w:tmpl w:val="35D4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14" w15:restartNumberingAfterBreak="0">
    <w:nsid w:val="31AC5F09"/>
    <w:multiLevelType w:val="hybridMultilevel"/>
    <w:tmpl w:val="7952A0C4"/>
    <w:lvl w:ilvl="0" w:tplc="E99CA9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BAD0972"/>
    <w:multiLevelType w:val="hybridMultilevel"/>
    <w:tmpl w:val="6812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65EFA"/>
    <w:multiLevelType w:val="hybridMultilevel"/>
    <w:tmpl w:val="6840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0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55F559CE"/>
    <w:multiLevelType w:val="hybridMultilevel"/>
    <w:tmpl w:val="6840DE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117043A"/>
    <w:multiLevelType w:val="hybridMultilevel"/>
    <w:tmpl w:val="E7E4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167334"/>
    <w:multiLevelType w:val="hybridMultilevel"/>
    <w:tmpl w:val="3C224FD8"/>
    <w:lvl w:ilvl="0" w:tplc="3DB46C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356C7C"/>
    <w:multiLevelType w:val="hybridMultilevel"/>
    <w:tmpl w:val="D82E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"/>
  </w:num>
  <w:num w:numId="3">
    <w:abstractNumId w:val="14"/>
  </w:num>
  <w:num w:numId="4">
    <w:abstractNumId w:val="11"/>
  </w:num>
  <w:num w:numId="5">
    <w:abstractNumId w:val="22"/>
  </w:num>
  <w:num w:numId="6">
    <w:abstractNumId w:val="15"/>
  </w:num>
  <w:num w:numId="7">
    <w:abstractNumId w:val="26"/>
  </w:num>
  <w:num w:numId="8">
    <w:abstractNumId w:val="19"/>
  </w:num>
  <w:num w:numId="9">
    <w:abstractNumId w:val="16"/>
  </w:num>
  <w:num w:numId="10">
    <w:abstractNumId w:val="4"/>
  </w:num>
  <w:num w:numId="11">
    <w:abstractNumId w:val="25"/>
  </w:num>
  <w:num w:numId="12">
    <w:abstractNumId w:val="20"/>
  </w:num>
  <w:num w:numId="13">
    <w:abstractNumId w:val="13"/>
  </w:num>
  <w:num w:numId="14">
    <w:abstractNumId w:val="10"/>
  </w:num>
  <w:num w:numId="15">
    <w:abstractNumId w:val="0"/>
  </w:num>
  <w:num w:numId="16">
    <w:abstractNumId w:val="8"/>
  </w:num>
  <w:num w:numId="17">
    <w:abstractNumId w:val="5"/>
  </w:num>
  <w:num w:numId="18">
    <w:abstractNumId w:val="1"/>
  </w:num>
  <w:num w:numId="19">
    <w:abstractNumId w:val="30"/>
  </w:num>
  <w:num w:numId="20">
    <w:abstractNumId w:val="29"/>
  </w:num>
  <w:num w:numId="21">
    <w:abstractNumId w:val="12"/>
  </w:num>
  <w:num w:numId="22">
    <w:abstractNumId w:val="17"/>
  </w:num>
  <w:num w:numId="23">
    <w:abstractNumId w:val="23"/>
  </w:num>
  <w:num w:numId="24">
    <w:abstractNumId w:val="21"/>
  </w:num>
  <w:num w:numId="25">
    <w:abstractNumId w:val="18"/>
  </w:num>
  <w:num w:numId="26">
    <w:abstractNumId w:val="6"/>
  </w:num>
  <w:num w:numId="27">
    <w:abstractNumId w:val="9"/>
  </w:num>
  <w:num w:numId="28">
    <w:abstractNumId w:val="24"/>
  </w:num>
  <w:num w:numId="29">
    <w:abstractNumId w:val="7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B"/>
    <w:rsid w:val="00374D22"/>
    <w:rsid w:val="003D1E19"/>
    <w:rsid w:val="004E3EAD"/>
    <w:rsid w:val="005744C1"/>
    <w:rsid w:val="00934684"/>
    <w:rsid w:val="00BB4DC6"/>
    <w:rsid w:val="00D434BC"/>
    <w:rsid w:val="00EE17F7"/>
    <w:rsid w:val="00E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8ED"/>
  <w15:chartTrackingRefBased/>
  <w15:docId w15:val="{95DEDCCC-96AA-43EF-9F9E-BC108F04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0A6B"/>
    <w:rPr>
      <w:color w:val="0563C1" w:themeColor="hyperlink"/>
      <w:u w:val="single"/>
    </w:rPr>
  </w:style>
  <w:style w:type="paragraph" w:customStyle="1" w:styleId="ConsNormal">
    <w:name w:val="ConsNormal"/>
    <w:rsid w:val="00EF0A6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EF0A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EF0A6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0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F0A6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F0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F0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EF0A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EF0A6B"/>
    <w:rPr>
      <w:rFonts w:ascii="Tahoma" w:hAnsi="Tahoma" w:cs="Tahoma"/>
      <w:sz w:val="16"/>
      <w:szCs w:val="16"/>
    </w:rPr>
  </w:style>
  <w:style w:type="character" w:customStyle="1" w:styleId="T1">
    <w:name w:val="T1"/>
    <w:uiPriority w:val="99"/>
    <w:rsid w:val="00EF0A6B"/>
  </w:style>
  <w:style w:type="paragraph" w:customStyle="1" w:styleId="2">
    <w:name w:val="заголовок 2"/>
    <w:uiPriority w:val="99"/>
    <w:rsid w:val="00EF0A6B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/>
    </w:rPr>
  </w:style>
  <w:style w:type="character" w:customStyle="1" w:styleId="highlight">
    <w:name w:val="highlight"/>
    <w:uiPriority w:val="99"/>
    <w:rsid w:val="00EF0A6B"/>
  </w:style>
  <w:style w:type="paragraph" w:styleId="ac">
    <w:name w:val="Normal (Web)"/>
    <w:basedOn w:val="a"/>
    <w:uiPriority w:val="99"/>
    <w:rsid w:val="00EF0A6B"/>
  </w:style>
  <w:style w:type="paragraph" w:styleId="HTML">
    <w:name w:val="HTML Preformatted"/>
    <w:basedOn w:val="a"/>
    <w:link w:val="HTML0"/>
    <w:uiPriority w:val="99"/>
    <w:rsid w:val="00EF0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0A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EF0A6B"/>
    <w:rPr>
      <w:rFonts w:cs="Times New Roman"/>
      <w:b/>
    </w:rPr>
  </w:style>
  <w:style w:type="paragraph" w:customStyle="1" w:styleId="ConsPlusTitle">
    <w:name w:val="ConsPlusTitle"/>
    <w:uiPriority w:val="99"/>
    <w:rsid w:val="00EF0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rsid w:val="00EF0A6B"/>
    <w:pPr>
      <w:ind w:firstLine="72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F0A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EF0A6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">
    <w:name w:val="Block Text"/>
    <w:basedOn w:val="a"/>
    <w:uiPriority w:val="99"/>
    <w:rsid w:val="00EF0A6B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EF0A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Page">
    <w:name w:val="ConsPlusTitlePage"/>
    <w:uiPriority w:val="99"/>
    <w:rsid w:val="00EF0A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Знак1"/>
    <w:basedOn w:val="a"/>
    <w:uiPriority w:val="99"/>
    <w:rsid w:val="00EF0A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oozern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2018-03-01T10:10:00Z</cp:lastPrinted>
  <dcterms:created xsi:type="dcterms:W3CDTF">2018-02-28T14:56:00Z</dcterms:created>
  <dcterms:modified xsi:type="dcterms:W3CDTF">2018-03-07T07:37:00Z</dcterms:modified>
</cp:coreProperties>
</file>