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D7089">
      <w:pPr>
        <w:pStyle w:val="1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6AFFC559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D312C4">
        <w:rPr>
          <w:b/>
        </w:rPr>
        <w:t>11</w:t>
      </w:r>
      <w:r w:rsidR="005A2461">
        <w:rPr>
          <w:b/>
        </w:rPr>
        <w:t xml:space="preserve"> </w:t>
      </w:r>
      <w:r w:rsidR="00D312C4">
        <w:rPr>
          <w:b/>
        </w:rPr>
        <w:t>ноября</w:t>
      </w:r>
      <w:r w:rsidR="00A26976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5A2461">
        <w:rPr>
          <w:b/>
        </w:rPr>
        <w:t>5</w:t>
      </w:r>
      <w:r w:rsidR="00A26976" w:rsidRPr="00D33668">
        <w:rPr>
          <w:b/>
        </w:rPr>
        <w:t xml:space="preserve"> года                               № </w:t>
      </w:r>
      <w:r w:rsidR="00D312C4">
        <w:rPr>
          <w:b/>
        </w:rPr>
        <w:t>291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09627C65">
                <wp:simplePos x="0" y="0"/>
                <wp:positionH relativeFrom="column">
                  <wp:posOffset>-41910</wp:posOffset>
                </wp:positionH>
                <wp:positionV relativeFrom="paragraph">
                  <wp:posOffset>31115</wp:posOffset>
                </wp:positionV>
                <wp:extent cx="3797935" cy="1028700"/>
                <wp:effectExtent l="0" t="0" r="1206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63946F50" w:rsidR="00A26976" w:rsidRDefault="00D312C4" w:rsidP="00A26976">
                            <w:r w:rsidRPr="00D312C4">
                              <w:rPr>
                                <w:bCs/>
                              </w:rPr>
                              <w:t xml:space="preserve">Об утверждении порядка действий при возникновении или угрозе возникновения массовых нарушений электроснабжения потребителей на территории </w:t>
                            </w:r>
                            <w:r>
                              <w:rPr>
                                <w:bCs/>
                              </w:rPr>
                              <w:t>Громовского</w:t>
                            </w:r>
                            <w:r w:rsidRPr="00D312C4">
                              <w:rPr>
                                <w:bCs/>
                              </w:rPr>
                              <w:t xml:space="preserve"> сельского поселения Приозерского муниципального района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.45pt;width:299.0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" strokecolor="white">
                <v:textbox>
                  <w:txbxContent>
                    <w:p w14:paraId="1CAB3B46" w14:textId="63946F50" w:rsidR="00A26976" w:rsidRDefault="00D312C4" w:rsidP="00A26976">
                      <w:r w:rsidRPr="00D312C4">
                        <w:rPr>
                          <w:bCs/>
                        </w:rPr>
                        <w:t xml:space="preserve">Об утверждении порядка действий при возникновении или угрозе возникновения массовых нарушений электроснабжения потребителей на территории </w:t>
                      </w:r>
                      <w:r>
                        <w:rPr>
                          <w:bCs/>
                        </w:rPr>
                        <w:t>Громовского</w:t>
                      </w:r>
                      <w:r w:rsidRPr="00D312C4">
                        <w:rPr>
                          <w:bCs/>
                        </w:rPr>
                        <w:t xml:space="preserve"> сельского поселения Приозерского муниципального района Ленинградской области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77777777" w:rsidR="00A26976" w:rsidRPr="002D337C" w:rsidRDefault="00A26976" w:rsidP="00A26976">
      <w:pPr>
        <w:jc w:val="both"/>
      </w:pPr>
    </w:p>
    <w:p w14:paraId="034A7DB5" w14:textId="77777777" w:rsidR="00D312C4" w:rsidRDefault="00D312C4" w:rsidP="00A26976">
      <w:pPr>
        <w:ind w:firstLine="709"/>
        <w:jc w:val="both"/>
      </w:pPr>
    </w:p>
    <w:p w14:paraId="3ABDFCED" w14:textId="77777777" w:rsidR="00D312C4" w:rsidRDefault="00D312C4" w:rsidP="00A26976">
      <w:pPr>
        <w:ind w:firstLine="709"/>
        <w:jc w:val="both"/>
      </w:pPr>
    </w:p>
    <w:p w14:paraId="0CE78EF8" w14:textId="77777777" w:rsidR="00D312C4" w:rsidRDefault="00D312C4" w:rsidP="00A26976">
      <w:pPr>
        <w:ind w:firstLine="709"/>
        <w:jc w:val="both"/>
      </w:pPr>
    </w:p>
    <w:p w14:paraId="7ABACBED" w14:textId="39A80D51" w:rsidR="00D312C4" w:rsidRDefault="00D312C4" w:rsidP="00D312C4">
      <w:pPr>
        <w:shd w:val="clear" w:color="auto" w:fill="FFFFFF"/>
        <w:ind w:firstLine="709"/>
        <w:jc w:val="both"/>
      </w:pPr>
      <w:r w:rsidRPr="00C45621">
        <w:t>В соответствии с Федеральным законом от 06.10.2003 № 131-ФЗ «Об общих принципах организации местного самоуправления», Федеральным законом от 21 декабря 1994 № 68- ФЗ «О защите населения и территорий от чрезвычайных ситуаций природного и техногенного характера»</w:t>
      </w:r>
      <w:r>
        <w:t xml:space="preserve">, </w:t>
      </w:r>
      <w:r w:rsidRPr="00C45621">
        <w:t>рекомендациями Внеочередного заседания штаба по обеспечению безопасности электроснабжения при Правительстве Ленинградской области (протокол № 133 от 02.10.2025)</w:t>
      </w:r>
      <w:r w:rsidRPr="00CD1EE5">
        <w:t xml:space="preserve">, </w:t>
      </w:r>
      <w:r w:rsidRPr="0013487F">
        <w:rPr>
          <w:spacing w:val="-1"/>
          <w:lang w:eastAsia="ar-SA"/>
        </w:rPr>
        <w:t xml:space="preserve">администрация </w:t>
      </w:r>
      <w:r>
        <w:rPr>
          <w:color w:val="000000"/>
          <w:shd w:val="clear" w:color="auto" w:fill="FFFFFF"/>
        </w:rPr>
        <w:t xml:space="preserve">Громовского </w:t>
      </w:r>
      <w:r w:rsidRPr="0013487F">
        <w:rPr>
          <w:color w:val="000000"/>
          <w:shd w:val="clear" w:color="auto" w:fill="FFFFFF"/>
        </w:rPr>
        <w:t>сельско</w:t>
      </w:r>
      <w:r>
        <w:rPr>
          <w:color w:val="000000"/>
          <w:shd w:val="clear" w:color="auto" w:fill="FFFFFF"/>
        </w:rPr>
        <w:t>го</w:t>
      </w:r>
      <w:r w:rsidRPr="0013487F">
        <w:rPr>
          <w:color w:val="000000"/>
          <w:shd w:val="clear" w:color="auto" w:fill="FFFFFF"/>
        </w:rPr>
        <w:t xml:space="preserve"> поселени</w:t>
      </w:r>
      <w:r>
        <w:rPr>
          <w:color w:val="000000"/>
          <w:shd w:val="clear" w:color="auto" w:fill="FFFFFF"/>
        </w:rPr>
        <w:t>я</w:t>
      </w:r>
      <w:r w:rsidRPr="0013487F">
        <w:t>:</w:t>
      </w:r>
    </w:p>
    <w:p w14:paraId="6B2E3313" w14:textId="77777777" w:rsidR="00D312C4" w:rsidRPr="00C45621" w:rsidRDefault="00D312C4" w:rsidP="00D312C4">
      <w:pPr>
        <w:shd w:val="clear" w:color="auto" w:fill="FFFFFF"/>
        <w:ind w:firstLine="709"/>
        <w:jc w:val="both"/>
        <w:rPr>
          <w:b/>
          <w:bCs/>
        </w:rPr>
      </w:pPr>
      <w:r w:rsidRPr="00C45621">
        <w:rPr>
          <w:b/>
          <w:bCs/>
        </w:rPr>
        <w:t>ПОСТАНОВЛЯЕТ:</w:t>
      </w:r>
    </w:p>
    <w:p w14:paraId="666A5EC1" w14:textId="77777777" w:rsidR="00D312C4" w:rsidRPr="0013487F" w:rsidRDefault="00D312C4" w:rsidP="00D312C4">
      <w:pPr>
        <w:shd w:val="clear" w:color="auto" w:fill="FFFFFF"/>
        <w:ind w:firstLine="709"/>
        <w:jc w:val="both"/>
      </w:pPr>
    </w:p>
    <w:p w14:paraId="19C1FFE3" w14:textId="6630E3F2" w:rsidR="00D312C4" w:rsidRDefault="00D312C4" w:rsidP="00D312C4">
      <w:pPr>
        <w:ind w:firstLine="851"/>
        <w:jc w:val="both"/>
        <w:rPr>
          <w:rFonts w:eastAsia="Calibri"/>
          <w:lang w:eastAsia="en-US"/>
        </w:rPr>
      </w:pPr>
      <w:r w:rsidRPr="00C45621">
        <w:rPr>
          <w:rFonts w:eastAsia="Calibri"/>
          <w:lang w:eastAsia="en-US"/>
        </w:rPr>
        <w:t xml:space="preserve">1. Утвердить порядок действий при возникновении или угрозе возникновения массовых нарушений электроснабжения потребителей на территории </w:t>
      </w:r>
      <w:r>
        <w:rPr>
          <w:rFonts w:eastAsia="Calibri"/>
          <w:lang w:eastAsia="en-US"/>
        </w:rPr>
        <w:t xml:space="preserve">Громовского </w:t>
      </w:r>
      <w:r w:rsidRPr="00C45621">
        <w:rPr>
          <w:rFonts w:eastAsia="Calibri"/>
          <w:lang w:eastAsia="en-US"/>
        </w:rPr>
        <w:t>сельского поселения Приозерского муниципального района Ленинградской области - согласно приложению к настоящему постановлению.</w:t>
      </w:r>
    </w:p>
    <w:p w14:paraId="42825EE9" w14:textId="65C94A44" w:rsidR="00D312C4" w:rsidRPr="0013487F" w:rsidRDefault="00D312C4" w:rsidP="00D312C4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>
        <w:rPr>
          <w:color w:val="000000"/>
          <w:shd w:val="clear" w:color="auto" w:fill="FFFFFF"/>
        </w:rPr>
        <w:t>Громовского</w:t>
      </w:r>
      <w:r w:rsidRPr="0013487F">
        <w:rPr>
          <w:color w:val="000000"/>
          <w:shd w:val="clear" w:color="auto" w:fill="FFFFFF"/>
        </w:rPr>
        <w:t xml:space="preserve"> сельско</w:t>
      </w:r>
      <w:r>
        <w:rPr>
          <w:color w:val="000000"/>
          <w:shd w:val="clear" w:color="auto" w:fill="FFFFFF"/>
        </w:rPr>
        <w:t>го</w:t>
      </w:r>
      <w:r w:rsidRPr="0013487F">
        <w:rPr>
          <w:color w:val="000000"/>
          <w:shd w:val="clear" w:color="auto" w:fill="FFFFFF"/>
        </w:rPr>
        <w:t xml:space="preserve"> поселени</w:t>
      </w:r>
      <w:r>
        <w:rPr>
          <w:color w:val="000000"/>
          <w:shd w:val="clear" w:color="auto" w:fill="FFFFFF"/>
        </w:rPr>
        <w:t>я</w:t>
      </w:r>
      <w:r w:rsidRPr="0013487F">
        <w:rPr>
          <w:rFonts w:eastAsia="Calibri"/>
          <w:lang w:eastAsia="en-US"/>
        </w:rPr>
        <w:t xml:space="preserve"> Приозерск</w:t>
      </w:r>
      <w:r>
        <w:rPr>
          <w:rFonts w:eastAsia="Calibri"/>
          <w:lang w:eastAsia="en-US"/>
        </w:rPr>
        <w:t>ого</w:t>
      </w:r>
      <w:r w:rsidRPr="0013487F"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>ого</w:t>
      </w:r>
      <w:r w:rsidRPr="0013487F">
        <w:rPr>
          <w:rFonts w:eastAsia="Calibri"/>
          <w:lang w:eastAsia="en-US"/>
        </w:rPr>
        <w:t xml:space="preserve"> район</w:t>
      </w:r>
      <w:r>
        <w:rPr>
          <w:rFonts w:eastAsia="Calibri"/>
          <w:lang w:eastAsia="en-US"/>
        </w:rPr>
        <w:t>а</w:t>
      </w:r>
      <w:r w:rsidRPr="0013487F">
        <w:rPr>
          <w:rFonts w:eastAsia="Calibri"/>
          <w:lang w:eastAsia="en-US"/>
        </w:rPr>
        <w:t xml:space="preserve"> Ленинградской области </w:t>
      </w:r>
      <w:r w:rsidRPr="00D312C4">
        <w:t>https://gromovskoe-r41.gosweb.gosuslugi.ru/</w:t>
      </w:r>
      <w:r>
        <w:t>.</w:t>
      </w:r>
    </w:p>
    <w:p w14:paraId="1E7FFA5F" w14:textId="77777777" w:rsidR="00D312C4" w:rsidRPr="0013487F" w:rsidRDefault="00D312C4" w:rsidP="00D312C4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>3. Настоящее постановление вступает в силу с даты его официального опубликования.</w:t>
      </w:r>
    </w:p>
    <w:p w14:paraId="2EB4CD4E" w14:textId="77777777" w:rsidR="00D312C4" w:rsidRPr="0013487F" w:rsidRDefault="00D312C4" w:rsidP="00D312C4">
      <w:pPr>
        <w:ind w:firstLine="851"/>
        <w:jc w:val="both"/>
        <w:rPr>
          <w:rFonts w:eastAsia="Calibri"/>
          <w:lang w:eastAsia="en-US"/>
        </w:rPr>
      </w:pPr>
      <w:r w:rsidRPr="0013487F">
        <w:rPr>
          <w:rFonts w:eastAsia="Calibri"/>
          <w:lang w:eastAsia="en-US"/>
        </w:rPr>
        <w:t>4. Контроль за исполнением настоящего постановления оставляю за собой.</w:t>
      </w:r>
    </w:p>
    <w:p w14:paraId="3B2C25EE" w14:textId="7F13BA88" w:rsidR="00A26976" w:rsidRPr="002D337C" w:rsidRDefault="00A26976" w:rsidP="00D312C4">
      <w:pPr>
        <w:ind w:firstLine="709"/>
        <w:jc w:val="both"/>
      </w:pPr>
      <w:r w:rsidRPr="002D337C">
        <w:t> </w:t>
      </w:r>
    </w:p>
    <w:p w14:paraId="27B7FEF8" w14:textId="77777777" w:rsidR="00A26976" w:rsidRPr="002D337C" w:rsidRDefault="00A26976" w:rsidP="00A26976">
      <w:pPr>
        <w:ind w:firstLine="709"/>
        <w:jc w:val="both"/>
      </w:pPr>
    </w:p>
    <w:p w14:paraId="58BD2BF6" w14:textId="77777777" w:rsidR="00A26976" w:rsidRPr="002D337C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77DA36ED" w14:textId="77777777" w:rsidR="0031077B" w:rsidRDefault="0031077B" w:rsidP="0017239B">
      <w:pPr>
        <w:jc w:val="both"/>
        <w:rPr>
          <w:sz w:val="28"/>
          <w:szCs w:val="28"/>
        </w:rPr>
      </w:pPr>
    </w:p>
    <w:p w14:paraId="07A5FABF" w14:textId="77777777" w:rsidR="005A2461" w:rsidRDefault="005A2461" w:rsidP="0017239B">
      <w:pPr>
        <w:jc w:val="both"/>
        <w:rPr>
          <w:sz w:val="28"/>
          <w:szCs w:val="28"/>
        </w:rPr>
      </w:pPr>
    </w:p>
    <w:p w14:paraId="33D28A77" w14:textId="186B1C35" w:rsidR="005A2461" w:rsidRPr="00355296" w:rsidRDefault="005A2461" w:rsidP="0017239B">
      <w:pPr>
        <w:jc w:val="both"/>
        <w:rPr>
          <w:sz w:val="28"/>
          <w:szCs w:val="28"/>
        </w:rPr>
      </w:pPr>
    </w:p>
    <w:p w14:paraId="097A1A23" w14:textId="77777777" w:rsidR="0031077B" w:rsidRPr="00355296" w:rsidRDefault="0031077B" w:rsidP="0017239B">
      <w:pPr>
        <w:jc w:val="both"/>
        <w:rPr>
          <w:sz w:val="28"/>
          <w:szCs w:val="28"/>
        </w:rPr>
      </w:pPr>
    </w:p>
    <w:p w14:paraId="2C4963E4" w14:textId="77777777" w:rsidR="0031077B" w:rsidRPr="00355296" w:rsidRDefault="0031077B" w:rsidP="0031077B">
      <w:pPr>
        <w:jc w:val="both"/>
        <w:rPr>
          <w:sz w:val="28"/>
          <w:szCs w:val="28"/>
        </w:rPr>
      </w:pPr>
    </w:p>
    <w:p w14:paraId="67279079" w14:textId="77777777" w:rsidR="00A3659D" w:rsidRPr="00E44161" w:rsidRDefault="00A3659D" w:rsidP="00461517">
      <w:pPr>
        <w:rPr>
          <w:sz w:val="28"/>
          <w:szCs w:val="28"/>
        </w:rPr>
      </w:pPr>
    </w:p>
    <w:p w14:paraId="41F89D66" w14:textId="31AAAF13" w:rsidR="00461517" w:rsidRDefault="005A2461" w:rsidP="00461517">
      <w:pPr>
        <w:rPr>
          <w:sz w:val="20"/>
          <w:szCs w:val="20"/>
        </w:rPr>
      </w:pPr>
      <w:r w:rsidRPr="005A2461">
        <w:rPr>
          <w:sz w:val="20"/>
          <w:szCs w:val="20"/>
        </w:rPr>
        <w:t>Исп.: Сайфулина Н.Р., 8(81379)99470</w:t>
      </w:r>
    </w:p>
    <w:p w14:paraId="71D3B7E7" w14:textId="77777777" w:rsidR="00D312C4" w:rsidRDefault="00D312C4" w:rsidP="00461517">
      <w:pPr>
        <w:rPr>
          <w:sz w:val="20"/>
          <w:szCs w:val="20"/>
        </w:rPr>
      </w:pPr>
    </w:p>
    <w:p w14:paraId="3ED1FDEE" w14:textId="77777777" w:rsidR="00D312C4" w:rsidRDefault="00D312C4" w:rsidP="00461517">
      <w:pPr>
        <w:rPr>
          <w:sz w:val="20"/>
          <w:szCs w:val="20"/>
        </w:rPr>
      </w:pPr>
    </w:p>
    <w:p w14:paraId="4ADF6CD4" w14:textId="77777777" w:rsidR="00D312C4" w:rsidRPr="005A2461" w:rsidRDefault="00D312C4" w:rsidP="00461517">
      <w:pPr>
        <w:rPr>
          <w:sz w:val="20"/>
          <w:szCs w:val="20"/>
        </w:rPr>
      </w:pPr>
    </w:p>
    <w:p w14:paraId="373876DE" w14:textId="79FAE5F2" w:rsidR="0050552B" w:rsidRDefault="0031077B" w:rsidP="005A2461">
      <w:pPr>
        <w:ind w:firstLine="5220"/>
        <w:jc w:val="right"/>
      </w:pPr>
      <w:r w:rsidRPr="00461517">
        <w:lastRenderedPageBreak/>
        <w:t xml:space="preserve"> </w:t>
      </w:r>
    </w:p>
    <w:p w14:paraId="6A6EF02F" w14:textId="77777777" w:rsidR="00D312C4" w:rsidRPr="00D312C4" w:rsidRDefault="00D312C4" w:rsidP="00D312C4"/>
    <w:p w14:paraId="7226B1A7" w14:textId="217087C6" w:rsidR="00D312C4" w:rsidRDefault="00E31FCC" w:rsidP="00D312C4">
      <w:r>
        <w:t xml:space="preserve">С полным текстом постановления можно ознакомиться на официальном сайте Громовского сельского поселения </w:t>
      </w:r>
      <w:r w:rsidRPr="00E31FCC">
        <w:t>https://gromovskoe-r41.gosweb.gosuslugi.ru/</w:t>
      </w:r>
    </w:p>
    <w:sectPr w:rsidR="00D312C4" w:rsidSect="0013450F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7"/>
  </w:num>
  <w:num w:numId="4" w16cid:durableId="245304898">
    <w:abstractNumId w:val="6"/>
  </w:num>
  <w:num w:numId="5" w16cid:durableId="456412015">
    <w:abstractNumId w:val="13"/>
  </w:num>
  <w:num w:numId="6" w16cid:durableId="746922887">
    <w:abstractNumId w:val="9"/>
  </w:num>
  <w:num w:numId="7" w16cid:durableId="601232501">
    <w:abstractNumId w:val="5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4"/>
  </w:num>
  <w:num w:numId="10" w16cid:durableId="883520417">
    <w:abstractNumId w:val="4"/>
  </w:num>
  <w:num w:numId="11" w16cid:durableId="807479934">
    <w:abstractNumId w:val="11"/>
  </w:num>
  <w:num w:numId="12" w16cid:durableId="1802529754">
    <w:abstractNumId w:val="8"/>
  </w:num>
  <w:num w:numId="13" w16cid:durableId="1764106426">
    <w:abstractNumId w:val="10"/>
  </w:num>
  <w:num w:numId="14" w16cid:durableId="1135679444">
    <w:abstractNumId w:val="18"/>
  </w:num>
  <w:num w:numId="15" w16cid:durableId="1870336229">
    <w:abstractNumId w:val="17"/>
  </w:num>
  <w:num w:numId="16" w16cid:durableId="473914293">
    <w:abstractNumId w:val="12"/>
  </w:num>
  <w:num w:numId="17" w16cid:durableId="2115981249">
    <w:abstractNumId w:val="15"/>
  </w:num>
  <w:num w:numId="18" w16cid:durableId="454521626">
    <w:abstractNumId w:val="16"/>
  </w:num>
  <w:num w:numId="19" w16cid:durableId="1523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450F"/>
    <w:rsid w:val="00135126"/>
    <w:rsid w:val="001418EC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C55CF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1730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3681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337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250C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27BA0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2CF4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1DC1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12C4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1FCC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10E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3"/>
    <w:uiPriority w:val="39"/>
    <w:rsid w:val="00D312C4"/>
    <w:rPr>
      <w:rFonts w:ascii="Calibri" w:hAnsi="Calibri"/>
      <w:color w:val="00000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2025-11-26T07:35:00Z</cp:lastPrinted>
  <dcterms:created xsi:type="dcterms:W3CDTF">2025-12-17T07:52:00Z</dcterms:created>
  <dcterms:modified xsi:type="dcterms:W3CDTF">2025-12-17T07:52:00Z</dcterms:modified>
</cp:coreProperties>
</file>