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085D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3087D1EB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58D0135" w14:textId="77777777"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6D742A1D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1C808EE7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F6EAD8" w14:textId="77777777"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3D9C196A" w14:textId="77777777" w:rsidR="001F0ADC" w:rsidRPr="002120E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87D326" w14:textId="316D84A4" w:rsidR="001F0ADC" w:rsidRPr="003B01ED" w:rsidRDefault="006A158D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DF4CF" wp14:editId="1D89256D">
                <wp:simplePos x="0" y="0"/>
                <wp:positionH relativeFrom="column">
                  <wp:posOffset>-156210</wp:posOffset>
                </wp:positionH>
                <wp:positionV relativeFrom="paragraph">
                  <wp:posOffset>262255</wp:posOffset>
                </wp:positionV>
                <wp:extent cx="4086225" cy="834390"/>
                <wp:effectExtent l="9525" t="9525" r="952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19323" w14:textId="77777777" w:rsidR="00FD1F9C" w:rsidRPr="00E936ED" w:rsidRDefault="00FD1F9C" w:rsidP="005413BF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5413B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 внесении изменений </w:t>
                            </w:r>
                            <w:r w:rsidRPr="00E936E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944B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E936E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 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12 декабря 2019 года № 214 «Об утверждении Положения о постоянно действующей экспертной комиссии администрации МО Петровское сельское поселение</w:t>
                            </w:r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F4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3pt;margin-top:20.65pt;width:321.75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" strokecolor="white [3212]">
                <v:textbox>
                  <w:txbxContent>
                    <w:p w14:paraId="08719323" w14:textId="77777777" w:rsidR="00FD1F9C" w:rsidRPr="00E936ED" w:rsidRDefault="00FD1F9C" w:rsidP="005413BF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5413B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 внесении изменений </w:t>
                      </w:r>
                      <w:r w:rsidRPr="00E936E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r w:rsidR="00944B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E936E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остановление 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12 декабря 2019 года № 214 «Об утверждении Положения о постоянно действующей экспертной комиссии администрации МО Петровское сельское поселение</w:t>
                      </w:r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72A3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</w:t>
      </w:r>
      <w:r w:rsidR="00FD1F9C">
        <w:rPr>
          <w:rFonts w:ascii="Times New Roman" w:eastAsia="Times New Roman" w:hAnsi="Times New Roman" w:cs="Times New Roman"/>
          <w:sz w:val="26"/>
          <w:szCs w:val="26"/>
          <w:lang w:eastAsia="ar-SA"/>
        </w:rPr>
        <w:t>30</w:t>
      </w:r>
      <w:r w:rsidR="00E936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июля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="00E936ED"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proofErr w:type="gramEnd"/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E936ED">
        <w:rPr>
          <w:rFonts w:ascii="Times New Roman" w:eastAsia="Times New Roman" w:hAnsi="Times New Roman" w:cs="Times New Roman"/>
          <w:sz w:val="26"/>
          <w:szCs w:val="26"/>
          <w:lang w:eastAsia="ar-SA"/>
        </w:rPr>
        <w:t>159</w:t>
      </w:r>
      <w:r w:rsidR="00FD1F9C">
        <w:rPr>
          <w:rFonts w:ascii="Times New Roman" w:eastAsia="Times New Roman" w:hAnsi="Times New Roman" w:cs="Times New Roman"/>
          <w:sz w:val="26"/>
          <w:szCs w:val="26"/>
          <w:lang w:eastAsia="ar-SA"/>
        </w:rPr>
        <w:t>/1</w:t>
      </w:r>
    </w:p>
    <w:p w14:paraId="7DBC11E6" w14:textId="77777777" w:rsidR="002120E1" w:rsidRDefault="00FD1F9C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Style w:val="s1"/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изменением структуры администрации Петровского сельского поселения, в целях проведения экспертизы ценности документов исполнительного органа местного самоуправления Петровского сельского поселения</w:t>
      </w:r>
      <w:r w:rsidR="00944B20">
        <w:rPr>
          <w:rStyle w:val="s1"/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Style w:val="s1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администрация Петровского сельского </w:t>
      </w:r>
      <w:proofErr w:type="gramStart"/>
      <w:r>
        <w:rPr>
          <w:rStyle w:val="s1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поселения </w:t>
      </w:r>
      <w:r w:rsidR="00E936ED" w:rsidRP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4B2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Приозерского</w:t>
      </w:r>
      <w:proofErr w:type="gramEnd"/>
      <w:r w:rsidR="00944B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Ленинградской области </w:t>
      </w:r>
      <w:r w:rsidR="00E936ED" w:rsidRP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14:paraId="33078E21" w14:textId="77777777" w:rsidR="00FD1F9C" w:rsidRDefault="00FD1F9C" w:rsidP="00944B20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E45F48" w14:textId="77777777" w:rsidR="00FD1F9C" w:rsidRDefault="00E936ED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4 раздела 1. Общие положения читать в новой редакции:</w:t>
      </w:r>
    </w:p>
    <w:p w14:paraId="2B281816" w14:textId="77777777" w:rsidR="00FD1F9C" w:rsidRDefault="00FD1F9C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«4. Персональный состав ЭК определяется распоряжением главы администрации муниципального образования.</w:t>
      </w:r>
    </w:p>
    <w:p w14:paraId="3C30D00C" w14:textId="77777777" w:rsidR="00944B20" w:rsidRDefault="00FD1F9C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состав ЭК включаются:</w:t>
      </w:r>
    </w:p>
    <w:p w14:paraId="37AA1DD9" w14:textId="77777777" w:rsidR="00944B20" w:rsidRDefault="00944B20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редседатель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– заместитель главы администрации;</w:t>
      </w:r>
    </w:p>
    <w:p w14:paraId="1447DE3C" w14:textId="77777777" w:rsidR="00944B20" w:rsidRDefault="00944B20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– </w:t>
      </w:r>
      <w:r w:rsid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сектора земельных</w:t>
      </w:r>
      <w:r w:rsidR="00653D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имущественных </w:t>
      </w:r>
      <w:r w:rsid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4255374" w14:textId="77777777" w:rsidR="00944B20" w:rsidRDefault="00944B20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– </w:t>
      </w:r>
      <w:r w:rsid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сектора организационной работы;</w:t>
      </w:r>
    </w:p>
    <w:p w14:paraId="46FF50B2" w14:textId="77777777" w:rsidR="00FD1F9C" w:rsidRPr="003C746E" w:rsidRDefault="00944B20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– ведущий специалист сектора организационной работы</w:t>
      </w:r>
      <w:r w:rsidR="00FD1F9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4BC7A869" w14:textId="77777777" w:rsidR="00944B20" w:rsidRDefault="00944B20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94A5A0" w14:textId="77777777" w:rsidR="00B7138D" w:rsidRDefault="00B7138D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Контроль за исполнением постановления оставляю за собой.</w:t>
      </w:r>
    </w:p>
    <w:p w14:paraId="72A2D106" w14:textId="77777777" w:rsidR="00B7138D" w:rsidRDefault="00B7138D" w:rsidP="00944B20">
      <w:pPr>
        <w:tabs>
          <w:tab w:val="left" w:pos="0"/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9D494" w14:textId="77777777" w:rsidR="003C746E" w:rsidRDefault="003C746E" w:rsidP="00E936ED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9D2648" w14:textId="77777777" w:rsidR="003C746E" w:rsidRDefault="003C746E" w:rsidP="003C746E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D25D04" w14:textId="77777777" w:rsidR="00FD1F9C" w:rsidRDefault="00FD1F9C" w:rsidP="003C746E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473986" w14:textId="77777777" w:rsidR="003C746E" w:rsidRDefault="003C746E" w:rsidP="003C746E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А.В.Левин</w:t>
      </w:r>
    </w:p>
    <w:p w14:paraId="17767FB5" w14:textId="77777777" w:rsidR="003C746E" w:rsidRDefault="003C746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C746E" w:rsidSect="003C7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F4666" w14:textId="77777777" w:rsidR="00FD1F9C" w:rsidRDefault="00FD1F9C" w:rsidP="000B4CC0">
      <w:pPr>
        <w:spacing w:after="0" w:line="240" w:lineRule="auto"/>
      </w:pPr>
      <w:r>
        <w:separator/>
      </w:r>
    </w:p>
  </w:endnote>
  <w:endnote w:type="continuationSeparator" w:id="0">
    <w:p w14:paraId="406A9FA7" w14:textId="77777777" w:rsidR="00FD1F9C" w:rsidRDefault="00FD1F9C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4F620" w14:textId="77777777" w:rsidR="00653D58" w:rsidRDefault="00653D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F82B5" w14:textId="77777777" w:rsidR="00FD1F9C" w:rsidRDefault="00FD1F9C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Исп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. Танцырева Н.С.</w:t>
    </w:r>
  </w:p>
  <w:p w14:paraId="1206127A" w14:textId="77777777" w:rsidR="00FD1F9C" w:rsidRPr="00FC4D33" w:rsidRDefault="00FD1F9C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Тел.: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(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881379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)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66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217</w:t>
    </w:r>
  </w:p>
  <w:p w14:paraId="0DFF990E" w14:textId="77777777" w:rsidR="00FD1F9C" w:rsidRDefault="00FD1F9C" w:rsidP="000B4CC0">
    <w:pPr>
      <w:spacing w:after="0" w:line="240" w:lineRule="auto"/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Разослано:</w:t>
    </w:r>
    <w:r w:rsidR="00653D58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Дело – 1, архивный отдел администрации Приозерского муниципального района ЛО - 1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</w:p>
  <w:p w14:paraId="219F738C" w14:textId="77777777" w:rsidR="00FD1F9C" w:rsidRDefault="00FD1F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0ADB0" w14:textId="77777777" w:rsidR="00653D58" w:rsidRDefault="00653D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56991" w14:textId="77777777" w:rsidR="00FD1F9C" w:rsidRDefault="00FD1F9C" w:rsidP="000B4CC0">
      <w:pPr>
        <w:spacing w:after="0" w:line="240" w:lineRule="auto"/>
      </w:pPr>
      <w:r>
        <w:separator/>
      </w:r>
    </w:p>
  </w:footnote>
  <w:footnote w:type="continuationSeparator" w:id="0">
    <w:p w14:paraId="4EC82EE6" w14:textId="77777777" w:rsidR="00FD1F9C" w:rsidRDefault="00FD1F9C" w:rsidP="000B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248D" w14:textId="77777777" w:rsidR="00653D58" w:rsidRDefault="00653D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D6C20" w14:textId="77777777" w:rsidR="00653D58" w:rsidRDefault="00653D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2BCB2" w14:textId="77777777" w:rsidR="00653D58" w:rsidRDefault="00653D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17671"/>
    <w:rsid w:val="00021808"/>
    <w:rsid w:val="00051DF9"/>
    <w:rsid w:val="000B4CC0"/>
    <w:rsid w:val="000E11F9"/>
    <w:rsid w:val="00184442"/>
    <w:rsid w:val="001A4C48"/>
    <w:rsid w:val="001F0ADC"/>
    <w:rsid w:val="002120E1"/>
    <w:rsid w:val="002662E4"/>
    <w:rsid w:val="00294B4F"/>
    <w:rsid w:val="00317459"/>
    <w:rsid w:val="003241CE"/>
    <w:rsid w:val="0033453F"/>
    <w:rsid w:val="003361B9"/>
    <w:rsid w:val="00355A1F"/>
    <w:rsid w:val="003B01ED"/>
    <w:rsid w:val="003C746E"/>
    <w:rsid w:val="00453794"/>
    <w:rsid w:val="00453BBD"/>
    <w:rsid w:val="004B3F00"/>
    <w:rsid w:val="004F3F4C"/>
    <w:rsid w:val="0052161D"/>
    <w:rsid w:val="005413BF"/>
    <w:rsid w:val="005A471A"/>
    <w:rsid w:val="00653D58"/>
    <w:rsid w:val="006616EE"/>
    <w:rsid w:val="00682B9B"/>
    <w:rsid w:val="006A158D"/>
    <w:rsid w:val="006B2E99"/>
    <w:rsid w:val="006F1083"/>
    <w:rsid w:val="007253FF"/>
    <w:rsid w:val="007372A3"/>
    <w:rsid w:val="007541F2"/>
    <w:rsid w:val="0080684A"/>
    <w:rsid w:val="0085534D"/>
    <w:rsid w:val="008A16C1"/>
    <w:rsid w:val="008B60F5"/>
    <w:rsid w:val="008D67C3"/>
    <w:rsid w:val="00900633"/>
    <w:rsid w:val="00944B20"/>
    <w:rsid w:val="009713E5"/>
    <w:rsid w:val="00A538ED"/>
    <w:rsid w:val="00B43B6A"/>
    <w:rsid w:val="00B7138D"/>
    <w:rsid w:val="00BA0CA4"/>
    <w:rsid w:val="00BB495D"/>
    <w:rsid w:val="00C02DB8"/>
    <w:rsid w:val="00C16ABB"/>
    <w:rsid w:val="00CE7B43"/>
    <w:rsid w:val="00D2053B"/>
    <w:rsid w:val="00D66896"/>
    <w:rsid w:val="00D66DF5"/>
    <w:rsid w:val="00D67871"/>
    <w:rsid w:val="00DC4273"/>
    <w:rsid w:val="00DD2108"/>
    <w:rsid w:val="00DD5B22"/>
    <w:rsid w:val="00E936ED"/>
    <w:rsid w:val="00EA1284"/>
    <w:rsid w:val="00EF1C5B"/>
    <w:rsid w:val="00F14554"/>
    <w:rsid w:val="00F247D9"/>
    <w:rsid w:val="00FA05FA"/>
    <w:rsid w:val="00FA5E94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DDBF1C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C0"/>
  </w:style>
  <w:style w:type="paragraph" w:styleId="a5">
    <w:name w:val="footer"/>
    <w:basedOn w:val="a"/>
    <w:link w:val="a6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936ED"/>
    <w:rPr>
      <w:rFonts w:cs="Times New Roman"/>
    </w:rPr>
  </w:style>
  <w:style w:type="character" w:styleId="a8">
    <w:name w:val="Hyperlink"/>
    <w:basedOn w:val="a0"/>
    <w:uiPriority w:val="99"/>
    <w:unhideWhenUsed/>
    <w:rsid w:val="003C746E"/>
    <w:rPr>
      <w:color w:val="0563C1" w:themeColor="hyperlink"/>
      <w:u w:val="single"/>
    </w:rPr>
  </w:style>
  <w:style w:type="paragraph" w:customStyle="1" w:styleId="ConsPlusTitle">
    <w:name w:val="ConsPlusTitle"/>
    <w:rsid w:val="003C7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C7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882</Characters>
  <Application>Microsoft Office Word</Application>
  <DocSecurity>0</DocSecurity>
  <Lines>28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3</cp:revision>
  <cp:lastPrinted>2024-09-10T12:57:00Z</cp:lastPrinted>
  <dcterms:created xsi:type="dcterms:W3CDTF">2025-04-01T11:01:00Z</dcterms:created>
  <dcterms:modified xsi:type="dcterms:W3CDTF">2025-04-01T11:57:00Z</dcterms:modified>
</cp:coreProperties>
</file>