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F" w:rsidRPr="002C030F" w:rsidRDefault="002C030F" w:rsidP="002C030F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0F" w:rsidRPr="002C030F" w:rsidRDefault="002C030F" w:rsidP="002C030F">
      <w:pPr>
        <w:suppressAutoHyphens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3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4635" cy="334010"/>
            <wp:effectExtent l="0" t="0" r="0" b="889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F" w:rsidRPr="002C030F" w:rsidRDefault="002C030F" w:rsidP="002C03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2C030F" w:rsidRPr="002C030F" w:rsidRDefault="002C030F" w:rsidP="002C03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Ромашкинского сельского поселения</w:t>
      </w:r>
    </w:p>
    <w:p w:rsidR="002C030F" w:rsidRPr="002C030F" w:rsidRDefault="002C030F" w:rsidP="002C03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C030F" w:rsidRPr="002C030F" w:rsidTr="00E61F2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030F" w:rsidRPr="002C030F" w:rsidRDefault="002C030F" w:rsidP="002C03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2C030F" w:rsidRPr="002C030F" w:rsidRDefault="002C030F" w:rsidP="002C0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030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2C030F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2C030F" w:rsidRPr="002C030F" w:rsidRDefault="002C030F" w:rsidP="002C0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30F">
        <w:rPr>
          <w:rFonts w:ascii="Times New Roman" w:hAnsi="Times New Roman"/>
          <w:sz w:val="24"/>
          <w:szCs w:val="24"/>
        </w:rPr>
        <w:t>от 20 марта 2024 года</w:t>
      </w:r>
      <w:r w:rsidRPr="002C030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118</w:t>
      </w:r>
    </w:p>
    <w:p w:rsidR="002C030F" w:rsidRPr="002C030F" w:rsidRDefault="002C030F" w:rsidP="002C03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30F" w:rsidRPr="002C030F" w:rsidRDefault="00D42C98" w:rsidP="002C030F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98">
        <w:rPr>
          <w:rFonts w:ascii="Times New Roman" w:hAnsi="Times New Roman" w:cs="Times New Roman"/>
          <w:b/>
          <w:sz w:val="24"/>
          <w:szCs w:val="24"/>
        </w:rPr>
        <w:t xml:space="preserve">«О внесении дополнений в Постановление от  14 июля 2023 № 266 «Об утверждении административного регламента администрации Ромашкинского сельского поселения по предоставлению муниципальной услуги 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bookmarkStart w:id="0" w:name="_GoBack"/>
      <w:bookmarkEnd w:id="0"/>
    </w:p>
    <w:p w:rsidR="002C030F" w:rsidRPr="002C030F" w:rsidRDefault="002C030F" w:rsidP="002C0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2C030F" w:rsidRPr="002C030F" w:rsidRDefault="002C030F" w:rsidP="002C030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2C030F" w:rsidRPr="002C030F" w:rsidRDefault="002C030F" w:rsidP="002C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C03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2C030F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2C03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C03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C030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</w:t>
      </w:r>
      <w:proofErr w:type="gramEnd"/>
      <w:r w:rsidRPr="002C030F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2C030F">
        <w:rPr>
          <w:rFonts w:ascii="Times New Roman" w:hAnsi="Times New Roman" w:cs="Times New Roman"/>
          <w:sz w:val="24"/>
          <w:szCs w:val="24"/>
        </w:rPr>
        <w:t xml:space="preserve">, </w:t>
      </w:r>
      <w:r w:rsidRPr="002C030F"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2C030F">
        <w:rPr>
          <w:rFonts w:ascii="Times New Roman" w:hAnsi="Times New Roman" w:cs="Times New Roman"/>
          <w:sz w:val="24"/>
          <w:szCs w:val="24"/>
        </w:rPr>
        <w:t>Приозерского муниципального  района Ленинградской области, администрация  Ромашкинского сельского поселения</w:t>
      </w:r>
      <w:r w:rsidRPr="002C030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C030F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2C030F" w:rsidRPr="002C030F" w:rsidRDefault="002C030F" w:rsidP="002C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030F">
        <w:rPr>
          <w:rFonts w:ascii="Times New Roman" w:eastAsia="Times New Roman" w:hAnsi="Times New Roman" w:cs="Times New Roman"/>
          <w:sz w:val="24"/>
          <w:szCs w:val="24"/>
        </w:rPr>
        <w:tab/>
        <w:t xml:space="preserve">1.1. п. 2.2.1. читать в следующей редакции: </w:t>
      </w:r>
      <w:proofErr w:type="gramStart"/>
      <w:r w:rsidRPr="002C030F">
        <w:rPr>
          <w:rFonts w:ascii="Times New Roman" w:eastAsia="Times New Roman" w:hAnsi="Times New Roman" w:cs="Times New Roman"/>
          <w:sz w:val="24"/>
          <w:szCs w:val="24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систем, указанных в частях 10 и 11 статьи 7 Федерального закона от 27.07.2010  № 210-ФЗ</w:t>
      </w:r>
      <w:proofErr w:type="gramEnd"/>
      <w:r w:rsidRPr="002C030F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(при наличии технической возможности)»;</w:t>
      </w:r>
    </w:p>
    <w:p w:rsidR="002C030F" w:rsidRPr="002C030F" w:rsidRDefault="002C030F" w:rsidP="002C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0F">
        <w:rPr>
          <w:rFonts w:ascii="Times New Roman" w:eastAsia="Times New Roman" w:hAnsi="Times New Roman" w:cs="Times New Roman"/>
          <w:sz w:val="24"/>
          <w:szCs w:val="24"/>
        </w:rPr>
        <w:t>1.2. п.2.4. читать в следующей редакции «Срок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Администрацию»;</w:t>
      </w:r>
    </w:p>
    <w:p w:rsidR="002C030F" w:rsidRPr="002C030F" w:rsidRDefault="002C030F" w:rsidP="002C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0F">
        <w:rPr>
          <w:rFonts w:ascii="Times New Roman" w:eastAsia="Times New Roman" w:hAnsi="Times New Roman" w:cs="Times New Roman"/>
          <w:sz w:val="24"/>
          <w:szCs w:val="24"/>
        </w:rPr>
        <w:t>1.3. пп.5 п. 2.5. читать в следующей редакции  « - 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proofErr w:type="gramStart"/>
      <w:r w:rsidRPr="002C030F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2C0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30F" w:rsidRPr="002C030F" w:rsidRDefault="002C030F" w:rsidP="002C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0F">
        <w:rPr>
          <w:rFonts w:ascii="Times New Roman" w:eastAsia="Times New Roman" w:hAnsi="Times New Roman" w:cs="Times New Roman"/>
          <w:sz w:val="24"/>
          <w:szCs w:val="24"/>
        </w:rPr>
        <w:lastRenderedPageBreak/>
        <w:t>1.4. пп.2 п. 3.1.1. читать в следующей редакции  «рассмотрение заявления и документов о предоставлении муниципальной услуги – 16 календарных дней (в период до 01.01.2025 – 10 календарных дней)</w:t>
      </w:r>
      <w:proofErr w:type="gramStart"/>
      <w:r w:rsidRPr="002C030F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2C0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30F" w:rsidRPr="002C030F" w:rsidRDefault="002C030F" w:rsidP="002C030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0F">
        <w:rPr>
          <w:rFonts w:ascii="Times New Roman" w:hAnsi="Times New Roman" w:cs="Times New Roman"/>
          <w:sz w:val="24"/>
          <w:szCs w:val="24"/>
        </w:rPr>
        <w:t xml:space="preserve">           2.  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http://ромашкинское</w:t>
      </w:r>
      <w:proofErr w:type="gramStart"/>
      <w:r w:rsidRPr="002C03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030F">
        <w:rPr>
          <w:rFonts w:ascii="Times New Roman" w:hAnsi="Times New Roman" w:cs="Times New Roman"/>
          <w:sz w:val="24"/>
          <w:szCs w:val="24"/>
        </w:rPr>
        <w:t>ф/ и в сетевом информационном издании «ЛЕНОБЛИНФОРМ»;</w:t>
      </w:r>
    </w:p>
    <w:p w:rsidR="002C030F" w:rsidRPr="002C030F" w:rsidRDefault="002C030F" w:rsidP="002C030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0F">
        <w:rPr>
          <w:rFonts w:ascii="Times New Roman" w:hAnsi="Times New Roman" w:cs="Times New Roman"/>
          <w:sz w:val="24"/>
          <w:szCs w:val="24"/>
        </w:rPr>
        <w:t xml:space="preserve">          3.    Настоящее постановление вступает в силу с момента официального опубликования;</w:t>
      </w:r>
    </w:p>
    <w:p w:rsidR="002C030F" w:rsidRPr="002C030F" w:rsidRDefault="002C030F" w:rsidP="002C030F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2C030F">
        <w:rPr>
          <w:rFonts w:ascii="Times New Roman" w:hAnsi="Times New Roman" w:cs="Times New Roman"/>
          <w:sz w:val="24"/>
          <w:szCs w:val="24"/>
        </w:rPr>
        <w:t xml:space="preserve">          4.    </w:t>
      </w:r>
      <w:proofErr w:type="gramStart"/>
      <w:r w:rsidRPr="002C0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3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Pr="002C030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</w:p>
    <w:p w:rsidR="002C030F" w:rsidRPr="002C030F" w:rsidRDefault="002C030F" w:rsidP="002C030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C030F">
        <w:rPr>
          <w:rFonts w:ascii="Times New Roman" w:hAnsi="Times New Roman" w:cs="Times New Roman"/>
          <w:sz w:val="24"/>
          <w:szCs w:val="24"/>
        </w:rPr>
        <w:tab/>
      </w: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030F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Танков С.В.</w:t>
      </w: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30F" w:rsidRPr="002C030F" w:rsidRDefault="002C030F" w:rsidP="002C0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7F6" w:rsidRDefault="007077F6" w:rsidP="007077F6">
      <w:pPr>
        <w:pStyle w:val="ConsPlusTitle"/>
        <w:tabs>
          <w:tab w:val="left" w:pos="1134"/>
        </w:tabs>
      </w:pPr>
    </w:p>
    <w:p w:rsidR="005C1351" w:rsidRDefault="007077F6" w:rsidP="007077F6">
      <w:pPr>
        <w:widowControl w:val="0"/>
        <w:autoSpaceDE w:val="0"/>
        <w:spacing w:after="0" w:line="240" w:lineRule="auto"/>
        <w:contextualSpacing/>
        <w:jc w:val="both"/>
      </w:pPr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С приложением к Постановлению можно ознакомиться на официальном сайте Ромашкинского СП www.ромашкинское</w:t>
      </w:r>
      <w:proofErr w:type="gramStart"/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.р</w:t>
      </w:r>
      <w:proofErr w:type="gramEnd"/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ф</w:t>
      </w:r>
    </w:p>
    <w:sectPr w:rsidR="005C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6"/>
    <w:rsid w:val="002C030F"/>
    <w:rsid w:val="005C1351"/>
    <w:rsid w:val="006C6D00"/>
    <w:rsid w:val="007077F6"/>
    <w:rsid w:val="00D42C98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908C-9328-4DBF-B260-8EE383C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4</cp:revision>
  <dcterms:created xsi:type="dcterms:W3CDTF">2024-05-23T13:09:00Z</dcterms:created>
  <dcterms:modified xsi:type="dcterms:W3CDTF">2024-05-23T13:18:00Z</dcterms:modified>
</cp:coreProperties>
</file>