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object w:dxaOrig="1065" w:dyaOrig="1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2.25pt" o:ole="">
            <v:imagedata r:id="rId5" o:title=""/>
          </v:shape>
          <o:OLEObject Type="Embed" ProgID="CorelDraw.Graphic.16" ShapeID="_x0000_i1025" DrawAspect="Content" ObjectID="_1851083825" r:id="rId6"/>
        </w:object>
      </w: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44E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44E">
        <w:rPr>
          <w:rFonts w:ascii="Times New Roman" w:eastAsia="Calibri" w:hAnsi="Times New Roman" w:cs="Times New Roman"/>
          <w:b/>
          <w:sz w:val="24"/>
          <w:szCs w:val="24"/>
        </w:rPr>
        <w:t>ПЕНИКОВСКОГО СЕЛЬСКОГО ПОСЕЛЕНИЯ</w:t>
      </w: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44E">
        <w:rPr>
          <w:rFonts w:ascii="Times New Roman" w:eastAsia="Calibri" w:hAnsi="Times New Roman" w:cs="Times New Roman"/>
          <w:b/>
          <w:sz w:val="24"/>
          <w:szCs w:val="24"/>
        </w:rPr>
        <w:t>ЛОМОНОСОВСКОГО МУНИЦИПАЛЬНОГО РАЙОНА</w:t>
      </w: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44E">
        <w:rPr>
          <w:rFonts w:ascii="Times New Roman" w:eastAsia="Calibri" w:hAnsi="Times New Roman" w:cs="Times New Roman"/>
          <w:b/>
          <w:sz w:val="24"/>
          <w:szCs w:val="24"/>
        </w:rPr>
        <w:t>ЛЕНИНГРАДСКОЙ ОБЛАСТИ</w:t>
      </w:r>
    </w:p>
    <w:p w:rsidR="00D1444E" w:rsidRPr="00D1444E" w:rsidRDefault="00D1444E" w:rsidP="00D144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44E">
        <w:rPr>
          <w:rFonts w:ascii="Times New Roman" w:eastAsia="Calibri" w:hAnsi="Times New Roman" w:cs="Times New Roman"/>
          <w:b/>
          <w:sz w:val="24"/>
          <w:szCs w:val="24"/>
        </w:rPr>
        <w:t xml:space="preserve">ПОСТАНОВЛЕНИЕ </w:t>
      </w: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 xml:space="preserve">09.09.2026                                                                                                                         № 717 </w:t>
      </w:r>
    </w:p>
    <w:p w:rsidR="00D1444E" w:rsidRPr="00D1444E" w:rsidRDefault="00D1444E" w:rsidP="00D144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44E">
        <w:rPr>
          <w:rFonts w:ascii="Times New Roman" w:eastAsia="Calibri" w:hAnsi="Times New Roman" w:cs="Times New Roman"/>
          <w:b/>
          <w:sz w:val="24"/>
          <w:szCs w:val="24"/>
        </w:rPr>
        <w:t>О внесении изменений в постановление местной администрации от 30.12.2021 №667 «Об утверждении муниципальных программ муниципального образования Пениковское сельское поселение на 2022-2026 года»</w:t>
      </w:r>
    </w:p>
    <w:p w:rsidR="00D1444E" w:rsidRPr="00D1444E" w:rsidRDefault="00D1444E" w:rsidP="00D144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444E" w:rsidRPr="00D1444E" w:rsidRDefault="00D1444E" w:rsidP="00D14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D1444E">
        <w:rPr>
          <w:rFonts w:ascii="Times New Roman" w:eastAsia="Calibri" w:hAnsi="Times New Roman" w:cs="Times New Roman"/>
          <w:sz w:val="24"/>
          <w:szCs w:val="24"/>
        </w:rPr>
        <w:t>В целях реализации полномочий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 в соответствии постановлением администрации от 26.12.2023 № 717 «Об утверждении порядка разработки, реализации и оценки эффективности муниципальных программ Пениковского сельского поселения Ломоносовского муниципального района», постановлением администрации от 26.12.2023 № 718 «Об утверждении перечня муниципальных программ Пениковского сельского поселения Ломоносовского</w:t>
      </w:r>
      <w:proofErr w:type="gramEnd"/>
      <w:r w:rsidRPr="00D144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1444E">
        <w:rPr>
          <w:rFonts w:ascii="Times New Roman" w:eastAsia="Calibri" w:hAnsi="Times New Roman" w:cs="Times New Roman"/>
          <w:sz w:val="24"/>
          <w:szCs w:val="24"/>
        </w:rPr>
        <w:t>муниципального района», постановлением администрации от 26.12.2023 № 719 «Об утверждении методических указаний по разработке и реализации муниципальных программ Пениковского сельского поселения Ломоносовского муниципального района Ленинградской области», на основании решений совета депутатов муниципального образования Пениковское сельское поселение от 20.12.2024 №30 «О бюджете Пениковского сельского поселения на 2025 год и на плановый период 2026 и 2027 годов», от 19.12.2025 № 60 «О бюджете Пениковского</w:t>
      </w:r>
      <w:proofErr w:type="gramEnd"/>
      <w:r w:rsidRPr="00D1444E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на 2026 год и на плановый период 2027 и 2028 годов».</w:t>
      </w:r>
    </w:p>
    <w:p w:rsidR="00D1444E" w:rsidRPr="00D1444E" w:rsidRDefault="00D1444E" w:rsidP="00D144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444E">
        <w:rPr>
          <w:rFonts w:ascii="Times New Roman" w:eastAsia="Calibri" w:hAnsi="Times New Roman" w:cs="Times New Roman"/>
          <w:b/>
          <w:sz w:val="24"/>
          <w:szCs w:val="24"/>
        </w:rPr>
        <w:t>ПОСТАНОВЛЯЮ:</w:t>
      </w:r>
    </w:p>
    <w:p w:rsidR="00D1444E" w:rsidRPr="00D1444E" w:rsidRDefault="00D1444E" w:rsidP="00D14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444E" w:rsidRPr="00D1444E" w:rsidRDefault="00D1444E" w:rsidP="00D1444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ab/>
        <w:t xml:space="preserve">1. Внести изменения муниципальную программу «Проведение превентивных мероприятий для повышения </w:t>
      </w:r>
      <w:proofErr w:type="gramStart"/>
      <w:r w:rsidRPr="00D1444E">
        <w:rPr>
          <w:rFonts w:ascii="Times New Roman" w:eastAsia="Calibri" w:hAnsi="Times New Roman" w:cs="Times New Roman"/>
          <w:sz w:val="24"/>
          <w:szCs w:val="24"/>
        </w:rPr>
        <w:t>уровня обеспечения безопасности жизнедеятельности населения</w:t>
      </w:r>
      <w:proofErr w:type="gramEnd"/>
      <w:r w:rsidRPr="00D1444E">
        <w:rPr>
          <w:rFonts w:ascii="Times New Roman" w:eastAsia="Calibri" w:hAnsi="Times New Roman" w:cs="Times New Roman"/>
          <w:sz w:val="24"/>
          <w:szCs w:val="24"/>
        </w:rPr>
        <w:t xml:space="preserve"> Пениковского сельского поселения» утвержденная приложением 8 постановления местной администрации от 30.12.2021 №667:</w:t>
      </w:r>
    </w:p>
    <w:p w:rsidR="00D1444E" w:rsidRPr="00D1444E" w:rsidRDefault="00D1444E" w:rsidP="00D144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ab/>
        <w:t>Приложения 3,4 муниципальной программы, изложить в редакции в соответствии с приложением №1.</w:t>
      </w:r>
    </w:p>
    <w:p w:rsidR="00D1444E" w:rsidRPr="00D1444E" w:rsidRDefault="00D1444E" w:rsidP="00D144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ab/>
        <w:t xml:space="preserve">2. Опубликовать (обнародовать) настоящее постановление и муниципальные программы на официальном сайте муниципального образования Пениковское сельское поселение </w:t>
      </w:r>
      <w:hyperlink r:id="rId7" w:history="1">
        <w:r w:rsidRPr="00D1444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D1444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D1444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peniki</w:t>
        </w:r>
        <w:proofErr w:type="spellEnd"/>
        <w:r w:rsidRPr="00D1444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47.</w:t>
        </w:r>
        <w:proofErr w:type="spellStart"/>
        <w:r w:rsidRPr="00D1444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D1444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1444E" w:rsidRPr="00D1444E" w:rsidRDefault="00D1444E" w:rsidP="00D144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ab/>
        <w:t>3. Настоящее постановление вступает в силу со дня его опубликования (обнародования).</w:t>
      </w:r>
    </w:p>
    <w:p w:rsidR="00D1444E" w:rsidRPr="00D1444E" w:rsidRDefault="00D1444E" w:rsidP="00D144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proofErr w:type="gramStart"/>
      <w:r w:rsidRPr="00D1444E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D1444E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1444E" w:rsidRPr="00D1444E" w:rsidRDefault="00D1444E" w:rsidP="00D144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444E" w:rsidRPr="00D1444E" w:rsidRDefault="00D1444E" w:rsidP="00D144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>Глава</w:t>
      </w:r>
    </w:p>
    <w:p w:rsidR="00D1444E" w:rsidRPr="00D1444E" w:rsidRDefault="00D1444E" w:rsidP="00D144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444E">
        <w:rPr>
          <w:rFonts w:ascii="Times New Roman" w:eastAsia="Calibri" w:hAnsi="Times New Roman" w:cs="Times New Roman"/>
          <w:sz w:val="24"/>
          <w:szCs w:val="24"/>
        </w:rPr>
        <w:t xml:space="preserve">Пениковского сельского поселения </w:t>
      </w:r>
      <w:r w:rsidRPr="00D1444E">
        <w:rPr>
          <w:rFonts w:ascii="Times New Roman" w:eastAsia="Calibri" w:hAnsi="Times New Roman" w:cs="Times New Roman"/>
          <w:sz w:val="24"/>
          <w:szCs w:val="24"/>
        </w:rPr>
        <w:tab/>
      </w:r>
      <w:r w:rsidRPr="00D1444E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D1444E">
        <w:rPr>
          <w:rFonts w:ascii="Times New Roman" w:eastAsia="Calibri" w:hAnsi="Times New Roman" w:cs="Times New Roman"/>
          <w:sz w:val="24"/>
          <w:szCs w:val="24"/>
        </w:rPr>
        <w:tab/>
      </w:r>
      <w:r w:rsidRPr="00D1444E">
        <w:rPr>
          <w:rFonts w:ascii="Times New Roman" w:eastAsia="Calibri" w:hAnsi="Times New Roman" w:cs="Times New Roman"/>
          <w:sz w:val="24"/>
          <w:szCs w:val="24"/>
        </w:rPr>
        <w:tab/>
      </w:r>
      <w:r w:rsidRPr="00D1444E">
        <w:rPr>
          <w:rFonts w:ascii="Times New Roman" w:eastAsia="Calibri" w:hAnsi="Times New Roman" w:cs="Times New Roman"/>
          <w:sz w:val="24"/>
          <w:szCs w:val="24"/>
        </w:rPr>
        <w:tab/>
        <w:t xml:space="preserve">        В.Н. Бородийчук</w:t>
      </w:r>
    </w:p>
    <w:p w:rsidR="006A3791" w:rsidRDefault="006A3791">
      <w:bookmarkStart w:id="0" w:name="_GoBack"/>
      <w:bookmarkEnd w:id="0"/>
    </w:p>
    <w:sectPr w:rsidR="006A3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4E"/>
    <w:rsid w:val="006A3791"/>
    <w:rsid w:val="00D1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niki47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2026-09-16T14:10:00Z</dcterms:created>
  <dcterms:modified xsi:type="dcterms:W3CDTF">2026-09-16T14:11:00Z</dcterms:modified>
</cp:coreProperties>
</file>