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B7" w:rsidRPr="000407AB" w:rsidRDefault="00D11DB7" w:rsidP="00D11DB7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07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ЛЮБАНСКОЕ ГОРОДСКОЕ ПОСЕЛЕНИЕ</w:t>
      </w:r>
    </w:p>
    <w:p w:rsidR="00D11DB7" w:rsidRPr="000407AB" w:rsidRDefault="00D11DB7" w:rsidP="00D11D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07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ТОСНЕНСКОГО РАЙОНА ЛЕНИНГРАДСКОЙ ОБЛАСТИ</w:t>
      </w:r>
    </w:p>
    <w:p w:rsidR="00D11DB7" w:rsidRPr="000407AB" w:rsidRDefault="00D11DB7" w:rsidP="00D11D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07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</w:t>
      </w:r>
    </w:p>
    <w:p w:rsidR="00D11DB7" w:rsidRPr="000407AB" w:rsidRDefault="00D11DB7" w:rsidP="00D11D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1DB7" w:rsidRPr="000407AB" w:rsidRDefault="00D11DB7" w:rsidP="00D11DB7">
      <w:pPr>
        <w:tabs>
          <w:tab w:val="left" w:pos="3630"/>
          <w:tab w:val="left" w:pos="7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07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D11DB7" w:rsidRPr="000407AB" w:rsidRDefault="00D11DB7" w:rsidP="00D11DB7">
      <w:pPr>
        <w:tabs>
          <w:tab w:val="left" w:pos="2610"/>
          <w:tab w:val="center" w:pos="4677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024A9" w:rsidRPr="005024A9" w:rsidRDefault="005024A9" w:rsidP="005024A9">
      <w:pPr>
        <w:tabs>
          <w:tab w:val="left" w:pos="2610"/>
          <w:tab w:val="center" w:pos="4677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r w:rsidRPr="005024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 </w:t>
      </w:r>
      <w:r w:rsidRPr="005024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29.07.2024</w:t>
      </w:r>
      <w:r w:rsidRPr="005024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_</w:t>
      </w:r>
      <w:r w:rsidRPr="005024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№</w:t>
      </w:r>
      <w:r w:rsidRPr="005024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5024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406</w:t>
      </w:r>
    </w:p>
    <w:bookmarkEnd w:id="0"/>
    <w:p w:rsidR="00D11DB7" w:rsidRPr="00D91A2B" w:rsidRDefault="00D11DB7" w:rsidP="00D11D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91A2B">
        <w:rPr>
          <w:rFonts w:ascii="Times New Roman" w:eastAsia="Times New Roman" w:hAnsi="Times New Roman" w:cs="Times New Roman"/>
          <w:bCs/>
          <w:lang w:eastAsia="ru-RU"/>
        </w:rPr>
        <w:t xml:space="preserve">Об утверждении административного регламента </w:t>
      </w:r>
    </w:p>
    <w:p w:rsidR="00D11DB7" w:rsidRPr="00D91A2B" w:rsidRDefault="00D11DB7" w:rsidP="00D11D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91A2B">
        <w:rPr>
          <w:rFonts w:ascii="Times New Roman" w:eastAsia="Times New Roman" w:hAnsi="Times New Roman" w:cs="Times New Roman"/>
          <w:lang w:eastAsia="ru-RU"/>
        </w:rPr>
        <w:t xml:space="preserve">по предоставлению муниципальной услуги: </w:t>
      </w:r>
    </w:p>
    <w:p w:rsidR="00D11DB7" w:rsidRPr="00D91A2B" w:rsidRDefault="00D11DB7" w:rsidP="000407AB">
      <w:pPr>
        <w:suppressAutoHyphens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91A2B">
        <w:rPr>
          <w:rFonts w:ascii="Times New Roman" w:eastAsia="Times New Roman" w:hAnsi="Times New Roman" w:cs="Times New Roman"/>
          <w:lang w:eastAsia="ru-RU"/>
        </w:rPr>
        <w:t>«</w:t>
      </w:r>
      <w:r w:rsidRPr="00D91A2B">
        <w:rPr>
          <w:rFonts w:ascii="Times New Roman" w:eastAsia="Times New Roman" w:hAnsi="Times New Roman" w:cs="Times New Roman"/>
          <w:bCs/>
          <w:lang w:eastAsia="ar-SA"/>
        </w:rPr>
        <w:t xml:space="preserve">Принятие решений о подготовке документации по планировке территории, подготовка которой осуществляется для размещения объектов, указанных в частях </w:t>
      </w:r>
      <w:r w:rsidR="000F1689" w:rsidRPr="00D91A2B">
        <w:rPr>
          <w:rFonts w:ascii="Times New Roman" w:eastAsia="Times New Roman" w:hAnsi="Times New Roman" w:cs="Times New Roman"/>
          <w:bCs/>
          <w:lang w:eastAsia="ar-SA"/>
        </w:rPr>
        <w:t>5</w:t>
      </w:r>
      <w:r w:rsidRPr="00D91A2B">
        <w:rPr>
          <w:rFonts w:ascii="Times New Roman" w:eastAsia="Times New Roman" w:hAnsi="Times New Roman" w:cs="Times New Roman"/>
          <w:bCs/>
          <w:lang w:eastAsia="ar-SA"/>
        </w:rPr>
        <w:t>, - 5.2 статьи 45 Градостроительного кодекса Российской Федерации, в части  проектов межевания территории в границах одного элемента планировочной структуры, застроенного многоквартирными домами, документации по планировке территории для размещения линейных объектов в границах одного поселения (одного городского округа), на основании решений органов местного самоуправления</w:t>
      </w:r>
      <w:r w:rsidRPr="00D91A2B">
        <w:rPr>
          <w:rFonts w:ascii="Times New Roman" w:eastAsia="Times New Roman" w:hAnsi="Times New Roman" w:cs="Times New Roman"/>
          <w:lang w:eastAsia="ru-RU"/>
        </w:rPr>
        <w:t>»</w:t>
      </w:r>
      <w:proofErr w:type="gramEnd"/>
    </w:p>
    <w:p w:rsidR="00D11DB7" w:rsidRPr="00D91A2B" w:rsidRDefault="00D11DB7" w:rsidP="00D11D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11DB7" w:rsidRPr="00D91A2B" w:rsidRDefault="00D11DB7" w:rsidP="00D11DB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91A2B">
        <w:rPr>
          <w:rFonts w:ascii="Times New Roman" w:eastAsia="Times New Roman" w:hAnsi="Times New Roman" w:cs="Times New Roman"/>
          <w:lang w:eastAsia="ru-RU"/>
        </w:rPr>
        <w:t xml:space="preserve">В целях приведения нормативно-правовых актов администрации </w:t>
      </w:r>
      <w:proofErr w:type="spellStart"/>
      <w:r w:rsidRPr="00D91A2B">
        <w:rPr>
          <w:rFonts w:ascii="Times New Roman" w:eastAsia="Times New Roman" w:hAnsi="Times New Roman" w:cs="Times New Roman"/>
          <w:lang w:eastAsia="ru-RU"/>
        </w:rPr>
        <w:t>Любанского</w:t>
      </w:r>
      <w:proofErr w:type="spellEnd"/>
      <w:r w:rsidRPr="00D91A2B">
        <w:rPr>
          <w:rFonts w:ascii="Times New Roman" w:eastAsia="Times New Roman" w:hAnsi="Times New Roman" w:cs="Times New Roman"/>
          <w:lang w:eastAsia="ru-RU"/>
        </w:rPr>
        <w:t xml:space="preserve"> городского поселения </w:t>
      </w:r>
      <w:proofErr w:type="spellStart"/>
      <w:r w:rsidRPr="00D91A2B">
        <w:rPr>
          <w:rFonts w:ascii="Times New Roman" w:eastAsia="Times New Roman" w:hAnsi="Times New Roman" w:cs="Times New Roman"/>
          <w:lang w:eastAsia="ru-RU"/>
        </w:rPr>
        <w:t>Тосненского</w:t>
      </w:r>
      <w:proofErr w:type="spellEnd"/>
      <w:r w:rsidRPr="00D91A2B">
        <w:rPr>
          <w:rFonts w:ascii="Times New Roman" w:eastAsia="Times New Roman" w:hAnsi="Times New Roman" w:cs="Times New Roman"/>
          <w:lang w:eastAsia="ru-RU"/>
        </w:rPr>
        <w:t xml:space="preserve"> района Ленинградской области в соответствие с действующим законодательством, в соответствии с Федеральным законом от 27.07.2010 № 210-ФЗ «Об организации предоставления государственных и муниципальных услуг», в соответствии с Федеральным законом от 06.10.2003 № 131-ФЗ «Об общих принципах организации местного самоуправления», Уставом </w:t>
      </w:r>
      <w:proofErr w:type="spellStart"/>
      <w:r w:rsidRPr="00D91A2B">
        <w:rPr>
          <w:rFonts w:ascii="Times New Roman" w:eastAsia="Times New Roman" w:hAnsi="Times New Roman" w:cs="Times New Roman"/>
          <w:lang w:eastAsia="ru-RU"/>
        </w:rPr>
        <w:t>Любанского</w:t>
      </w:r>
      <w:proofErr w:type="spellEnd"/>
      <w:r w:rsidRPr="00D91A2B">
        <w:rPr>
          <w:rFonts w:ascii="Times New Roman" w:eastAsia="Times New Roman" w:hAnsi="Times New Roman" w:cs="Times New Roman"/>
          <w:lang w:eastAsia="ru-RU"/>
        </w:rPr>
        <w:t xml:space="preserve"> городского поселения </w:t>
      </w:r>
      <w:proofErr w:type="spellStart"/>
      <w:r w:rsidRPr="00D91A2B">
        <w:rPr>
          <w:rFonts w:ascii="Times New Roman" w:eastAsia="Times New Roman" w:hAnsi="Times New Roman" w:cs="Times New Roman"/>
          <w:lang w:eastAsia="ru-RU"/>
        </w:rPr>
        <w:t>Тосненского</w:t>
      </w:r>
      <w:proofErr w:type="spellEnd"/>
      <w:r w:rsidRPr="00D91A2B">
        <w:rPr>
          <w:rFonts w:ascii="Times New Roman" w:eastAsia="Times New Roman" w:hAnsi="Times New Roman" w:cs="Times New Roman"/>
          <w:lang w:eastAsia="ru-RU"/>
        </w:rPr>
        <w:t xml:space="preserve"> муниципального района Ленинградской области, администрация </w:t>
      </w:r>
      <w:proofErr w:type="spellStart"/>
      <w:r w:rsidRPr="00D91A2B">
        <w:rPr>
          <w:rFonts w:ascii="Times New Roman" w:eastAsia="Times New Roman" w:hAnsi="Times New Roman" w:cs="Times New Roman"/>
          <w:lang w:eastAsia="ru-RU"/>
        </w:rPr>
        <w:t>Любанского</w:t>
      </w:r>
      <w:proofErr w:type="spellEnd"/>
      <w:r w:rsidRPr="00D91A2B">
        <w:rPr>
          <w:rFonts w:ascii="Times New Roman" w:eastAsia="Times New Roman" w:hAnsi="Times New Roman" w:cs="Times New Roman"/>
          <w:lang w:eastAsia="ru-RU"/>
        </w:rPr>
        <w:t xml:space="preserve"> городского поселения</w:t>
      </w:r>
      <w:proofErr w:type="gramEnd"/>
      <w:r w:rsidRPr="00D91A2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91A2B">
        <w:rPr>
          <w:rFonts w:ascii="Times New Roman" w:eastAsia="Times New Roman" w:hAnsi="Times New Roman" w:cs="Times New Roman"/>
          <w:lang w:eastAsia="ru-RU"/>
        </w:rPr>
        <w:t>Тосненского</w:t>
      </w:r>
      <w:proofErr w:type="spellEnd"/>
      <w:r w:rsidRPr="00D91A2B">
        <w:rPr>
          <w:rFonts w:ascii="Times New Roman" w:eastAsia="Times New Roman" w:hAnsi="Times New Roman" w:cs="Times New Roman"/>
          <w:lang w:eastAsia="ru-RU"/>
        </w:rPr>
        <w:t xml:space="preserve">  муниципального района Ленинградской области,</w:t>
      </w:r>
    </w:p>
    <w:p w:rsidR="00D11DB7" w:rsidRPr="00D91A2B" w:rsidRDefault="00D11DB7" w:rsidP="00D11DB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11DB7" w:rsidRPr="00D91A2B" w:rsidRDefault="00D11DB7" w:rsidP="00D11D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91A2B">
        <w:rPr>
          <w:rFonts w:ascii="Times New Roman" w:eastAsia="Times New Roman" w:hAnsi="Times New Roman" w:cs="Times New Roman"/>
          <w:lang w:eastAsia="ru-RU"/>
        </w:rPr>
        <w:t>ПОСТАНОВЛЯЮ:</w:t>
      </w:r>
    </w:p>
    <w:p w:rsidR="00D11DB7" w:rsidRPr="00D91A2B" w:rsidRDefault="00D11DB7" w:rsidP="00D11D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11DB7" w:rsidRPr="00D91A2B" w:rsidRDefault="00D11DB7" w:rsidP="00D11DB7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91A2B">
        <w:rPr>
          <w:rFonts w:ascii="Times New Roman" w:eastAsia="Times New Roman" w:hAnsi="Times New Roman" w:cs="Times New Roman"/>
          <w:color w:val="000000"/>
          <w:kern w:val="2"/>
        </w:rPr>
        <w:t>У</w:t>
      </w:r>
      <w:r w:rsidRPr="00D91A2B">
        <w:rPr>
          <w:rFonts w:ascii="Times New Roman" w:eastAsia="Times New Roman" w:hAnsi="Times New Roman" w:cs="Times New Roman"/>
          <w:bCs/>
          <w:color w:val="000000"/>
          <w:kern w:val="2"/>
        </w:rPr>
        <w:t>твердить</w:t>
      </w:r>
      <w:r w:rsidRPr="00D91A2B">
        <w:rPr>
          <w:rFonts w:ascii="Times New Roman" w:eastAsia="Times New Roman" w:hAnsi="Times New Roman" w:cs="Times New Roman"/>
          <w:bCs/>
          <w:lang w:eastAsia="ru-RU"/>
        </w:rPr>
        <w:t xml:space="preserve"> административный регламент </w:t>
      </w:r>
      <w:r w:rsidRPr="00D91A2B">
        <w:rPr>
          <w:rFonts w:ascii="Times New Roman" w:eastAsia="Times New Roman" w:hAnsi="Times New Roman" w:cs="Times New Roman"/>
          <w:lang w:eastAsia="ru-RU"/>
        </w:rPr>
        <w:t>по предоставлению муниципальной услуги «</w:t>
      </w:r>
      <w:r w:rsidRPr="00D91A2B">
        <w:rPr>
          <w:rFonts w:ascii="Times New Roman" w:eastAsia="Times New Roman" w:hAnsi="Times New Roman" w:cs="Times New Roman"/>
          <w:bCs/>
          <w:lang w:eastAsia="ar-SA"/>
        </w:rPr>
        <w:t>Принятие решений о подготовке документации по планировке территории, подготовка которой осуществляется для размещения объектов, указанных в частях 5 - 5.2 статьи 45 Градостроительного кодекса Российской Федерации, в части  проектов межевания территории в границах одного элемента планировочной структуры, застроенного многоквартирными домами, документации по планировке территории для размещения линейных объектов в границах одного поселения (одного городского</w:t>
      </w:r>
      <w:proofErr w:type="gramEnd"/>
      <w:r w:rsidRPr="00D91A2B">
        <w:rPr>
          <w:rFonts w:ascii="Times New Roman" w:eastAsia="Times New Roman" w:hAnsi="Times New Roman" w:cs="Times New Roman"/>
          <w:bCs/>
          <w:lang w:eastAsia="ar-SA"/>
        </w:rPr>
        <w:t xml:space="preserve"> округа), на основании решений органов местного самоуправления</w:t>
      </w:r>
      <w:r w:rsidRPr="00D91A2B">
        <w:rPr>
          <w:rFonts w:ascii="Times New Roman" w:eastAsia="Times New Roman" w:hAnsi="Times New Roman" w:cs="Times New Roman"/>
          <w:lang w:eastAsia="ru-RU"/>
        </w:rPr>
        <w:t>» (Приложение</w:t>
      </w:r>
      <w:proofErr w:type="gramStart"/>
      <w:r w:rsidR="006559D8" w:rsidRPr="00D91A2B">
        <w:rPr>
          <w:rFonts w:ascii="Times New Roman" w:eastAsia="Times New Roman" w:hAnsi="Times New Roman" w:cs="Times New Roman"/>
          <w:lang w:eastAsia="ru-RU"/>
        </w:rPr>
        <w:t>1</w:t>
      </w:r>
      <w:proofErr w:type="gramEnd"/>
      <w:r w:rsidRPr="00D91A2B">
        <w:rPr>
          <w:rFonts w:ascii="Times New Roman" w:eastAsia="Times New Roman" w:hAnsi="Times New Roman" w:cs="Times New Roman"/>
          <w:lang w:eastAsia="ru-RU"/>
        </w:rPr>
        <w:t>).</w:t>
      </w:r>
    </w:p>
    <w:p w:rsidR="000F1689" w:rsidRPr="00D91A2B" w:rsidRDefault="000F1689" w:rsidP="000F1689">
      <w:pPr>
        <w:pStyle w:val="a6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91A2B">
        <w:rPr>
          <w:rFonts w:ascii="Times New Roman" w:hAnsi="Times New Roman"/>
        </w:rPr>
        <w:t xml:space="preserve">Постановление администрации </w:t>
      </w:r>
      <w:proofErr w:type="spellStart"/>
      <w:r w:rsidRPr="00D91A2B">
        <w:rPr>
          <w:rFonts w:ascii="Times New Roman" w:hAnsi="Times New Roman"/>
        </w:rPr>
        <w:t>Любанского</w:t>
      </w:r>
      <w:proofErr w:type="spellEnd"/>
      <w:r w:rsidRPr="00D91A2B">
        <w:rPr>
          <w:rFonts w:ascii="Times New Roman" w:hAnsi="Times New Roman"/>
        </w:rPr>
        <w:t xml:space="preserve"> городского поселения </w:t>
      </w:r>
      <w:proofErr w:type="spellStart"/>
      <w:r w:rsidRPr="00D91A2B">
        <w:rPr>
          <w:rFonts w:ascii="Times New Roman" w:hAnsi="Times New Roman"/>
        </w:rPr>
        <w:t>Тосненского</w:t>
      </w:r>
      <w:proofErr w:type="spellEnd"/>
      <w:r w:rsidRPr="00D91A2B">
        <w:rPr>
          <w:rFonts w:ascii="Times New Roman" w:hAnsi="Times New Roman"/>
        </w:rPr>
        <w:t xml:space="preserve"> района Ленинградской области от </w:t>
      </w:r>
      <w:r w:rsidR="007432FD" w:rsidRPr="00D91A2B">
        <w:rPr>
          <w:rFonts w:ascii="Times New Roman" w:hAnsi="Times New Roman"/>
        </w:rPr>
        <w:t>01.07.2024</w:t>
      </w:r>
      <w:r w:rsidRPr="00D91A2B">
        <w:rPr>
          <w:rFonts w:ascii="Times New Roman" w:hAnsi="Times New Roman"/>
        </w:rPr>
        <w:t xml:space="preserve"> № </w:t>
      </w:r>
      <w:r w:rsidR="007432FD" w:rsidRPr="00D91A2B">
        <w:rPr>
          <w:rFonts w:ascii="Times New Roman" w:hAnsi="Times New Roman"/>
        </w:rPr>
        <w:t>368</w:t>
      </w:r>
      <w:proofErr w:type="gramStart"/>
      <w:r w:rsidRPr="00D91A2B">
        <w:rPr>
          <w:rFonts w:ascii="Times New Roman" w:hAnsi="Times New Roman"/>
        </w:rPr>
        <w:t xml:space="preserve"> О</w:t>
      </w:r>
      <w:proofErr w:type="gramEnd"/>
      <w:r w:rsidRPr="00D91A2B">
        <w:rPr>
          <w:rFonts w:ascii="Times New Roman" w:hAnsi="Times New Roman"/>
        </w:rPr>
        <w:t xml:space="preserve">б утверждении административного регламента по предоставлению муниципальной услуги: </w:t>
      </w:r>
      <w:proofErr w:type="gramStart"/>
      <w:r w:rsidRPr="00D91A2B">
        <w:rPr>
          <w:rFonts w:ascii="Times New Roman" w:eastAsia="Times New Roman" w:hAnsi="Times New Roman" w:cs="Times New Roman"/>
          <w:lang w:eastAsia="ru-RU"/>
        </w:rPr>
        <w:t>«</w:t>
      </w:r>
      <w:r w:rsidRPr="00D91A2B">
        <w:rPr>
          <w:rFonts w:ascii="Times New Roman" w:eastAsia="Times New Roman" w:hAnsi="Times New Roman" w:cs="Times New Roman"/>
          <w:bCs/>
          <w:lang w:eastAsia="ar-SA"/>
        </w:rPr>
        <w:t>Принятие решений о подготовке документации по планировке территории, подготовка которой осуществляется для размещения объектов, указанных в частях 5 - 5.2 статьи 45 Градостроительного кодекса Российской Федерации, в части  проектов межевания территории в границах одного элемента планировочной структуры, застроенного многоквартирными домами, документации по планировке территории для размещения линейных объектов в границах одного поселения (одного городского округа), на основании решений органов местного самоуправления</w:t>
      </w:r>
      <w:proofErr w:type="gramEnd"/>
      <w:r w:rsidRPr="00D91A2B">
        <w:rPr>
          <w:rFonts w:ascii="Times New Roman" w:eastAsia="Times New Roman" w:hAnsi="Times New Roman" w:cs="Times New Roman"/>
          <w:lang w:eastAsia="ru-RU"/>
        </w:rPr>
        <w:t>»</w:t>
      </w:r>
      <w:r w:rsidRPr="00D91A2B">
        <w:rPr>
          <w:rFonts w:ascii="Times New Roman" w:hAnsi="Times New Roman"/>
        </w:rPr>
        <w:t xml:space="preserve"> считать утратившим силу.</w:t>
      </w:r>
    </w:p>
    <w:p w:rsidR="00D11DB7" w:rsidRPr="00D91A2B" w:rsidRDefault="00D11DB7" w:rsidP="00D11DB7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91A2B">
        <w:rPr>
          <w:rFonts w:ascii="Times New Roman" w:eastAsia="Times New Roman" w:hAnsi="Times New Roman" w:cs="Times New Roman"/>
          <w:color w:val="000000"/>
          <w:kern w:val="2"/>
        </w:rPr>
        <w:t xml:space="preserve">Опубликовать данное постановление </w:t>
      </w:r>
      <w:r w:rsidRPr="00D91A2B">
        <w:rPr>
          <w:rFonts w:ascii="Times New Roman" w:eastAsia="Times New Roman" w:hAnsi="Times New Roman" w:cs="Tahoma"/>
          <w:color w:val="000000"/>
          <w:kern w:val="2"/>
        </w:rPr>
        <w:t>в сетевом издании «Ленинградское областное информационное агентство «ЛЕНОБЛИНФОРМ» и на официальном сайте администрации.</w:t>
      </w:r>
    </w:p>
    <w:p w:rsidR="00D11DB7" w:rsidRPr="00D91A2B" w:rsidRDefault="00D11DB7" w:rsidP="00D11DB7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91A2B">
        <w:rPr>
          <w:rFonts w:ascii="Times New Roman" w:eastAsia="Times New Roman" w:hAnsi="Times New Roman" w:cs="Tahoma"/>
          <w:color w:val="000000"/>
          <w:kern w:val="2"/>
        </w:rPr>
        <w:t xml:space="preserve"> Настоящее постановление вступает в силу со дня его официального опубликования (обнародования).</w:t>
      </w:r>
    </w:p>
    <w:p w:rsidR="00D11DB7" w:rsidRPr="00D91A2B" w:rsidRDefault="00D11DB7" w:rsidP="00D11DB7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91A2B">
        <w:rPr>
          <w:rFonts w:ascii="Times New Roman" w:eastAsia="Times New Roman" w:hAnsi="Times New Roman" w:cs="Tahoma"/>
          <w:color w:val="000000"/>
          <w:kern w:val="2"/>
        </w:rPr>
        <w:t>Контроль за</w:t>
      </w:r>
      <w:proofErr w:type="gramEnd"/>
      <w:r w:rsidRPr="00D91A2B">
        <w:rPr>
          <w:rFonts w:ascii="Times New Roman" w:eastAsia="Times New Roman" w:hAnsi="Times New Roman" w:cs="Tahoma"/>
          <w:color w:val="000000"/>
          <w:kern w:val="2"/>
        </w:rPr>
        <w:t xml:space="preserve"> исполнением настоящего постановления оставляю за собой.</w:t>
      </w:r>
    </w:p>
    <w:p w:rsidR="00D11DB7" w:rsidRPr="00D91A2B" w:rsidRDefault="00D11DB7" w:rsidP="00D11DB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F1689" w:rsidRDefault="00D11DB7" w:rsidP="00D91A2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D91A2B">
        <w:rPr>
          <w:rFonts w:ascii="Times New Roman" w:eastAsia="Times New Roman" w:hAnsi="Times New Roman" w:cs="Times New Roman"/>
          <w:lang w:eastAsia="ar-SA"/>
        </w:rPr>
        <w:t>Глава администрации</w:t>
      </w:r>
      <w:r w:rsidRPr="00D91A2B">
        <w:rPr>
          <w:rFonts w:ascii="Times New Roman" w:eastAsia="Times New Roman" w:hAnsi="Times New Roman" w:cs="Times New Roman"/>
          <w:lang w:eastAsia="ar-SA"/>
        </w:rPr>
        <w:tab/>
      </w:r>
      <w:r w:rsidRPr="00D91A2B">
        <w:rPr>
          <w:rFonts w:ascii="Times New Roman" w:eastAsia="Times New Roman" w:hAnsi="Times New Roman" w:cs="Times New Roman"/>
          <w:lang w:eastAsia="ar-SA"/>
        </w:rPr>
        <w:tab/>
      </w:r>
      <w:r w:rsidRPr="00D91A2B">
        <w:rPr>
          <w:rFonts w:ascii="Times New Roman" w:eastAsia="Times New Roman" w:hAnsi="Times New Roman" w:cs="Times New Roman"/>
          <w:lang w:eastAsia="ar-SA"/>
        </w:rPr>
        <w:tab/>
      </w:r>
      <w:r w:rsidRPr="00D91A2B">
        <w:rPr>
          <w:rFonts w:ascii="Times New Roman" w:eastAsia="Times New Roman" w:hAnsi="Times New Roman" w:cs="Times New Roman"/>
          <w:lang w:eastAsia="ar-SA"/>
        </w:rPr>
        <w:tab/>
      </w:r>
      <w:r w:rsidRPr="00D91A2B">
        <w:rPr>
          <w:rFonts w:ascii="Times New Roman" w:eastAsia="Times New Roman" w:hAnsi="Times New Roman" w:cs="Times New Roman"/>
          <w:lang w:eastAsia="ar-SA"/>
        </w:rPr>
        <w:tab/>
        <w:t xml:space="preserve">       </w:t>
      </w:r>
      <w:r w:rsidR="00D91A2B">
        <w:rPr>
          <w:rFonts w:ascii="Times New Roman" w:eastAsia="Times New Roman" w:hAnsi="Times New Roman" w:cs="Times New Roman"/>
          <w:lang w:eastAsia="ar-SA"/>
        </w:rPr>
        <w:t xml:space="preserve">                    М.А. Богатов</w:t>
      </w:r>
    </w:p>
    <w:p w:rsidR="000F1689" w:rsidRPr="00D91A2B" w:rsidRDefault="00D91A2B" w:rsidP="00D91A2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301E6">
        <w:rPr>
          <w:rFonts w:ascii="Times New Roman" w:hAnsi="Times New Roman" w:cs="Times New Roman"/>
        </w:rPr>
        <w:t xml:space="preserve">*C приложением к настоящему постановлению можно ознакомиться на официальном сайте </w:t>
      </w:r>
      <w:proofErr w:type="spellStart"/>
      <w:r w:rsidRPr="003301E6">
        <w:rPr>
          <w:rFonts w:ascii="Times New Roman" w:hAnsi="Times New Roman" w:cs="Times New Roman"/>
        </w:rPr>
        <w:t>Любанского</w:t>
      </w:r>
      <w:proofErr w:type="spellEnd"/>
      <w:r w:rsidRPr="003301E6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Pr="003301E6">
        <w:rPr>
          <w:rFonts w:ascii="Times New Roman" w:hAnsi="Times New Roman" w:cs="Times New Roman"/>
        </w:rPr>
        <w:t>Тосненского</w:t>
      </w:r>
      <w:proofErr w:type="spellEnd"/>
      <w:r w:rsidRPr="003301E6">
        <w:rPr>
          <w:rFonts w:ascii="Times New Roman" w:hAnsi="Times New Roman" w:cs="Times New Roman"/>
        </w:rPr>
        <w:t xml:space="preserve"> района Ленинградской области по адресу: </w:t>
      </w:r>
      <w:hyperlink r:id="rId9" w:history="1">
        <w:r w:rsidRPr="003301E6">
          <w:rPr>
            <w:rStyle w:val="a5"/>
            <w:rFonts w:ascii="Times New Roman" w:hAnsi="Times New Roman" w:cs="Times New Roman"/>
            <w:b/>
          </w:rPr>
          <w:t>lubanadmin@mail.ru</w:t>
        </w:r>
      </w:hyperlink>
    </w:p>
    <w:sectPr w:rsidR="000F1689" w:rsidRPr="00D91A2B" w:rsidSect="00D91A2B">
      <w:headerReference w:type="default" r:id="rId10"/>
      <w:footerReference w:type="default" r:id="rId11"/>
      <w:pgSz w:w="11906" w:h="16838"/>
      <w:pgMar w:top="567" w:right="850" w:bottom="568" w:left="1134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32B" w:rsidRDefault="009D632B" w:rsidP="007F3C83">
      <w:pPr>
        <w:spacing w:after="0" w:line="240" w:lineRule="auto"/>
      </w:pPr>
      <w:r>
        <w:separator/>
      </w:r>
    </w:p>
  </w:endnote>
  <w:endnote w:type="continuationSeparator" w:id="0">
    <w:p w:rsidR="009D632B" w:rsidRDefault="009D632B" w:rsidP="007F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2FD" w:rsidRPr="007F3C83" w:rsidRDefault="00D91A2B" w:rsidP="007F3C83">
    <w:pPr>
      <w:suppressAutoHyphens/>
      <w:spacing w:after="0" w:line="240" w:lineRule="auto"/>
      <w:rPr>
        <w:rFonts w:ascii="Times New Roman" w:eastAsia="Times New Roman" w:hAnsi="Times New Roman" w:cs="Times New Roman"/>
        <w:sz w:val="20"/>
        <w:lang w:eastAsia="ar-SA"/>
      </w:rPr>
    </w:pPr>
    <w:proofErr w:type="spellStart"/>
    <w:proofErr w:type="gramStart"/>
    <w:r>
      <w:rPr>
        <w:rFonts w:ascii="Times New Roman" w:eastAsia="Times New Roman" w:hAnsi="Times New Roman" w:cs="Times New Roman"/>
        <w:sz w:val="20"/>
        <w:lang w:eastAsia="ar-SA"/>
      </w:rPr>
      <w:t>исп</w:t>
    </w:r>
    <w:proofErr w:type="spellEnd"/>
    <w:proofErr w:type="gramEnd"/>
    <w:r>
      <w:rPr>
        <w:rFonts w:ascii="Times New Roman" w:eastAsia="Times New Roman" w:hAnsi="Times New Roman" w:cs="Times New Roman"/>
        <w:sz w:val="20"/>
        <w:lang w:eastAsia="ar-SA"/>
      </w:rPr>
      <w:t xml:space="preserve"> </w:t>
    </w:r>
    <w:r w:rsidR="007432FD">
      <w:rPr>
        <w:rFonts w:ascii="Times New Roman" w:eastAsia="Times New Roman" w:hAnsi="Times New Roman" w:cs="Times New Roman"/>
        <w:sz w:val="20"/>
        <w:lang w:eastAsia="ar-SA"/>
      </w:rPr>
      <w:t>Антонова С.В.</w:t>
    </w:r>
    <w:r w:rsidR="007432FD" w:rsidRPr="007F3C83">
      <w:rPr>
        <w:rFonts w:ascii="Times New Roman" w:eastAsia="Times New Roman" w:hAnsi="Times New Roman" w:cs="Times New Roman"/>
        <w:sz w:val="20"/>
        <w:lang w:eastAsia="ar-SA"/>
      </w:rPr>
      <w:t xml:space="preserve"> (81361) 72-572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32B" w:rsidRDefault="009D632B" w:rsidP="007F3C83">
      <w:pPr>
        <w:spacing w:after="0" w:line="240" w:lineRule="auto"/>
      </w:pPr>
      <w:r>
        <w:separator/>
      </w:r>
    </w:p>
  </w:footnote>
  <w:footnote w:type="continuationSeparator" w:id="0">
    <w:p w:rsidR="009D632B" w:rsidRDefault="009D632B" w:rsidP="007F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2FD" w:rsidRPr="00F73C21" w:rsidRDefault="00F73C21">
    <w:pPr>
      <w:pStyle w:val="a8"/>
      <w:rPr>
        <w:sz w:val="28"/>
        <w:szCs w:val="28"/>
      </w:rPr>
    </w:pPr>
    <w:r>
      <w:tab/>
    </w:r>
    <w:r>
      <w:tab/>
    </w:r>
    <w:r w:rsidRPr="00F73C21">
      <w:rPr>
        <w:sz w:val="28"/>
        <w:szCs w:val="28"/>
      </w:rPr>
      <w:t>ПРОЕКТ</w:t>
    </w:r>
    <w:r w:rsidR="007432FD" w:rsidRPr="00F73C21">
      <w:rPr>
        <w:sz w:val="28"/>
        <w:szCs w:val="28"/>
      </w:rPr>
      <w:tab/>
    </w:r>
    <w:r w:rsidR="007432FD" w:rsidRPr="00F73C21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0F43"/>
    <w:multiLevelType w:val="hybridMultilevel"/>
    <w:tmpl w:val="A9D284E2"/>
    <w:lvl w:ilvl="0" w:tplc="7C26234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C769B4"/>
    <w:multiLevelType w:val="hybridMultilevel"/>
    <w:tmpl w:val="C49C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7C9102A"/>
    <w:multiLevelType w:val="hybridMultilevel"/>
    <w:tmpl w:val="22FE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03"/>
    <w:rsid w:val="00011879"/>
    <w:rsid w:val="000407AB"/>
    <w:rsid w:val="00050B6F"/>
    <w:rsid w:val="000665C5"/>
    <w:rsid w:val="000C72A8"/>
    <w:rsid w:val="000F1689"/>
    <w:rsid w:val="001229E4"/>
    <w:rsid w:val="00154416"/>
    <w:rsid w:val="00163C48"/>
    <w:rsid w:val="00173F03"/>
    <w:rsid w:val="00207C1B"/>
    <w:rsid w:val="00221502"/>
    <w:rsid w:val="00235D3B"/>
    <w:rsid w:val="00261E2E"/>
    <w:rsid w:val="00287F53"/>
    <w:rsid w:val="00290E88"/>
    <w:rsid w:val="002C128A"/>
    <w:rsid w:val="002C7621"/>
    <w:rsid w:val="002D208B"/>
    <w:rsid w:val="00385948"/>
    <w:rsid w:val="003A12A9"/>
    <w:rsid w:val="003A210E"/>
    <w:rsid w:val="004143F3"/>
    <w:rsid w:val="00432EC7"/>
    <w:rsid w:val="004406BF"/>
    <w:rsid w:val="004B311D"/>
    <w:rsid w:val="004E0CC5"/>
    <w:rsid w:val="005024A9"/>
    <w:rsid w:val="00517531"/>
    <w:rsid w:val="005405F1"/>
    <w:rsid w:val="00552E32"/>
    <w:rsid w:val="00561ABF"/>
    <w:rsid w:val="00584373"/>
    <w:rsid w:val="00584FD3"/>
    <w:rsid w:val="00595D2F"/>
    <w:rsid w:val="005E690B"/>
    <w:rsid w:val="00613533"/>
    <w:rsid w:val="0062113A"/>
    <w:rsid w:val="006559D8"/>
    <w:rsid w:val="006611D1"/>
    <w:rsid w:val="00663705"/>
    <w:rsid w:val="006866D1"/>
    <w:rsid w:val="006A76F6"/>
    <w:rsid w:val="006E03AC"/>
    <w:rsid w:val="007014A7"/>
    <w:rsid w:val="00714D0C"/>
    <w:rsid w:val="00721C29"/>
    <w:rsid w:val="00736D15"/>
    <w:rsid w:val="007432FD"/>
    <w:rsid w:val="007778CB"/>
    <w:rsid w:val="007C0FB5"/>
    <w:rsid w:val="007E723A"/>
    <w:rsid w:val="007F3C83"/>
    <w:rsid w:val="0081055E"/>
    <w:rsid w:val="0084765B"/>
    <w:rsid w:val="008865CE"/>
    <w:rsid w:val="008C4345"/>
    <w:rsid w:val="00904B6D"/>
    <w:rsid w:val="00917EC4"/>
    <w:rsid w:val="00967320"/>
    <w:rsid w:val="0099137C"/>
    <w:rsid w:val="009A328D"/>
    <w:rsid w:val="009D632B"/>
    <w:rsid w:val="00A0470F"/>
    <w:rsid w:val="00A10236"/>
    <w:rsid w:val="00A27C44"/>
    <w:rsid w:val="00A31840"/>
    <w:rsid w:val="00A3310A"/>
    <w:rsid w:val="00A54C8E"/>
    <w:rsid w:val="00A61763"/>
    <w:rsid w:val="00AC34EF"/>
    <w:rsid w:val="00AC67DE"/>
    <w:rsid w:val="00AD04CA"/>
    <w:rsid w:val="00B1401E"/>
    <w:rsid w:val="00B272C4"/>
    <w:rsid w:val="00B30B17"/>
    <w:rsid w:val="00B80A18"/>
    <w:rsid w:val="00BC1CA8"/>
    <w:rsid w:val="00BC5422"/>
    <w:rsid w:val="00BD1C7C"/>
    <w:rsid w:val="00BF14B4"/>
    <w:rsid w:val="00C16301"/>
    <w:rsid w:val="00C3451B"/>
    <w:rsid w:val="00C739EE"/>
    <w:rsid w:val="00C877BF"/>
    <w:rsid w:val="00CA62B7"/>
    <w:rsid w:val="00CC44AB"/>
    <w:rsid w:val="00D11DB7"/>
    <w:rsid w:val="00D544B3"/>
    <w:rsid w:val="00D91A2B"/>
    <w:rsid w:val="00DA2EB9"/>
    <w:rsid w:val="00DE7C17"/>
    <w:rsid w:val="00E002BD"/>
    <w:rsid w:val="00E008BF"/>
    <w:rsid w:val="00E04BE9"/>
    <w:rsid w:val="00E30DB5"/>
    <w:rsid w:val="00E56DA0"/>
    <w:rsid w:val="00E872AF"/>
    <w:rsid w:val="00EA3089"/>
    <w:rsid w:val="00EC5B06"/>
    <w:rsid w:val="00F43EF9"/>
    <w:rsid w:val="00F5742C"/>
    <w:rsid w:val="00F73C21"/>
    <w:rsid w:val="00F74048"/>
    <w:rsid w:val="00F83F26"/>
    <w:rsid w:val="00F85771"/>
    <w:rsid w:val="00FD1EC1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0F1689"/>
    <w:pPr>
      <w:keepNext/>
      <w:suppressAutoHyphens/>
      <w:spacing w:before="240" w:after="60" w:line="240" w:lineRule="auto"/>
      <w:ind w:left="3229" w:hanging="3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3F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73F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73F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73F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73F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73F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73F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73F0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FD1EC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FD1EC1"/>
    <w:rPr>
      <w:sz w:val="20"/>
      <w:szCs w:val="20"/>
    </w:rPr>
  </w:style>
  <w:style w:type="character" w:styleId="a5">
    <w:name w:val="Hyperlink"/>
    <w:basedOn w:val="a0"/>
    <w:uiPriority w:val="99"/>
    <w:unhideWhenUsed/>
    <w:rsid w:val="00904B6D"/>
    <w:rPr>
      <w:color w:val="0000FF" w:themeColor="hyperlink"/>
      <w:u w:val="single"/>
    </w:rPr>
  </w:style>
  <w:style w:type="paragraph" w:styleId="a6">
    <w:name w:val="List Paragraph"/>
    <w:aliases w:val="ТЗ список,Абзац списка нумерованный"/>
    <w:basedOn w:val="a"/>
    <w:link w:val="a7"/>
    <w:qFormat/>
    <w:rsid w:val="00F83F2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F3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3C83"/>
  </w:style>
  <w:style w:type="paragraph" w:styleId="aa">
    <w:name w:val="footer"/>
    <w:basedOn w:val="a"/>
    <w:link w:val="ab"/>
    <w:uiPriority w:val="99"/>
    <w:unhideWhenUsed/>
    <w:rsid w:val="007F3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3C83"/>
  </w:style>
  <w:style w:type="paragraph" w:styleId="ac">
    <w:name w:val="Balloon Text"/>
    <w:basedOn w:val="a"/>
    <w:link w:val="ad"/>
    <w:uiPriority w:val="99"/>
    <w:semiHidden/>
    <w:unhideWhenUsed/>
    <w:rsid w:val="007F3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3C8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0F168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qFormat/>
    <w:locked/>
    <w:rsid w:val="000F1689"/>
  </w:style>
  <w:style w:type="character" w:customStyle="1" w:styleId="ConsPlusNormal0">
    <w:name w:val="ConsPlusNormal Знак"/>
    <w:link w:val="ConsPlusNormal"/>
    <w:locked/>
    <w:rsid w:val="006559D8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0F1689"/>
    <w:pPr>
      <w:keepNext/>
      <w:suppressAutoHyphens/>
      <w:spacing w:before="240" w:after="60" w:line="240" w:lineRule="auto"/>
      <w:ind w:left="3229" w:hanging="3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3F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73F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73F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73F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73F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73F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73F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73F0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FD1EC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FD1EC1"/>
    <w:rPr>
      <w:sz w:val="20"/>
      <w:szCs w:val="20"/>
    </w:rPr>
  </w:style>
  <w:style w:type="character" w:styleId="a5">
    <w:name w:val="Hyperlink"/>
    <w:basedOn w:val="a0"/>
    <w:uiPriority w:val="99"/>
    <w:unhideWhenUsed/>
    <w:rsid w:val="00904B6D"/>
    <w:rPr>
      <w:color w:val="0000FF" w:themeColor="hyperlink"/>
      <w:u w:val="single"/>
    </w:rPr>
  </w:style>
  <w:style w:type="paragraph" w:styleId="a6">
    <w:name w:val="List Paragraph"/>
    <w:aliases w:val="ТЗ список,Абзац списка нумерованный"/>
    <w:basedOn w:val="a"/>
    <w:link w:val="a7"/>
    <w:qFormat/>
    <w:rsid w:val="00F83F2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F3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3C83"/>
  </w:style>
  <w:style w:type="paragraph" w:styleId="aa">
    <w:name w:val="footer"/>
    <w:basedOn w:val="a"/>
    <w:link w:val="ab"/>
    <w:uiPriority w:val="99"/>
    <w:unhideWhenUsed/>
    <w:rsid w:val="007F3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3C83"/>
  </w:style>
  <w:style w:type="paragraph" w:styleId="ac">
    <w:name w:val="Balloon Text"/>
    <w:basedOn w:val="a"/>
    <w:link w:val="ad"/>
    <w:uiPriority w:val="99"/>
    <w:semiHidden/>
    <w:unhideWhenUsed/>
    <w:rsid w:val="007F3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3C8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0F168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qFormat/>
    <w:locked/>
    <w:rsid w:val="000F1689"/>
  </w:style>
  <w:style w:type="character" w:customStyle="1" w:styleId="ConsPlusNormal0">
    <w:name w:val="ConsPlusNormal Знак"/>
    <w:link w:val="ConsPlusNormal"/>
    <w:locked/>
    <w:rsid w:val="006559D8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ubanadm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61D78-91B9-445B-BF5A-87C82A636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Ивановна Овчарова</dc:creator>
  <cp:lastModifiedBy>Строитель</cp:lastModifiedBy>
  <cp:revision>15</cp:revision>
  <cp:lastPrinted>2024-07-17T14:25:00Z</cp:lastPrinted>
  <dcterms:created xsi:type="dcterms:W3CDTF">2023-07-19T08:20:00Z</dcterms:created>
  <dcterms:modified xsi:type="dcterms:W3CDTF">2024-07-29T11:33:00Z</dcterms:modified>
</cp:coreProperties>
</file>