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DD" w:rsidRPr="00BF4620" w:rsidRDefault="00EF50DD" w:rsidP="00EF50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  <w:r w:rsidRPr="00BF4620">
        <w:rPr>
          <w:sz w:val="28"/>
          <w:szCs w:val="28"/>
          <w:lang w:eastAsia="ar-SA"/>
        </w:rPr>
        <w:t xml:space="preserve"> </w:t>
      </w:r>
    </w:p>
    <w:p w:rsidR="00EF50DD" w:rsidRDefault="00EF50DD" w:rsidP="00EF50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МЕЛЬНИКОВСКОГО СЕЛЬСКОГО</w:t>
      </w:r>
    </w:p>
    <w:p w:rsidR="00EF50DD" w:rsidRDefault="00EF50DD" w:rsidP="00EF50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ПОСЕЛЕНИЯ</w:t>
      </w:r>
      <w:r w:rsidRPr="00BF4620">
        <w:rPr>
          <w:sz w:val="28"/>
          <w:szCs w:val="28"/>
          <w:lang w:eastAsia="ar-SA"/>
        </w:rPr>
        <w:t xml:space="preserve"> П</w:t>
      </w:r>
      <w:r>
        <w:rPr>
          <w:sz w:val="28"/>
          <w:szCs w:val="28"/>
          <w:lang w:eastAsia="ar-SA"/>
        </w:rPr>
        <w:t>РИОЗЕРСКОГО МУНИЦИПАЛЬНОГО</w:t>
      </w:r>
    </w:p>
    <w:p w:rsidR="00EF50DD" w:rsidRPr="00BF4620" w:rsidRDefault="00EF50DD" w:rsidP="00EF50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РАЙОНА ЛЕНИНГРАДСКОЙ ОБЛАСТИ</w:t>
      </w:r>
    </w:p>
    <w:p w:rsidR="00EF50DD" w:rsidRPr="00BF4620" w:rsidRDefault="00EF50DD" w:rsidP="00EF50DD">
      <w:pPr>
        <w:suppressAutoHyphens/>
        <w:rPr>
          <w:sz w:val="28"/>
          <w:szCs w:val="28"/>
          <w:lang w:eastAsia="ar-SA"/>
        </w:rPr>
      </w:pPr>
    </w:p>
    <w:p w:rsidR="00EF50DD" w:rsidRPr="00BF4620" w:rsidRDefault="00EF50DD" w:rsidP="00EF50DD">
      <w:pPr>
        <w:suppressAutoHyphens/>
        <w:jc w:val="center"/>
        <w:rPr>
          <w:sz w:val="28"/>
          <w:szCs w:val="28"/>
          <w:lang w:eastAsia="ar-SA"/>
        </w:rPr>
      </w:pPr>
      <w:r w:rsidRPr="00BF4620">
        <w:rPr>
          <w:sz w:val="28"/>
          <w:szCs w:val="28"/>
          <w:lang w:eastAsia="ar-SA"/>
        </w:rPr>
        <w:t>ПОСТАНОВЛЕНИЕ</w:t>
      </w:r>
    </w:p>
    <w:p w:rsidR="00EF50DD" w:rsidRPr="00BF4620" w:rsidRDefault="00EF50DD" w:rsidP="00EF50DD">
      <w:pPr>
        <w:suppressAutoHyphens/>
        <w:jc w:val="center"/>
        <w:rPr>
          <w:sz w:val="28"/>
          <w:szCs w:val="28"/>
          <w:lang w:eastAsia="ar-SA"/>
        </w:rPr>
      </w:pPr>
    </w:p>
    <w:p w:rsidR="00EF50DD" w:rsidRPr="00FA36D9" w:rsidRDefault="00EF50DD" w:rsidP="00EF50DD">
      <w:pPr>
        <w:suppressAutoHyphens/>
        <w:jc w:val="center"/>
        <w:rPr>
          <w:b/>
          <w:sz w:val="28"/>
          <w:szCs w:val="28"/>
          <w:lang w:eastAsia="ar-SA"/>
        </w:rPr>
      </w:pPr>
    </w:p>
    <w:p w:rsidR="00EF50DD" w:rsidRDefault="00EF50DD" w:rsidP="00EF50DD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A36D9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26 марта 2025</w:t>
      </w:r>
      <w:r w:rsidRPr="00FA36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года                         </w:t>
      </w:r>
      <w:r w:rsidRPr="00FA36D9">
        <w:rPr>
          <w:sz w:val="28"/>
          <w:szCs w:val="28"/>
          <w:lang w:eastAsia="ar-SA"/>
        </w:rPr>
        <w:t xml:space="preserve">№ </w:t>
      </w:r>
      <w:r>
        <w:rPr>
          <w:color w:val="000000"/>
          <w:sz w:val="28"/>
          <w:szCs w:val="28"/>
          <w:lang w:eastAsia="ar-SA"/>
        </w:rPr>
        <w:t>92</w:t>
      </w:r>
    </w:p>
    <w:p w:rsidR="00EF50DD" w:rsidRPr="00FA36D9" w:rsidRDefault="00EF50DD" w:rsidP="00EF50DD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EF50DD" w:rsidRPr="00FA36D9" w:rsidRDefault="00EF50DD" w:rsidP="00EF50DD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EF50DD" w:rsidRPr="00FA36D9" w:rsidTr="009902B1">
        <w:trPr>
          <w:trHeight w:val="1703"/>
        </w:trPr>
        <w:tc>
          <w:tcPr>
            <w:tcW w:w="5679" w:type="dxa"/>
            <w:shd w:val="clear" w:color="auto" w:fill="auto"/>
          </w:tcPr>
          <w:p w:rsidR="00EF50DD" w:rsidRDefault="00EF50DD" w:rsidP="009902B1">
            <w:pPr>
              <w:spacing w:after="240"/>
              <w:jc w:val="both"/>
              <w:rPr>
                <w:sz w:val="28"/>
                <w:szCs w:val="28"/>
              </w:rPr>
            </w:pPr>
            <w:r w:rsidRPr="00FA36D9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sz w:val="28"/>
                <w:szCs w:val="28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  <w:r w:rsidRPr="00FA36D9">
              <w:rPr>
                <w:sz w:val="28"/>
                <w:szCs w:val="28"/>
              </w:rPr>
              <w:t>»</w:t>
            </w:r>
          </w:p>
          <w:p w:rsidR="00EF50DD" w:rsidRPr="00FA36D9" w:rsidRDefault="00EF50DD" w:rsidP="009902B1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</w:tbl>
    <w:p w:rsidR="00EF50DD" w:rsidRDefault="00EF50DD" w:rsidP="00EF50DD">
      <w:pPr>
        <w:jc w:val="both"/>
        <w:rPr>
          <w:sz w:val="28"/>
          <w:szCs w:val="28"/>
        </w:rPr>
      </w:pPr>
      <w:r w:rsidRPr="00FA36D9"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sz w:val="28"/>
          <w:szCs w:val="28"/>
        </w:rPr>
        <w:t xml:space="preserve">», руководствуясь решением Совета депутатов </w:t>
      </w:r>
      <w:bookmarkStart w:id="0" w:name="_Hlk190689086"/>
      <w:r w:rsidRPr="00911B79">
        <w:rPr>
          <w:sz w:val="28"/>
          <w:szCs w:val="28"/>
        </w:rPr>
        <w:t>Мельниковского сельского поселения</w:t>
      </w:r>
      <w:bookmarkEnd w:id="0"/>
      <w:r w:rsidRPr="00911B79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sz w:val="28"/>
          <w:szCs w:val="28"/>
        </w:rPr>
        <w:t>,</w:t>
      </w:r>
      <w:r w:rsidRPr="00911B79">
        <w:rPr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EF50DD" w:rsidRDefault="00EF50DD" w:rsidP="00EF50DD">
      <w:pPr>
        <w:jc w:val="both"/>
        <w:rPr>
          <w:sz w:val="28"/>
          <w:szCs w:val="28"/>
        </w:rPr>
      </w:pPr>
    </w:p>
    <w:p w:rsidR="00EF50DD" w:rsidRDefault="00EF50DD" w:rsidP="00EF5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11B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Pr="00911B79">
        <w:rPr>
          <w:bCs/>
          <w:sz w:val="28"/>
          <w:szCs w:val="28"/>
        </w:rPr>
        <w:t>ПОСТАНОВЛЯЕТ:</w:t>
      </w:r>
    </w:p>
    <w:p w:rsidR="00EF50DD" w:rsidRPr="00911B79" w:rsidRDefault="00EF50DD" w:rsidP="00EF50DD">
      <w:pPr>
        <w:jc w:val="both"/>
        <w:rPr>
          <w:sz w:val="28"/>
          <w:szCs w:val="28"/>
        </w:rPr>
      </w:pPr>
    </w:p>
    <w:p w:rsidR="00EF50DD" w:rsidRPr="00FA36D9" w:rsidRDefault="00EF50DD" w:rsidP="00EF50DD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A36D9">
        <w:rPr>
          <w:sz w:val="28"/>
          <w:szCs w:val="28"/>
        </w:rPr>
        <w:t>дминистративный регламент по предоставлению муниципальной услуги «</w:t>
      </w:r>
      <w:r>
        <w:rPr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FA36D9">
        <w:rPr>
          <w:sz w:val="28"/>
          <w:szCs w:val="28"/>
        </w:rPr>
        <w:t>» согласно приложению.</w:t>
      </w:r>
    </w:p>
    <w:p w:rsidR="00EF50DD" w:rsidRDefault="00EF50DD" w:rsidP="00EF50DD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FA36D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FA36D9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Мельниковского сельского поселения:</w:t>
      </w:r>
    </w:p>
    <w:p w:rsidR="00EF50DD" w:rsidRDefault="00EF50DD" w:rsidP="00EF5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 № 119 от 18.04.2023 г. «Об утв</w:t>
      </w:r>
      <w:r w:rsidRPr="00FA36D9">
        <w:rPr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Pr="00FA36D9">
        <w:rPr>
          <w:color w:val="000000"/>
          <w:sz w:val="28"/>
          <w:szCs w:val="28"/>
        </w:rPr>
        <w:t>«</w:t>
      </w:r>
      <w:r w:rsidRPr="009E6217">
        <w:rPr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F50DD" w:rsidRDefault="00EF50DD" w:rsidP="00EF5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№ 396 от 18.12.2024 г. «О внесении изменений в административный регламент</w:t>
      </w:r>
      <w:r w:rsidRPr="00FA36D9">
        <w:rPr>
          <w:sz w:val="28"/>
          <w:szCs w:val="28"/>
        </w:rPr>
        <w:t xml:space="preserve"> </w:t>
      </w:r>
      <w:r w:rsidRPr="009E6217">
        <w:rPr>
          <w:color w:val="000000"/>
          <w:sz w:val="28"/>
          <w:szCs w:val="28"/>
        </w:rPr>
        <w:t>«</w:t>
      </w:r>
      <w:r w:rsidRPr="009E6217">
        <w:rPr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 администрации Мельниковского сельского поселения Приозерского муниципального района Ленинградской области от 18.04.2023 г. № 119».</w:t>
      </w:r>
    </w:p>
    <w:p w:rsidR="00EF50DD" w:rsidRDefault="00EF50DD" w:rsidP="00EF50DD">
      <w:pPr>
        <w:ind w:firstLine="709"/>
        <w:jc w:val="both"/>
        <w:rPr>
          <w:sz w:val="28"/>
          <w:szCs w:val="28"/>
        </w:rPr>
      </w:pPr>
    </w:p>
    <w:p w:rsidR="00EF50DD" w:rsidRDefault="00EF50DD" w:rsidP="00EF50DD">
      <w:pPr>
        <w:ind w:firstLine="709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EF50DD" w:rsidRPr="00911B79" w:rsidRDefault="00EF50DD" w:rsidP="00EF50DD">
      <w:pPr>
        <w:ind w:firstLine="709"/>
        <w:jc w:val="both"/>
        <w:rPr>
          <w:sz w:val="28"/>
          <w:szCs w:val="28"/>
        </w:rPr>
      </w:pPr>
    </w:p>
    <w:p w:rsidR="00EF50DD" w:rsidRDefault="00EF50DD" w:rsidP="00EF50DD">
      <w:pPr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</w:t>
      </w:r>
      <w:r w:rsidRPr="00911B79">
        <w:rPr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EF50DD" w:rsidRPr="00911B79" w:rsidRDefault="00EF50DD" w:rsidP="00EF50DD">
      <w:pPr>
        <w:jc w:val="both"/>
        <w:rPr>
          <w:sz w:val="28"/>
          <w:szCs w:val="28"/>
        </w:rPr>
      </w:pPr>
    </w:p>
    <w:p w:rsidR="00EF50DD" w:rsidRDefault="00EF50DD" w:rsidP="00EF50DD">
      <w:pPr>
        <w:ind w:hanging="142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EF50DD" w:rsidRDefault="00EF50DD" w:rsidP="00EF50DD">
      <w:pPr>
        <w:ind w:hanging="142"/>
        <w:jc w:val="both"/>
        <w:rPr>
          <w:sz w:val="28"/>
          <w:szCs w:val="28"/>
        </w:rPr>
      </w:pPr>
    </w:p>
    <w:p w:rsidR="00EF50DD" w:rsidRDefault="00EF50DD" w:rsidP="00EF50DD">
      <w:pPr>
        <w:ind w:hanging="142"/>
        <w:jc w:val="both"/>
        <w:rPr>
          <w:sz w:val="28"/>
          <w:szCs w:val="28"/>
        </w:rPr>
      </w:pPr>
    </w:p>
    <w:p w:rsidR="00EF50DD" w:rsidRDefault="00EF50DD" w:rsidP="00EF50DD">
      <w:pPr>
        <w:ind w:hanging="142"/>
        <w:jc w:val="both"/>
        <w:rPr>
          <w:sz w:val="28"/>
          <w:szCs w:val="28"/>
        </w:rPr>
      </w:pPr>
    </w:p>
    <w:p w:rsidR="00EF50DD" w:rsidRDefault="00EF50DD" w:rsidP="00EF50DD">
      <w:pPr>
        <w:ind w:hanging="142"/>
        <w:jc w:val="both"/>
        <w:rPr>
          <w:sz w:val="28"/>
          <w:szCs w:val="28"/>
        </w:rPr>
      </w:pPr>
    </w:p>
    <w:p w:rsidR="00EF50DD" w:rsidRPr="00911B79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Pr="00911B79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Pr="00911B79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Глава администрации </w:t>
      </w: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Мельниковского сельского поселения                    </w:t>
      </w:r>
      <w:r>
        <w:rPr>
          <w:sz w:val="28"/>
          <w:szCs w:val="28"/>
        </w:rPr>
        <w:t xml:space="preserve">         </w:t>
      </w:r>
      <w:r w:rsidRPr="00911B79">
        <w:rPr>
          <w:sz w:val="28"/>
          <w:szCs w:val="28"/>
        </w:rPr>
        <w:t xml:space="preserve">               А.А. Бахарев </w:t>
      </w: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Default="00EF50DD" w:rsidP="00EF5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0DD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F50DD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F50DD" w:rsidRPr="00911B79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F50DD" w:rsidRPr="00911B79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F50DD" w:rsidRPr="00911B79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Приходько Н.В. 8(81379) 91-301</w:t>
      </w:r>
      <w:r w:rsidRPr="00911B79">
        <w:rPr>
          <w:rFonts w:eastAsia="Calibri"/>
          <w:sz w:val="20"/>
          <w:szCs w:val="20"/>
          <w:lang w:eastAsia="ar-SA"/>
        </w:rPr>
        <w:t xml:space="preserve"> </w:t>
      </w:r>
    </w:p>
    <w:p w:rsidR="00EF50DD" w:rsidRDefault="00EF50DD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eastAsia="Calibri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2B60D2" w:rsidRDefault="002B60D2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2B60D2" w:rsidRDefault="002B60D2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bookmarkStart w:id="2" w:name="_GoBack"/>
      <w:bookmarkEnd w:id="2"/>
    </w:p>
    <w:p w:rsidR="002B60D2" w:rsidRPr="002A2ED8" w:rsidRDefault="002B60D2" w:rsidP="002B60D2">
      <w:pPr>
        <w:pStyle w:val="docdata"/>
        <w:spacing w:before="0" w:beforeAutospacing="0" w:after="0" w:afterAutospacing="0"/>
        <w:jc w:val="both"/>
      </w:pPr>
      <w:r w:rsidRPr="002A2ED8">
        <w:rPr>
          <w:color w:val="000000"/>
        </w:rPr>
        <w:t>С приложением к Постановлению №</w:t>
      </w:r>
      <w:r>
        <w:rPr>
          <w:color w:val="000000"/>
        </w:rPr>
        <w:t xml:space="preserve"> </w:t>
      </w:r>
      <w:r w:rsidRPr="002A2ED8">
        <w:rPr>
          <w:color w:val="000000"/>
        </w:rPr>
        <w:t>8</w:t>
      </w:r>
      <w:r>
        <w:rPr>
          <w:color w:val="000000"/>
        </w:rPr>
        <w:t>4</w:t>
      </w:r>
      <w:r w:rsidRPr="002A2ED8">
        <w:rPr>
          <w:color w:val="000000"/>
        </w:rPr>
        <w:t xml:space="preserve"> от 2</w:t>
      </w:r>
      <w:r>
        <w:rPr>
          <w:color w:val="000000"/>
        </w:rPr>
        <w:t>4</w:t>
      </w:r>
      <w:r w:rsidRPr="002A2ED8">
        <w:rPr>
          <w:color w:val="000000"/>
        </w:rPr>
        <w:t xml:space="preserve">.03.2025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2B60D2" w:rsidRDefault="002B60D2" w:rsidP="00EF50DD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4B69DB" w:rsidRPr="00B213D6" w:rsidRDefault="004B69DB" w:rsidP="00B213D6"/>
    <w:sectPr w:rsidR="004B69DB" w:rsidRPr="00B213D6" w:rsidSect="00DB58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A0579"/>
    <w:rsid w:val="001250D2"/>
    <w:rsid w:val="00131F2C"/>
    <w:rsid w:val="001D3F58"/>
    <w:rsid w:val="00294511"/>
    <w:rsid w:val="002B60D2"/>
    <w:rsid w:val="002D7726"/>
    <w:rsid w:val="00312604"/>
    <w:rsid w:val="00364BA4"/>
    <w:rsid w:val="00374D5C"/>
    <w:rsid w:val="004B69DB"/>
    <w:rsid w:val="005D707E"/>
    <w:rsid w:val="00600591"/>
    <w:rsid w:val="00645EEC"/>
    <w:rsid w:val="00915F15"/>
    <w:rsid w:val="00993A09"/>
    <w:rsid w:val="00B213D6"/>
    <w:rsid w:val="00B86F0F"/>
    <w:rsid w:val="00BA6EDD"/>
    <w:rsid w:val="00BB44FB"/>
    <w:rsid w:val="00DB572C"/>
    <w:rsid w:val="00DB586E"/>
    <w:rsid w:val="00DF1F38"/>
    <w:rsid w:val="00E622B2"/>
    <w:rsid w:val="00E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semiHidden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character" w:customStyle="1" w:styleId="40">
    <w:name w:val="Заголовок 4 Знак"/>
    <w:basedOn w:val="a0"/>
    <w:link w:val="4"/>
    <w:uiPriority w:val="9"/>
    <w:semiHidden/>
    <w:rsid w:val="00131F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64BA4"/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2B60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43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7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1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551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6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648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0763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76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1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4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5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0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1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636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968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53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07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03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44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1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5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0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2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99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5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20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5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4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0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0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31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1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6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13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86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00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8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2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0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6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984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61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8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2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500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4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9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00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7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2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05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9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4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4532">
                                                                                                  <w:marLeft w:val="195"/>
                                                                                                  <w:marRight w:val="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64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9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940868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252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3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08210">
                                                                                                      <w:marLeft w:val="300"/>
                                                                                                      <w:marRight w:val="4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4" w:color="FFFFFF"/>
                                                                                                        <w:left w:val="single" w:sz="6" w:space="14" w:color="FFFFFF"/>
                                                                                                        <w:bottom w:val="single" w:sz="6" w:space="4" w:color="FFFFFF"/>
                                                                                                        <w:right w:val="single" w:sz="6" w:space="14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17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714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7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662735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015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8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900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3685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2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354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9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8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8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80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06321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6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98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154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80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75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7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4558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9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8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3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60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63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3429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84904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3503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0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9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34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54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0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767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1123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12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589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73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842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8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0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720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444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92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8415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449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364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342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8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9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34804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5408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0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8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82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1318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3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35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0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4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3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62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829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28979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7020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8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8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6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46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4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36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962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2025-03-26T10:31:00Z</cp:lastPrinted>
  <dcterms:created xsi:type="dcterms:W3CDTF">2025-03-26T10:36:00Z</dcterms:created>
  <dcterms:modified xsi:type="dcterms:W3CDTF">2025-03-26T10:44:00Z</dcterms:modified>
</cp:coreProperties>
</file>