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44" w:rsidRDefault="00864344" w:rsidP="0086434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64344" w:rsidRDefault="00864344" w:rsidP="0086434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864344" w:rsidRDefault="00864344" w:rsidP="0086434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Петровское сельское поселение </w:t>
      </w:r>
    </w:p>
    <w:p w:rsidR="00864344" w:rsidRDefault="00864344" w:rsidP="0086434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</w:t>
      </w:r>
    </w:p>
    <w:p w:rsidR="00864344" w:rsidRDefault="00864344" w:rsidP="0086434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864344" w:rsidRDefault="00864344" w:rsidP="00864344">
      <w:pPr>
        <w:jc w:val="center"/>
        <w:rPr>
          <w:b/>
          <w:sz w:val="24"/>
          <w:szCs w:val="24"/>
        </w:rPr>
      </w:pPr>
    </w:p>
    <w:p w:rsidR="00864344" w:rsidRDefault="00864344" w:rsidP="0086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   проект</w:t>
      </w:r>
    </w:p>
    <w:p w:rsidR="00864344" w:rsidRDefault="00864344" w:rsidP="00864344">
      <w:pPr>
        <w:jc w:val="center"/>
        <w:rPr>
          <w:sz w:val="24"/>
          <w:szCs w:val="24"/>
        </w:rPr>
      </w:pPr>
    </w:p>
    <w:p w:rsidR="00864344" w:rsidRDefault="00864344" w:rsidP="00864344">
      <w:pPr>
        <w:rPr>
          <w:sz w:val="24"/>
          <w:szCs w:val="24"/>
          <w:u w:val="single"/>
        </w:rPr>
      </w:pPr>
      <w:r>
        <w:rPr>
          <w:sz w:val="24"/>
          <w:szCs w:val="24"/>
        </w:rPr>
        <w:t>От ________ 2016 года                                                                                  №  __</w:t>
      </w:r>
    </w:p>
    <w:p w:rsidR="00864344" w:rsidRDefault="00864344" w:rsidP="00864344">
      <w:pPr>
        <w:shd w:val="clear" w:color="auto" w:fill="FFFFFF"/>
        <w:spacing w:before="518" w:line="226" w:lineRule="exact"/>
        <w:ind w:right="4694" w:firstLine="715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Об утверждении отчета об исполнении </w:t>
      </w:r>
      <w:r>
        <w:rPr>
          <w:color w:val="000000"/>
          <w:spacing w:val="-4"/>
          <w:sz w:val="24"/>
          <w:szCs w:val="24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>
        <w:rPr>
          <w:color w:val="000000"/>
          <w:spacing w:val="-4"/>
          <w:sz w:val="24"/>
          <w:szCs w:val="24"/>
        </w:rPr>
        <w:t>Приозерский</w:t>
      </w:r>
      <w:proofErr w:type="spellEnd"/>
      <w:r>
        <w:rPr>
          <w:color w:val="000000"/>
          <w:spacing w:val="-4"/>
          <w:sz w:val="24"/>
          <w:szCs w:val="24"/>
        </w:rPr>
        <w:t xml:space="preserve"> муниципальный район Ленинградской </w:t>
      </w:r>
      <w:r>
        <w:rPr>
          <w:color w:val="000000"/>
          <w:spacing w:val="-3"/>
          <w:sz w:val="24"/>
          <w:szCs w:val="24"/>
        </w:rPr>
        <w:t>области за 2015 год.</w:t>
      </w:r>
    </w:p>
    <w:p w:rsidR="00864344" w:rsidRDefault="00864344" w:rsidP="00864344">
      <w:pPr>
        <w:shd w:val="clear" w:color="auto" w:fill="FFFFFF"/>
        <w:spacing w:before="518" w:after="240"/>
        <w:ind w:right="-51" w:firstLine="715"/>
        <w:jc w:val="both"/>
        <w:rPr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 xml:space="preserve">В соответствие с Федеральным законам от 06.10.2003 г № 131-ФЗ «Об общих </w:t>
      </w:r>
      <w:r>
        <w:rPr>
          <w:color w:val="000000"/>
          <w:spacing w:val="6"/>
          <w:sz w:val="24"/>
          <w:szCs w:val="24"/>
        </w:rPr>
        <w:t xml:space="preserve">принципах организации местного самоуправления в Российской Федерации», </w:t>
      </w:r>
      <w:r>
        <w:rPr>
          <w:color w:val="000000"/>
          <w:spacing w:val="1"/>
          <w:sz w:val="24"/>
          <w:szCs w:val="24"/>
        </w:rPr>
        <w:t xml:space="preserve">Бюджетным кодексом Российской Федерации, Уставом МО Петровское сельское </w:t>
      </w:r>
      <w:r>
        <w:rPr>
          <w:color w:val="000000"/>
          <w:spacing w:val="-4"/>
          <w:sz w:val="24"/>
          <w:szCs w:val="24"/>
        </w:rPr>
        <w:t xml:space="preserve">поселение, Решением Совета депутатов от 03.12.2013г. №218  «Об утверждении положения о бюджетном процессе муниципального образования Петровское сельское поселение» и </w:t>
      </w:r>
      <w:r>
        <w:rPr>
          <w:color w:val="000000"/>
          <w:spacing w:val="-6"/>
          <w:sz w:val="24"/>
          <w:szCs w:val="24"/>
        </w:rPr>
        <w:t xml:space="preserve">рассмотрев итоги исполнения бюджета муниципального образования Петровское сельское </w:t>
      </w:r>
      <w:r>
        <w:rPr>
          <w:color w:val="000000"/>
          <w:spacing w:val="1"/>
          <w:sz w:val="24"/>
          <w:szCs w:val="24"/>
        </w:rPr>
        <w:t xml:space="preserve">поселение МО </w:t>
      </w:r>
      <w:proofErr w:type="spellStart"/>
      <w:r>
        <w:rPr>
          <w:color w:val="000000"/>
          <w:spacing w:val="1"/>
          <w:sz w:val="24"/>
          <w:szCs w:val="24"/>
        </w:rPr>
        <w:t>Приозерский</w:t>
      </w:r>
      <w:proofErr w:type="spellEnd"/>
      <w:r>
        <w:rPr>
          <w:color w:val="000000"/>
          <w:spacing w:val="1"/>
          <w:sz w:val="24"/>
          <w:szCs w:val="24"/>
        </w:rPr>
        <w:t xml:space="preserve"> муниципальный район Ленинградской</w:t>
      </w:r>
      <w:proofErr w:type="gramEnd"/>
      <w:r>
        <w:rPr>
          <w:color w:val="000000"/>
          <w:spacing w:val="1"/>
          <w:sz w:val="24"/>
          <w:szCs w:val="24"/>
        </w:rPr>
        <w:t xml:space="preserve"> области Совет </w:t>
      </w:r>
      <w:r>
        <w:rPr>
          <w:color w:val="000000"/>
          <w:spacing w:val="-6"/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муниципального образования </w:t>
      </w:r>
      <w:r>
        <w:rPr>
          <w:color w:val="000000"/>
          <w:spacing w:val="-6"/>
          <w:sz w:val="24"/>
          <w:szCs w:val="24"/>
        </w:rPr>
        <w:t xml:space="preserve">муниципального образования Петровское сельское </w:t>
      </w:r>
      <w:r>
        <w:rPr>
          <w:color w:val="000000"/>
          <w:spacing w:val="1"/>
          <w:sz w:val="24"/>
          <w:szCs w:val="24"/>
        </w:rPr>
        <w:t>поселение</w:t>
      </w:r>
      <w:r>
        <w:rPr>
          <w:color w:val="000000"/>
          <w:spacing w:val="-6"/>
          <w:sz w:val="24"/>
          <w:szCs w:val="24"/>
        </w:rPr>
        <w:t xml:space="preserve"> РЕШИЛ:</w:t>
      </w:r>
    </w:p>
    <w:p w:rsidR="00864344" w:rsidRDefault="00864344" w:rsidP="00864344">
      <w:pPr>
        <w:widowControl/>
        <w:tabs>
          <w:tab w:val="left" w:pos="284"/>
        </w:tabs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проект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за 2015 год по доходам в сумме 31193,8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по расходам в сумме 32207,8 тыс.руб., дефицит бюджета в сумме 1014,0 тыс.руб., в структуре классификации доходов, расходов и источников бюджетов Российской Федерации.</w:t>
      </w:r>
    </w:p>
    <w:p w:rsidR="00864344" w:rsidRDefault="00864344" w:rsidP="00864344">
      <w:pPr>
        <w:widowControl/>
        <w:tabs>
          <w:tab w:val="left" w:pos="284"/>
        </w:tabs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показатели </w:t>
      </w:r>
      <w:proofErr w:type="gramStart"/>
      <w:r>
        <w:rPr>
          <w:sz w:val="24"/>
          <w:szCs w:val="24"/>
        </w:rPr>
        <w:t>источников внутреннего финансирования дефицита бюджета муниципального образования</w:t>
      </w:r>
      <w:proofErr w:type="gramEnd"/>
      <w:r>
        <w:rPr>
          <w:sz w:val="24"/>
          <w:szCs w:val="24"/>
        </w:rPr>
        <w:t xml:space="preserve">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за 2015 год согласно Приложения № 1.</w:t>
      </w:r>
    </w:p>
    <w:p w:rsidR="00864344" w:rsidRDefault="00864344" w:rsidP="00864344">
      <w:pPr>
        <w:widowControl/>
        <w:tabs>
          <w:tab w:val="left" w:pos="284"/>
        </w:tabs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показатели исполнения доходов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за 2015 год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2.</w:t>
      </w:r>
    </w:p>
    <w:p w:rsidR="00864344" w:rsidRDefault="00864344" w:rsidP="00864344">
      <w:pPr>
        <w:widowControl/>
        <w:tabs>
          <w:tab w:val="left" w:pos="284"/>
        </w:tabs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Утвердить показатели исполнения распределения бюджетных ассигнований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группам и подгруппам видов расходов, разделам подразделам классификации расходов бюджетов за 2015 год,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3.</w:t>
      </w:r>
    </w:p>
    <w:p w:rsidR="00864344" w:rsidRDefault="00864344" w:rsidP="00864344">
      <w:pPr>
        <w:widowControl/>
        <w:tabs>
          <w:tab w:val="left" w:pos="284"/>
        </w:tabs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Утвердить показатели исполнения распределения бюджетных ассигнований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</w:t>
      </w:r>
      <w:r>
        <w:rPr>
          <w:sz w:val="24"/>
          <w:szCs w:val="24"/>
        </w:rPr>
        <w:lastRenderedPageBreak/>
        <w:t xml:space="preserve">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 классификации расходов бюджетов за 2015 год,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4.</w:t>
      </w:r>
    </w:p>
    <w:p w:rsidR="00864344" w:rsidRDefault="00864344" w:rsidP="00864344">
      <w:pPr>
        <w:widowControl/>
        <w:tabs>
          <w:tab w:val="left" w:pos="284"/>
        </w:tabs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Утвердить ведомственную структуру исполнения расходов бюджета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на 2015 год,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5</w:t>
      </w:r>
    </w:p>
    <w:p w:rsidR="00864344" w:rsidRDefault="00864344" w:rsidP="00864344">
      <w:pPr>
        <w:widowControl/>
        <w:tabs>
          <w:tab w:val="left" w:pos="284"/>
        </w:tabs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Принять проект  решение 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за 2015 год» в целом.</w:t>
      </w:r>
    </w:p>
    <w:p w:rsidR="00864344" w:rsidRDefault="00864344" w:rsidP="00864344">
      <w:pPr>
        <w:widowControl/>
        <w:tabs>
          <w:tab w:val="left" w:pos="284"/>
        </w:tabs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 xml:space="preserve">Начальнику сектора экономики и финансов Кузьминой Т.Н. направить настоящий проект решения 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за 2015 год с приложениями в Контрольно-счетный орган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в целях осуществления финансового контроля, </w:t>
      </w:r>
      <w:proofErr w:type="spellStart"/>
      <w:r>
        <w:rPr>
          <w:sz w:val="24"/>
          <w:szCs w:val="24"/>
        </w:rPr>
        <w:t>Приозерскую</w:t>
      </w:r>
      <w:proofErr w:type="spellEnd"/>
      <w:r>
        <w:rPr>
          <w:sz w:val="24"/>
          <w:szCs w:val="24"/>
        </w:rPr>
        <w:t xml:space="preserve"> городскую прокуратуру, Совет депутатов муниципального образования Петровское сельское поселение</w:t>
      </w:r>
      <w:proofErr w:type="gram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области. </w:t>
      </w:r>
    </w:p>
    <w:p w:rsidR="00864344" w:rsidRDefault="00864344" w:rsidP="00864344">
      <w:pPr>
        <w:widowControl/>
        <w:tabs>
          <w:tab w:val="left" w:pos="284"/>
        </w:tabs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Проект решения подлежит опубликованию в средствах массовой информации, размещению на официальном сайте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 район Ленинградской области.</w:t>
      </w:r>
    </w:p>
    <w:p w:rsidR="00864344" w:rsidRDefault="00864344" w:rsidP="00864344">
      <w:pPr>
        <w:widowControl/>
        <w:tabs>
          <w:tab w:val="left" w:pos="284"/>
        </w:tabs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10.Принять проект решения в первом чтении</w:t>
      </w:r>
      <w:r>
        <w:rPr>
          <w:sz w:val="24"/>
          <w:szCs w:val="24"/>
        </w:rPr>
        <w:t>.</w:t>
      </w:r>
    </w:p>
    <w:p w:rsidR="00864344" w:rsidRDefault="00864344" w:rsidP="008643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11. Вынести данный проект решения на публичные слушания.</w:t>
      </w:r>
    </w:p>
    <w:p w:rsidR="00864344" w:rsidRDefault="00864344" w:rsidP="00864344">
      <w:pPr>
        <w:widowControl/>
        <w:tabs>
          <w:tab w:val="left" w:pos="284"/>
        </w:tabs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color w:val="000000"/>
          <w:spacing w:val="-1"/>
          <w:sz w:val="24"/>
          <w:szCs w:val="24"/>
        </w:rPr>
        <w:t xml:space="preserve"> исполнением настоящего решения возложить на постоянную комиссию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по экономике, бюджету, налогам и муниципальной собственности (председатель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Евтеева М.А.)</w:t>
      </w:r>
    </w:p>
    <w:p w:rsidR="00864344" w:rsidRDefault="00864344" w:rsidP="00864344">
      <w:pPr>
        <w:shd w:val="clear" w:color="auto" w:fill="FFFFFF"/>
        <w:tabs>
          <w:tab w:val="left" w:pos="284"/>
          <w:tab w:val="left" w:pos="7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приложениями к решению можно ознакомиться на официальном сайте администрации МО Петровское сельское поселение </w:t>
      </w:r>
      <w:proofErr w:type="spellStart"/>
      <w:r>
        <w:rPr>
          <w:sz w:val="24"/>
          <w:szCs w:val="24"/>
        </w:rPr>
        <w:t>петровскоесп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</w:p>
    <w:p w:rsidR="00864344" w:rsidRDefault="00864344" w:rsidP="00864344">
      <w:pPr>
        <w:shd w:val="clear" w:color="auto" w:fill="FFFFFF"/>
        <w:tabs>
          <w:tab w:val="left" w:pos="739"/>
        </w:tabs>
        <w:rPr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sz w:val="24"/>
          <w:szCs w:val="24"/>
        </w:rPr>
      </w:pPr>
    </w:p>
    <w:p w:rsidR="00864344" w:rsidRDefault="00864344" w:rsidP="00864344">
      <w:pPr>
        <w:pStyle w:val="p6"/>
        <w:jc w:val="both"/>
      </w:pPr>
      <w: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hyperlink r:id="rId4" w:tgtFrame="_blank" w:history="1">
        <w:proofErr w:type="spellStart"/>
        <w:r>
          <w:rPr>
            <w:rStyle w:val="s3"/>
            <w:color w:val="0000FF"/>
            <w:u w:val="single"/>
          </w:rPr>
          <w:t>petrovckoe.ru</w:t>
        </w:r>
        <w:proofErr w:type="spellEnd"/>
      </w:hyperlink>
    </w:p>
    <w:p w:rsidR="00864344" w:rsidRDefault="00864344" w:rsidP="00864344">
      <w:pPr>
        <w:shd w:val="clear" w:color="auto" w:fill="FFFFFF"/>
        <w:tabs>
          <w:tab w:val="left" w:pos="739"/>
        </w:tabs>
        <w:rPr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Глава муниципального образования</w:t>
      </w: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Петровское сельское </w:t>
      </w:r>
      <w:r>
        <w:rPr>
          <w:iCs/>
          <w:color w:val="000000"/>
          <w:spacing w:val="-5"/>
          <w:sz w:val="24"/>
          <w:szCs w:val="24"/>
        </w:rPr>
        <w:t>поселение</w:t>
      </w:r>
      <w:r>
        <w:rPr>
          <w:sz w:val="24"/>
          <w:szCs w:val="24"/>
        </w:rPr>
        <w:t xml:space="preserve">                                                           </w:t>
      </w:r>
      <w:r>
        <w:rPr>
          <w:color w:val="000000"/>
          <w:spacing w:val="-1"/>
          <w:sz w:val="24"/>
          <w:szCs w:val="24"/>
        </w:rPr>
        <w:t>И.Г.Пьянкова</w:t>
      </w: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Согласовано:</w:t>
      </w: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Глава администрации МО </w:t>
      </w: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Петровское сельское поселение                                           В.А.Блюм </w:t>
      </w: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Начальник сектора экономики и финансов                         Т.Н. Кузьмина</w:t>
      </w: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</w:p>
    <w:p w:rsidR="00864344" w:rsidRDefault="00864344" w:rsidP="00864344">
      <w:pPr>
        <w:shd w:val="clear" w:color="auto" w:fill="FFFFFF"/>
        <w:tabs>
          <w:tab w:val="left" w:pos="739"/>
        </w:tabs>
        <w:rPr>
          <w:color w:val="000000"/>
          <w:spacing w:val="-1"/>
          <w:sz w:val="24"/>
          <w:szCs w:val="24"/>
        </w:rPr>
      </w:pPr>
    </w:p>
    <w:p w:rsidR="00864344" w:rsidRDefault="00864344" w:rsidP="00864344">
      <w:pPr>
        <w:tabs>
          <w:tab w:val="left" w:pos="200"/>
          <w:tab w:val="left" w:pos="3600"/>
          <w:tab w:val="left" w:pos="3960"/>
        </w:tabs>
        <w:rPr>
          <w:sz w:val="18"/>
          <w:szCs w:val="18"/>
        </w:rPr>
      </w:pPr>
      <w:r>
        <w:rPr>
          <w:sz w:val="18"/>
          <w:szCs w:val="18"/>
        </w:rPr>
        <w:t>Исп.: Кузьмина Т.Н.</w:t>
      </w:r>
    </w:p>
    <w:p w:rsidR="00864344" w:rsidRDefault="00864344" w:rsidP="00864344">
      <w:pPr>
        <w:tabs>
          <w:tab w:val="left" w:pos="200"/>
          <w:tab w:val="left" w:pos="3600"/>
          <w:tab w:val="left" w:pos="3960"/>
        </w:tabs>
        <w:rPr>
          <w:sz w:val="18"/>
          <w:szCs w:val="18"/>
        </w:rPr>
      </w:pPr>
      <w:r>
        <w:rPr>
          <w:sz w:val="18"/>
          <w:szCs w:val="18"/>
        </w:rPr>
        <w:t>тел.: 66-134</w:t>
      </w:r>
    </w:p>
    <w:p w:rsidR="00864344" w:rsidRDefault="00864344" w:rsidP="00864344">
      <w:pPr>
        <w:tabs>
          <w:tab w:val="left" w:pos="0"/>
          <w:tab w:val="left" w:pos="3600"/>
          <w:tab w:val="left" w:pos="3960"/>
        </w:tabs>
        <w:rPr>
          <w:sz w:val="18"/>
          <w:szCs w:val="18"/>
        </w:rPr>
      </w:pPr>
      <w:r>
        <w:rPr>
          <w:sz w:val="18"/>
          <w:szCs w:val="18"/>
        </w:rPr>
        <w:t>Разослано: дело-2, Прокуратура – 1,КФ-1, СД-1, КСО–1, Прокуратура – 1</w:t>
      </w:r>
    </w:p>
    <w:p w:rsidR="000E0801" w:rsidRDefault="000E0801"/>
    <w:sectPr w:rsidR="000E0801" w:rsidSect="000E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44"/>
    <w:rsid w:val="000E0801"/>
    <w:rsid w:val="0086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8643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3">
    <w:name w:val="s3"/>
    <w:basedOn w:val="a0"/>
    <w:rsid w:val="00864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yandex.ru/redir/dv/*data=url%3Dmailto%253Apetrovckoe%2540yandex.ru%26ts%3D1458206411%26uid%3D2006682011458125399&amp;sign=4d37da1f6e5a378960de29fac21be784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4689</Characters>
  <Application>Microsoft Office Word</Application>
  <DocSecurity>0</DocSecurity>
  <Lines>39</Lines>
  <Paragraphs>10</Paragraphs>
  <ScaleCrop>false</ScaleCrop>
  <Company>Krokoz™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2016-03-17T08:29:00Z</dcterms:created>
  <dcterms:modified xsi:type="dcterms:W3CDTF">2016-03-17T08:31:00Z</dcterms:modified>
</cp:coreProperties>
</file>