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4" w:rsidRPr="00F6296F" w:rsidRDefault="00012A94" w:rsidP="00012A94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94" w:rsidRPr="00F6296F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012A94" w:rsidRPr="00F6296F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012A94" w:rsidRPr="00F6296F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012A94" w:rsidRPr="00F6296F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012A94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012A94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012A94" w:rsidRPr="00080CB9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012A94" w:rsidRPr="00F6296F" w:rsidRDefault="00012A94" w:rsidP="0001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012A94" w:rsidRPr="00A0567D" w:rsidRDefault="00012A94" w:rsidP="00012A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012A94" w:rsidRPr="00080CB9" w:rsidRDefault="00012A94" w:rsidP="00012A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012A94" w:rsidRDefault="00012A94" w:rsidP="00012A9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A72AC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</w:t>
      </w:r>
      <w:r w:rsidRPr="00BA72AC">
        <w:rPr>
          <w:color w:val="000000"/>
          <w:sz w:val="20"/>
          <w:szCs w:val="20"/>
        </w:rPr>
        <w:t xml:space="preserve"> </w:t>
      </w:r>
      <w:r w:rsidRPr="00BA72AC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 «</w:t>
      </w:r>
      <w:proofErr w:type="spellStart"/>
      <w:r w:rsidRPr="00BA72AC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Усть-Лужское</w:t>
      </w:r>
      <w:proofErr w:type="spellEnd"/>
      <w:r w:rsidRPr="00BA72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 </w:t>
      </w:r>
      <w:proofErr w:type="spellStart"/>
      <w:r w:rsidRPr="00BA72AC">
        <w:rPr>
          <w:rFonts w:ascii="Times New Roman" w:eastAsia="Times New Roman" w:hAnsi="Times New Roman" w:cs="Times New Roman"/>
          <w:sz w:val="20"/>
          <w:szCs w:val="20"/>
          <w:lang w:eastAsia="ar-SA"/>
        </w:rPr>
        <w:t>Кингисеппского</w:t>
      </w:r>
      <w:proofErr w:type="spellEnd"/>
      <w:r w:rsidRPr="00BA72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Ленинградской области»</w:t>
      </w:r>
    </w:p>
    <w:p w:rsidR="00012A94" w:rsidRDefault="00012A94" w:rsidP="00012A9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2A94" w:rsidRPr="00BA72AC" w:rsidRDefault="00012A94" w:rsidP="00012A9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2A94" w:rsidRPr="00080CB9" w:rsidRDefault="00012A94" w:rsidP="00012A94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 от 27.07.2010 №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0480F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A766E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FA766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12A94" w:rsidRPr="00F6296F" w:rsidRDefault="00012A94" w:rsidP="00012A9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12A94" w:rsidRPr="00EC303A" w:rsidRDefault="00012A94" w:rsidP="00012A94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12A94" w:rsidRDefault="00012A94" w:rsidP="00012A9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5B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ый регламент</w:t>
      </w:r>
      <w:r w:rsidRPr="007C6C5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0176C2">
        <w:rPr>
          <w:rFonts w:ascii="Times New Roman" w:eastAsia="Times New Roman" w:hAnsi="Times New Roman" w:cs="Times New Roman"/>
          <w:sz w:val="24"/>
          <w:szCs w:val="24"/>
        </w:rPr>
        <w:t>Прием в эксплуатацию после перевода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2A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</w:t>
      </w:r>
      <w:proofErr w:type="spellStart"/>
      <w:r w:rsidRPr="00EA32A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Усть-Лужское</w:t>
      </w:r>
      <w:proofErr w:type="spellEnd"/>
      <w:r w:rsidRPr="00EA3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proofErr w:type="spellStart"/>
      <w:r w:rsidRPr="00EA32A0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Кингисеппского</w:t>
      </w:r>
      <w:proofErr w:type="spellEnd"/>
      <w:r w:rsidRPr="00EA3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Ленинградской области»</w:t>
      </w:r>
      <w:r w:rsidRPr="00C71C45">
        <w:rPr>
          <w:rFonts w:ascii="Times New Roman" w:hAnsi="Times New Roman" w:cs="Times New Roman"/>
          <w:sz w:val="24"/>
          <w:szCs w:val="24"/>
        </w:rPr>
        <w:t>.</w:t>
      </w:r>
    </w:p>
    <w:p w:rsidR="00012A94" w:rsidRPr="00EC303A" w:rsidRDefault="00012A94" w:rsidP="00012A9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3A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МО «</w:t>
      </w:r>
      <w:proofErr w:type="spellStart"/>
      <w:r w:rsidRPr="00EC303A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07.08.2015 № 205 «Об утверждении Административного регламента 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A94" w:rsidRPr="00EC303A" w:rsidRDefault="00012A94" w:rsidP="00012A9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03A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МО «</w:t>
      </w:r>
      <w:proofErr w:type="spellStart"/>
      <w:r w:rsidRPr="00EC303A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 на сайте «</w:t>
      </w:r>
      <w:proofErr w:type="spellStart"/>
      <w:r w:rsidRPr="00EC303A">
        <w:rPr>
          <w:rFonts w:ascii="Times New Roman" w:eastAsia="Times New Roman" w:hAnsi="Times New Roman" w:cs="Times New Roman"/>
          <w:sz w:val="24"/>
          <w:szCs w:val="24"/>
        </w:rPr>
        <w:t>Леноблинформ</w:t>
      </w:r>
      <w:proofErr w:type="spellEnd"/>
      <w:r w:rsidRPr="00EC303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12A94" w:rsidRPr="00EC303A" w:rsidRDefault="00012A94" w:rsidP="00012A9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EC3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A94" w:rsidRDefault="00012A94" w:rsidP="00012A9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Pr="00C71C45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</w:t>
      </w:r>
      <w:r w:rsidRPr="00DF6F1B">
        <w:rPr>
          <w:rFonts w:ascii="Times New Roman" w:hAnsi="Times New Roman" w:cs="Times New Roman"/>
          <w:sz w:val="24"/>
          <w:szCs w:val="24"/>
        </w:rPr>
        <w:t>.</w:t>
      </w:r>
    </w:p>
    <w:p w:rsidR="00012A94" w:rsidRDefault="00012A94" w:rsidP="000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A94" w:rsidRDefault="00012A94" w:rsidP="000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A94" w:rsidRDefault="00012A94" w:rsidP="000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A94" w:rsidRPr="00DF6F1B" w:rsidRDefault="00012A94" w:rsidP="000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</w:t>
      </w:r>
    </w:p>
    <w:p w:rsidR="00012A94" w:rsidRDefault="00012A94" w:rsidP="0001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«Уст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 xml:space="preserve">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D8226D" w:rsidRDefault="00D8226D"/>
    <w:sectPr w:rsidR="00D8226D" w:rsidSect="00D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hybridMultilevel"/>
    <w:tmpl w:val="9CE8D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94"/>
    <w:rsid w:val="00012A94"/>
    <w:rsid w:val="00927872"/>
    <w:rsid w:val="00D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1736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2021-11-01T12:35:00Z</dcterms:created>
  <dcterms:modified xsi:type="dcterms:W3CDTF">2021-11-01T12:35:00Z</dcterms:modified>
</cp:coreProperties>
</file>