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14" w:rsidRDefault="003F6B14" w:rsidP="003F6B1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F6B14" w:rsidRDefault="003F6B14" w:rsidP="003F6B14">
      <w:pPr>
        <w:jc w:val="center"/>
        <w:rPr>
          <w:b/>
        </w:rPr>
      </w:pPr>
      <w:r>
        <w:rPr>
          <w:b/>
        </w:rPr>
        <w:t>МИЧУРИНСКОЕ СЕЛЬСКОЕ ПОСЕЛЕНИЕ</w:t>
      </w:r>
    </w:p>
    <w:p w:rsidR="003F6B14" w:rsidRDefault="003F6B14" w:rsidP="003F6B14">
      <w:pPr>
        <w:jc w:val="center"/>
      </w:pPr>
      <w:r>
        <w:t>МУНИЦИПАЛЬНОГО ОБРАЗОВАНИЯ</w:t>
      </w:r>
    </w:p>
    <w:p w:rsidR="003F6B14" w:rsidRDefault="003F6B14" w:rsidP="003F6B14">
      <w:pPr>
        <w:jc w:val="center"/>
      </w:pPr>
      <w:r>
        <w:t>ПРИОЗЕРСКИЙ МУНИЦИАЛЬНЫЙ РАЙОН ЛЕНИНГРАДСКОЙ ОБЛАСТИ</w:t>
      </w:r>
    </w:p>
    <w:p w:rsidR="003F6B14" w:rsidRDefault="003F6B14" w:rsidP="003F6B14">
      <w:pPr>
        <w:jc w:val="center"/>
      </w:pPr>
    </w:p>
    <w:p w:rsidR="003F6B14" w:rsidRDefault="003F6B14" w:rsidP="003F6B14">
      <w:pPr>
        <w:jc w:val="center"/>
        <w:rPr>
          <w:b/>
        </w:rPr>
      </w:pPr>
      <w:r w:rsidRPr="009921D0">
        <w:rPr>
          <w:b/>
          <w:spacing w:val="20"/>
        </w:rPr>
        <w:t>ПОСТАНОВЛЕНИЕ</w:t>
      </w:r>
    </w:p>
    <w:p w:rsidR="003F6B14" w:rsidRDefault="003F6B14" w:rsidP="003F6B14">
      <w:pPr>
        <w:rPr>
          <w:b/>
        </w:rPr>
      </w:pPr>
    </w:p>
    <w:p w:rsidR="003F6B14" w:rsidRPr="002D5D84" w:rsidRDefault="003F6B14" w:rsidP="003F6B14">
      <w:r w:rsidRPr="002D5D84">
        <w:t>07 ноября 2016 года</w:t>
      </w:r>
      <w:r w:rsidRPr="002D5D84">
        <w:tab/>
      </w:r>
      <w:r w:rsidRPr="002D5D84">
        <w:tab/>
      </w:r>
      <w:r w:rsidRPr="002D5D84">
        <w:tab/>
        <w:t xml:space="preserve">        </w:t>
      </w:r>
      <w:r w:rsidRPr="002D5D84">
        <w:tab/>
      </w:r>
      <w:r w:rsidRPr="002D5D84">
        <w:tab/>
        <w:t>№ 219</w:t>
      </w:r>
    </w:p>
    <w:p w:rsidR="003F6B14" w:rsidRPr="00AA621D" w:rsidRDefault="003F6B14" w:rsidP="003F6B14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5"/>
      </w:tblGrid>
      <w:tr w:rsidR="003F6B14" w:rsidTr="007D35E5">
        <w:trPr>
          <w:trHeight w:val="1172"/>
        </w:trPr>
        <w:tc>
          <w:tcPr>
            <w:tcW w:w="5845" w:type="dxa"/>
            <w:shd w:val="clear" w:color="auto" w:fill="auto"/>
          </w:tcPr>
          <w:p w:rsidR="003F6B14" w:rsidRPr="00B73370" w:rsidRDefault="003F6B14" w:rsidP="007D35E5">
            <w:pPr>
              <w:tabs>
                <w:tab w:val="left" w:pos="4995"/>
              </w:tabs>
              <w:spacing w:line="240" w:lineRule="exact"/>
              <w:jc w:val="both"/>
            </w:pPr>
            <w:r>
              <w:t>«Об утверждении муниципальной программы «</w:t>
            </w:r>
            <w:r w:rsidRPr="00602C86">
              <w:t>Устойчивое общественное развитие в муниципальном образовании</w:t>
            </w:r>
            <w:r>
              <w:t xml:space="preserve"> Мичуринское сельское поселение муниципального образования Приозерский муниципальный район Ленинградской области на</w:t>
            </w:r>
            <w:r w:rsidRPr="00B1517B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2017 год»»</w:t>
            </w:r>
            <w:r w:rsidRPr="00561FD6">
              <w:t>.</w:t>
            </w:r>
          </w:p>
          <w:p w:rsidR="003F6B14" w:rsidRDefault="003F6B14" w:rsidP="007D35E5">
            <w:pPr>
              <w:spacing w:line="240" w:lineRule="exact"/>
              <w:jc w:val="right"/>
            </w:pPr>
            <w:r>
              <w:t xml:space="preserve">         </w:t>
            </w:r>
          </w:p>
        </w:tc>
      </w:tr>
    </w:tbl>
    <w:p w:rsidR="003F6B14" w:rsidRDefault="003F6B14" w:rsidP="003F6B14">
      <w:pPr>
        <w:ind w:firstLine="709"/>
        <w:jc w:val="both"/>
      </w:pPr>
    </w:p>
    <w:p w:rsidR="003F6B14" w:rsidRDefault="003F6B14" w:rsidP="003F6B14">
      <w:pPr>
        <w:ind w:firstLine="709"/>
        <w:jc w:val="both"/>
      </w:pPr>
    </w:p>
    <w:p w:rsidR="003F6B14" w:rsidRDefault="003F6B14" w:rsidP="003F6B14">
      <w:pPr>
        <w:ind w:firstLine="709"/>
        <w:jc w:val="both"/>
      </w:pPr>
    </w:p>
    <w:p w:rsidR="003F6B14" w:rsidRDefault="003F6B14" w:rsidP="003F6B14">
      <w:pPr>
        <w:ind w:firstLine="709"/>
        <w:jc w:val="both"/>
      </w:pPr>
    </w:p>
    <w:p w:rsidR="003F6B14" w:rsidRDefault="003F6B14" w:rsidP="003F6B14">
      <w:pPr>
        <w:ind w:firstLine="709"/>
        <w:jc w:val="both"/>
      </w:pPr>
    </w:p>
    <w:p w:rsidR="003F6B14" w:rsidRDefault="003F6B14" w:rsidP="003F6B14">
      <w:pPr>
        <w:ind w:firstLine="709"/>
        <w:jc w:val="both"/>
      </w:pPr>
    </w:p>
    <w:p w:rsidR="003F6B14" w:rsidRDefault="003F6B14" w:rsidP="003F6B14">
      <w:pPr>
        <w:ind w:firstLine="709"/>
        <w:jc w:val="both"/>
      </w:pPr>
    </w:p>
    <w:p w:rsidR="003F6B14" w:rsidRDefault="003F6B14" w:rsidP="003F6B14">
      <w:pPr>
        <w:ind w:firstLine="709"/>
        <w:jc w:val="both"/>
        <w:rPr>
          <w:b/>
          <w:bCs/>
        </w:rPr>
      </w:pPr>
      <w:proofErr w:type="gramStart"/>
      <w: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(с изменениями и дополнениями), областным законом  Ленинградской области от 12.05.2015г. № 42-оз  «О содействии развитию иных форм местного самоуправления на части территорий  населённых пунктов Ленинградской области, являющихся административными центрами поселений», </w:t>
      </w:r>
      <w:r>
        <w:rPr>
          <w:color w:val="000000"/>
        </w:rPr>
        <w:t>Уставом муниципального образования Мичуринское сельское поселение муниципального образования Приозерский муниципальный район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Ленинградской области,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области, </w:t>
      </w:r>
      <w:r>
        <w:rPr>
          <w:lang w:eastAsia="ar-SA"/>
        </w:rPr>
        <w:t xml:space="preserve">постановлением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21 октября 2013 года № 182 «Об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области» </w:t>
      </w:r>
      <w:r>
        <w:rPr>
          <w:bCs/>
        </w:rPr>
        <w:t>ПОСТАНОВЛЯЕТ</w:t>
      </w:r>
      <w:r>
        <w:rPr>
          <w:b/>
          <w:bCs/>
        </w:rPr>
        <w:t>:</w:t>
      </w:r>
      <w:proofErr w:type="gramEnd"/>
    </w:p>
    <w:p w:rsidR="003F6B14" w:rsidRDefault="003F6B14" w:rsidP="003F6B14">
      <w:pPr>
        <w:numPr>
          <w:ilvl w:val="0"/>
          <w:numId w:val="1"/>
        </w:numPr>
        <w:jc w:val="both"/>
      </w:pPr>
      <w:r>
        <w:t>Утвердить муниципальную программу «</w:t>
      </w:r>
      <w:r w:rsidRPr="00602C86">
        <w:t>Устойчивое общественное развитие в муниципальном образовании</w:t>
      </w:r>
      <w:r>
        <w:t xml:space="preserve"> Мичуринское сельское поселение муниципального образования Приозерский муниципальный район Ленинградской области на</w:t>
      </w:r>
      <w:r w:rsidRPr="00B1517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2017 год»</w:t>
      </w:r>
      <w:r>
        <w:t xml:space="preserve"> (приложение 1).</w:t>
      </w:r>
    </w:p>
    <w:p w:rsidR="003F6B14" w:rsidRDefault="003F6B14" w:rsidP="003F6B14">
      <w:pPr>
        <w:numPr>
          <w:ilvl w:val="0"/>
          <w:numId w:val="1"/>
        </w:numPr>
        <w:jc w:val="both"/>
      </w:pPr>
      <w:r w:rsidRPr="00AA621D">
        <w:t>Финансиро</w:t>
      </w:r>
      <w:r>
        <w:t>вание мероприятий муниципальной</w:t>
      </w:r>
      <w:r w:rsidRPr="00AA621D">
        <w:t xml:space="preserve"> программы </w:t>
      </w:r>
      <w:r>
        <w:t>«</w:t>
      </w:r>
      <w:r w:rsidRPr="00602C86">
        <w:t>Устойчивое общественное развитие в муниципальном образовании</w:t>
      </w:r>
      <w:r>
        <w:t xml:space="preserve"> Мичуринское сельское поселение муниципального образования Приозерский муниципальный район Ленинградской области на</w:t>
      </w:r>
      <w:r w:rsidRPr="00B1517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2017 год»</w:t>
      </w:r>
      <w:r w:rsidRPr="00AA621D">
        <w:t xml:space="preserve"> производить в пределах ассигнований, предусмотренных на эти цели в </w:t>
      </w:r>
      <w:r>
        <w:t>о</w:t>
      </w:r>
      <w:r w:rsidRPr="00AA621D">
        <w:t xml:space="preserve">бластном бюджете Ленинградской области и  бюджете муниципального образования </w:t>
      </w:r>
      <w:r>
        <w:t>Мичуринское</w:t>
      </w:r>
      <w:r w:rsidRPr="00AA621D">
        <w:t xml:space="preserve"> сельское поселение на соответствующий финансовый год.</w:t>
      </w:r>
      <w:r>
        <w:t xml:space="preserve">                                                                                </w:t>
      </w:r>
      <w:r>
        <w:tab/>
      </w:r>
    </w:p>
    <w:p w:rsidR="003F6B14" w:rsidRDefault="003F6B14" w:rsidP="003F6B14">
      <w:pPr>
        <w:numPr>
          <w:ilvl w:val="0"/>
          <w:numId w:val="1"/>
        </w:numPr>
        <w:tabs>
          <w:tab w:val="left" w:pos="0"/>
          <w:tab w:val="center" w:pos="709"/>
          <w:tab w:val="left" w:pos="993"/>
          <w:tab w:val="left" w:pos="3828"/>
        </w:tabs>
        <w:jc w:val="both"/>
      </w:pPr>
      <w:r>
        <w:t>Опубликовать настоящее постановление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«Интернет».</w:t>
      </w:r>
    </w:p>
    <w:p w:rsidR="003F6B14" w:rsidRDefault="003F6B14" w:rsidP="003F6B14">
      <w:pPr>
        <w:numPr>
          <w:ilvl w:val="0"/>
          <w:numId w:val="1"/>
        </w:numPr>
        <w:tabs>
          <w:tab w:val="left" w:pos="0"/>
          <w:tab w:val="center" w:pos="709"/>
          <w:tab w:val="left" w:pos="993"/>
          <w:tab w:val="left" w:pos="3828"/>
        </w:tabs>
        <w:jc w:val="both"/>
      </w:pPr>
      <w:r w:rsidRPr="00AA621D">
        <w:t>Настоящее постановление вступает в силу с момента опубликования.</w:t>
      </w:r>
    </w:p>
    <w:p w:rsidR="003F6B14" w:rsidRDefault="003F6B14" w:rsidP="003F6B14">
      <w:pPr>
        <w:numPr>
          <w:ilvl w:val="0"/>
          <w:numId w:val="1"/>
        </w:numPr>
        <w:tabs>
          <w:tab w:val="left" w:pos="0"/>
          <w:tab w:val="center" w:pos="709"/>
          <w:tab w:val="left" w:pos="993"/>
          <w:tab w:val="left" w:pos="3828"/>
        </w:tabs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F6B14" w:rsidRPr="00457AFE" w:rsidRDefault="003F6B14" w:rsidP="003F6B14">
      <w:pPr>
        <w:ind w:left="-567" w:right="-285"/>
        <w:jc w:val="both"/>
        <w:rPr>
          <w:bCs/>
          <w:sz w:val="16"/>
          <w:szCs w:val="16"/>
        </w:rPr>
      </w:pPr>
      <w:r w:rsidRPr="00457AFE">
        <w:rPr>
          <w:bCs/>
          <w:sz w:val="16"/>
          <w:szCs w:val="16"/>
        </w:rPr>
        <w:t xml:space="preserve">С приложениями к постановлению можно ознакомиться на сайте МО Мичуринское сельское поселение мичуринскоесп.рф </w:t>
      </w:r>
      <w:r w:rsidRPr="0051189F">
        <w:rPr>
          <w:bCs/>
          <w:sz w:val="16"/>
          <w:szCs w:val="16"/>
        </w:rPr>
        <w:t>http://мичуринскоесп.рф/o-administratsii/administratsiya/normativno-pravovye-akty/</w:t>
      </w:r>
    </w:p>
    <w:p w:rsidR="003F6B14" w:rsidRDefault="003F6B14" w:rsidP="003F6B14">
      <w:pPr>
        <w:autoSpaceDE w:val="0"/>
        <w:autoSpaceDN w:val="0"/>
        <w:adjustRightInd w:val="0"/>
        <w:jc w:val="both"/>
      </w:pPr>
    </w:p>
    <w:p w:rsidR="003F6B14" w:rsidRDefault="003F6B14" w:rsidP="003F6B14">
      <w:pPr>
        <w:autoSpaceDE w:val="0"/>
        <w:autoSpaceDN w:val="0"/>
        <w:adjustRightInd w:val="0"/>
        <w:jc w:val="both"/>
      </w:pPr>
    </w:p>
    <w:p w:rsidR="003F6B14" w:rsidRDefault="003F6B14" w:rsidP="003F6B14">
      <w:pPr>
        <w:autoSpaceDE w:val="0"/>
        <w:autoSpaceDN w:val="0"/>
        <w:adjustRightInd w:val="0"/>
        <w:jc w:val="both"/>
      </w:pPr>
      <w:r>
        <w:lastRenderedPageBreak/>
        <w:t>Главы адм</w:t>
      </w:r>
      <w:bookmarkStart w:id="0" w:name="_GoBack"/>
      <w:bookmarkEnd w:id="0"/>
      <w:r>
        <w:t>инистрации МО</w:t>
      </w:r>
    </w:p>
    <w:p w:rsidR="003F6B14" w:rsidRDefault="003F6B14" w:rsidP="003F6B14">
      <w:pPr>
        <w:autoSpaceDE w:val="0"/>
        <w:autoSpaceDN w:val="0"/>
        <w:adjustRightInd w:val="0"/>
        <w:jc w:val="both"/>
      </w:pPr>
      <w:r>
        <w:t>Мичуринское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И.В. Леликов </w:t>
      </w:r>
    </w:p>
    <w:p w:rsidR="003F6B14" w:rsidRDefault="003F6B14" w:rsidP="003F6B14">
      <w:pPr>
        <w:autoSpaceDE w:val="0"/>
        <w:autoSpaceDN w:val="0"/>
        <w:adjustRightInd w:val="0"/>
        <w:rPr>
          <w:sz w:val="16"/>
          <w:szCs w:val="16"/>
        </w:rPr>
      </w:pPr>
    </w:p>
    <w:p w:rsidR="00FB1344" w:rsidRDefault="00FB1344"/>
    <w:sectPr w:rsidR="00FB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EDE"/>
    <w:multiLevelType w:val="hybridMultilevel"/>
    <w:tmpl w:val="CB8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14"/>
    <w:rsid w:val="003F6B14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2016-12-02T12:47:00Z</dcterms:created>
  <dcterms:modified xsi:type="dcterms:W3CDTF">2016-12-02T12:48:00Z</dcterms:modified>
</cp:coreProperties>
</file>