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232438" w:rsidP="000D755F">
      <w:pPr>
        <w:jc w:val="both"/>
        <w:rPr>
          <w:noProof/>
        </w:rPr>
      </w:pPr>
      <w:r>
        <w:rPr>
          <w:noProof/>
        </w:rPr>
        <w:t xml:space="preserve">          </w:t>
      </w:r>
      <w:r w:rsidR="00DD45DA">
        <w:rPr>
          <w:noProof/>
        </w:rPr>
        <w:t xml:space="preserve">25 апреля </w:t>
      </w:r>
      <w:r w:rsidR="009B6389" w:rsidRPr="00B57A79">
        <w:rPr>
          <w:noProof/>
        </w:rPr>
        <w:t>201</w:t>
      </w:r>
      <w:r w:rsidR="00B75586"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 w:rsidR="00DD45DA">
        <w:rPr>
          <w:noProof/>
        </w:rPr>
        <w:t>89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118746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232438" w:rsidP="00232438">
                            <w:pPr>
                              <w:jc w:val="both"/>
                            </w:pPr>
                            <w:r w:rsidRPr="00232438">
      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      </w:r>
                            <w:r>
                              <w:t>Запорожское сельское поселение муниципального образования Приозерский</w:t>
                            </w:r>
                            <w:r w:rsidRPr="00232438">
                              <w:t xml:space="preserve"> муниципальн</w:t>
                            </w:r>
                            <w:r>
                              <w:t>ый</w:t>
                            </w:r>
                            <w:r w:rsidRPr="00232438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AwZ6Gf4QAAAAoBAAAPAAAAZHJzL2Rv&#10;d25yZXYueG1sTI9NT4NAEIbvJv6HzZh4Me1CEanI0hijNvFm8SPetuwIRHaWsFuK/97xpMeZ98k7&#10;zxSb2fZiwtF3jhTEywgEUu1MR42Cl+phsQbhgyaje0eo4Bs9bMrTk0Lnxh3pGaddaASXkM+1gjaE&#10;IZfS1y1a7ZduQOLs041WBx7HRppRH7nc9nIVRVfS6o74QqsHvGux/todrIKPi+b9yc+Pr8ckTYb7&#10;7VRlb6ZS6vxsvr0BEXAOfzD86rM6lOy0dwcyXvQKFvF1yigH6wwEA5dpxou9glUSZyDLQv5/ofw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MGehn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232438" w:rsidP="00232438">
                      <w:pPr>
                        <w:jc w:val="both"/>
                      </w:pPr>
                      <w:r w:rsidRPr="00232438">
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</w:r>
                      <w:r>
                        <w:t>Запорожское сельское поселение муниципального образования Приозерский</w:t>
                      </w:r>
                      <w:r w:rsidRPr="00232438">
                        <w:t xml:space="preserve"> муниципальн</w:t>
                      </w:r>
                      <w:r>
                        <w:t>ый</w:t>
                      </w:r>
                      <w:r w:rsidRPr="00232438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232438" w:rsidRDefault="009B6389" w:rsidP="00232438">
      <w:pPr>
        <w:jc w:val="both"/>
        <w:rPr>
          <w:noProof/>
        </w:rPr>
      </w:pPr>
      <w:r w:rsidRPr="00B57A79">
        <w:rPr>
          <w:noProof/>
        </w:rPr>
        <w:tab/>
      </w:r>
      <w:r w:rsidR="00232438">
        <w:rPr>
          <w:noProof/>
        </w:rPr>
        <w:t xml:space="preserve">В соответствии с Федеральными законами от 22 июля 2008 г. № 123-Ф3 "Технический регламент о требованиях пожарной безопасности", от 21 декабря 1994 г. № 69-ФЗ "О пожарной безопасности", Федеральным законом 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режиме», в целях обеспечения пожарной безопасности на территории муниципального образования </w:t>
      </w:r>
      <w:r w:rsidR="00232438" w:rsidRPr="00232438">
        <w:rPr>
          <w:noProof/>
        </w:rPr>
        <w:t>Запорожское сельское поселение муниципального образования Приозерский муниципальный Ленинградской области</w:t>
      </w:r>
      <w:r w:rsidR="00232438">
        <w:rPr>
          <w:noProof/>
        </w:rPr>
        <w:t xml:space="preserve"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="00232438" w:rsidRPr="00232438">
        <w:rPr>
          <w:noProof/>
        </w:rPr>
        <w:t xml:space="preserve">администрация муниципального образования Запорожское сельское поселение </w:t>
      </w:r>
      <w:r w:rsidR="00232438" w:rsidRPr="00232438">
        <w:rPr>
          <w:b/>
          <w:noProof/>
        </w:rPr>
        <w:t>ПОСТАНОВЛЯЕТ</w:t>
      </w:r>
      <w:r w:rsidR="00232438" w:rsidRPr="00232438">
        <w:rPr>
          <w:noProof/>
        </w:rPr>
        <w:t>: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>Утвердить порядок содержания и эксплуатации источников наружного противопожарного водоснабжения в границах муниципального образования Запорожское сельское поселение согласно приложению 1.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Заместителю главы администрации </w:t>
      </w:r>
      <w:r w:rsidRPr="00232438">
        <w:rPr>
          <w:noProof/>
        </w:rPr>
        <w:t>Запорожское сельское поселение</w:t>
      </w:r>
      <w:r>
        <w:rPr>
          <w:noProof/>
        </w:rPr>
        <w:t>: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Поддерживать имеющиеся на территории поселения </w:t>
      </w:r>
      <w:r w:rsidR="00330216">
        <w:rPr>
          <w:noProof/>
        </w:rPr>
        <w:t xml:space="preserve">подъезды к </w:t>
      </w:r>
      <w:r>
        <w:rPr>
          <w:noProof/>
        </w:rPr>
        <w:t>водоем</w:t>
      </w:r>
      <w:r w:rsidR="00330216">
        <w:rPr>
          <w:noProof/>
        </w:rPr>
        <w:t>ам</w:t>
      </w:r>
      <w:r>
        <w:rPr>
          <w:noProof/>
        </w:rPr>
        <w:t xml:space="preserve"> согласно приложению 2 в постоянной готовности к забору воды пожарной техникой для тушения пожаров, для чего в бюджете планировать финансирование мероприятий на эти цели.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Организовать контроль за содержанием водонапорных башен, расположенных в населенных пунктах </w:t>
      </w:r>
      <w:r w:rsidRPr="00232438">
        <w:rPr>
          <w:noProof/>
        </w:rPr>
        <w:t>Запорожско</w:t>
      </w:r>
      <w:r>
        <w:rPr>
          <w:noProof/>
        </w:rPr>
        <w:t>го</w:t>
      </w:r>
      <w:r w:rsidRPr="00232438">
        <w:rPr>
          <w:noProof/>
        </w:rPr>
        <w:t xml:space="preserve"> сельско</w:t>
      </w:r>
      <w:r>
        <w:rPr>
          <w:noProof/>
        </w:rPr>
        <w:t>го</w:t>
      </w:r>
      <w:r w:rsidRPr="00232438">
        <w:rPr>
          <w:noProof/>
        </w:rPr>
        <w:t xml:space="preserve"> поселени</w:t>
      </w:r>
      <w:r>
        <w:rPr>
          <w:noProof/>
        </w:rPr>
        <w:t>я, в исправном состоянии и готовности к забору воды для целей пожаротушения.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2.3. Подготовить заключение Соглашения с ОГПС Приозерского района </w:t>
      </w:r>
      <w:r w:rsidRPr="0011192B">
        <w:rPr>
          <w:noProof/>
        </w:rPr>
        <w:t>о порядке взаимодействия в сфере содержания и эксплуатации источников противопожарного водоснабжения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2.4. </w:t>
      </w:r>
      <w:r w:rsidRPr="0011192B">
        <w:rPr>
          <w:noProof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2.5. </w:t>
      </w:r>
      <w:r w:rsidRPr="0011192B">
        <w:rPr>
          <w:noProof/>
        </w:rPr>
        <w:t>Обеспечить действенный контроль в вопросах обеспечения объектов, населенных пунктов наружным противопожарным водоснабжением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Руководителям организаций, имеющих в собственности, </w:t>
      </w:r>
      <w:r w:rsidR="00A93338">
        <w:rPr>
          <w:noProof/>
        </w:rPr>
        <w:t xml:space="preserve">аренде, </w:t>
      </w:r>
      <w:r>
        <w:rPr>
          <w:noProof/>
        </w:rPr>
        <w:t>хозяйственном ведении или оперативном управлении источники наружного противопожарного водоснабжения:</w:t>
      </w:r>
    </w:p>
    <w:p w:rsidR="00232438" w:rsidRDefault="00232438" w:rsidP="00A93338">
      <w:pPr>
        <w:jc w:val="both"/>
        <w:rPr>
          <w:noProof/>
        </w:rPr>
      </w:pPr>
      <w:r>
        <w:rPr>
          <w:noProof/>
        </w:rPr>
        <w:lastRenderedPageBreak/>
        <w:t>3.1.</w:t>
      </w:r>
      <w:r>
        <w:rPr>
          <w:noProof/>
        </w:rPr>
        <w:tab/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Приозерского района» (далее – «ОГПС </w:t>
      </w:r>
      <w:r w:rsidR="00A93338">
        <w:rPr>
          <w:noProof/>
        </w:rPr>
        <w:t>Приозерского</w:t>
      </w:r>
      <w:r>
        <w:rPr>
          <w:noProof/>
        </w:rPr>
        <w:t xml:space="preserve"> района») комиссионное обследование (проверку) средств наружного противопожарного водоснабжения на территории </w:t>
      </w:r>
      <w:r w:rsidR="00A93338">
        <w:rPr>
          <w:noProof/>
        </w:rPr>
        <w:t>поселения</w:t>
      </w:r>
      <w:r>
        <w:rPr>
          <w:noProof/>
        </w:rPr>
        <w:t xml:space="preserve"> и в сроки до 20 июня и 20 ноября результаты представлять для обобщения и доклада главе администрации </w:t>
      </w:r>
      <w:r w:rsidR="00A93338">
        <w:rPr>
          <w:noProof/>
        </w:rPr>
        <w:t>Запорожского сельского поселения.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3.3.</w:t>
      </w:r>
      <w:r>
        <w:rPr>
          <w:noProof/>
        </w:rPr>
        <w:tab/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3.4.</w:t>
      </w:r>
      <w:r>
        <w:rPr>
          <w:noProof/>
        </w:rPr>
        <w:tab/>
        <w:t xml:space="preserve">Предоставлять в ОГПС </w:t>
      </w:r>
      <w:r w:rsidR="00A93338">
        <w:rPr>
          <w:noProof/>
        </w:rPr>
        <w:t>Приозерского</w:t>
      </w:r>
      <w:r>
        <w:rPr>
          <w:noProof/>
        </w:rPr>
        <w:t xml:space="preserve"> района перечни имеющихся источников противопожарного водоснабжения, подлежащих испытанию на водоотдачу.</w:t>
      </w:r>
    </w:p>
    <w:p w:rsidR="00232438" w:rsidRDefault="00766258" w:rsidP="00232438">
      <w:pPr>
        <w:jc w:val="both"/>
        <w:rPr>
          <w:noProof/>
        </w:rPr>
      </w:pPr>
      <w:r>
        <w:rPr>
          <w:noProof/>
        </w:rPr>
        <w:t>4</w:t>
      </w:r>
      <w:r w:rsidR="00232438">
        <w:rPr>
          <w:noProof/>
        </w:rPr>
        <w:t>.</w:t>
      </w:r>
      <w:r w:rsidR="00232438">
        <w:rPr>
          <w:noProof/>
        </w:rPr>
        <w:tab/>
        <w:t xml:space="preserve">Опубликовать данное постановление </w:t>
      </w:r>
      <w:r w:rsidR="00330216" w:rsidRPr="00330216">
        <w:rPr>
          <w:noProof/>
        </w:rPr>
        <w:t>на сайте «Информационного агентства «Областные Вести» (ЛЕНОБЛИНФОРМ)</w:t>
      </w:r>
      <w:r w:rsidR="00330216">
        <w:rPr>
          <w:noProof/>
        </w:rPr>
        <w:t xml:space="preserve"> </w:t>
      </w:r>
      <w:r w:rsidR="00232438">
        <w:rPr>
          <w:noProof/>
        </w:rPr>
        <w:t xml:space="preserve">без приложений (с приложениями разместить на официальном сайте администрации муниципального образования </w:t>
      </w:r>
      <w:r>
        <w:rPr>
          <w:noProof/>
        </w:rPr>
        <w:t xml:space="preserve">Запорожское </w:t>
      </w:r>
      <w:r w:rsidR="00232438">
        <w:rPr>
          <w:noProof/>
        </w:rPr>
        <w:t>сельско</w:t>
      </w:r>
      <w:r>
        <w:rPr>
          <w:noProof/>
        </w:rPr>
        <w:t>е</w:t>
      </w:r>
      <w:r w:rsidR="00232438">
        <w:rPr>
          <w:noProof/>
        </w:rPr>
        <w:t xml:space="preserve"> поселени</w:t>
      </w:r>
      <w:r>
        <w:rPr>
          <w:noProof/>
        </w:rPr>
        <w:t xml:space="preserve">е </w:t>
      </w:r>
      <w:r>
        <w:rPr>
          <w:noProof/>
          <w:lang w:val="en-US"/>
        </w:rPr>
        <w:t>zaporojskoe</w:t>
      </w:r>
      <w:r w:rsidRPr="00766258">
        <w:rPr>
          <w:noProof/>
        </w:rPr>
        <w:t>.</w:t>
      </w:r>
      <w:r>
        <w:rPr>
          <w:noProof/>
          <w:lang w:val="en-US"/>
        </w:rPr>
        <w:t>spblenobl</w:t>
      </w:r>
      <w:r w:rsidRPr="00766258">
        <w:rPr>
          <w:noProof/>
        </w:rPr>
        <w:t>.</w:t>
      </w:r>
      <w:r>
        <w:rPr>
          <w:noProof/>
          <w:lang w:val="en-US"/>
        </w:rPr>
        <w:t>ru</w:t>
      </w:r>
      <w:r w:rsidR="00232438">
        <w:rPr>
          <w:noProof/>
        </w:rPr>
        <w:t>.</w:t>
      </w:r>
      <w:r w:rsidR="00870C5E">
        <w:rPr>
          <w:noProof/>
        </w:rPr>
        <w:t>)</w:t>
      </w:r>
      <w:bookmarkStart w:id="0" w:name="_GoBack"/>
      <w:bookmarkEnd w:id="0"/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Настоящее постановление вступает в силу с момента его официального опубликования на сайте администрации. </w:t>
      </w:r>
    </w:p>
    <w:p w:rsidR="00232438" w:rsidRPr="00766258" w:rsidRDefault="00232438" w:rsidP="00766258">
      <w:pPr>
        <w:jc w:val="both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Контроль за исполнением настоящего постановления возложить на </w:t>
      </w:r>
      <w:r w:rsidR="00766258">
        <w:rPr>
          <w:noProof/>
        </w:rPr>
        <w:t>заместителя главы администрации.</w:t>
      </w:r>
    </w:p>
    <w:p w:rsidR="009B6389" w:rsidRPr="00B57A79" w:rsidRDefault="009B6389" w:rsidP="006D1620">
      <w:pPr>
        <w:jc w:val="both"/>
        <w:rPr>
          <w:b/>
          <w:noProof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54390" w:rsidRPr="00B57A79" w:rsidRDefault="00854390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B57A79">
        <w:rPr>
          <w:rFonts w:ascii="Times New Roman" w:hAnsi="Times New Roman" w:cs="Times New Roman"/>
          <w:sz w:val="24"/>
          <w:szCs w:val="24"/>
        </w:rPr>
        <w:t>А</w:t>
      </w:r>
      <w:r w:rsidRPr="00B57A79">
        <w:rPr>
          <w:rFonts w:ascii="Times New Roman" w:hAnsi="Times New Roman" w:cs="Times New Roman"/>
          <w:sz w:val="24"/>
          <w:szCs w:val="24"/>
        </w:rPr>
        <w:t xml:space="preserve">.В. </w:t>
      </w:r>
      <w:r w:rsidR="00B57A79">
        <w:rPr>
          <w:rFonts w:ascii="Times New Roman" w:hAnsi="Times New Roman" w:cs="Times New Roman"/>
          <w:sz w:val="24"/>
          <w:szCs w:val="24"/>
        </w:rPr>
        <w:t>Гапоненков</w:t>
      </w: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Исполнила: </w:t>
      </w:r>
      <w:r w:rsidR="00B57A79">
        <w:rPr>
          <w:sz w:val="22"/>
          <w:szCs w:val="22"/>
        </w:rPr>
        <w:t>О.Ю. Максимова</w:t>
      </w:r>
      <w:r>
        <w:rPr>
          <w:sz w:val="22"/>
          <w:szCs w:val="22"/>
        </w:rPr>
        <w:t>, 8(81379) 66-319</w:t>
      </w:r>
    </w:p>
    <w:p w:rsidR="009C6C33" w:rsidRPr="00DD45DA" w:rsidRDefault="009B6389" w:rsidP="00DD45D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 – 2, прокуратура – 1.</w:t>
      </w:r>
    </w:p>
    <w:p w:rsidR="009C6C33" w:rsidRDefault="009C6C33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C6C33" w:rsidSect="00870C5E">
      <w:pgSz w:w="11909" w:h="16838" w:code="9"/>
      <w:pgMar w:top="1134" w:right="680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7C" w:rsidRDefault="00872F7C">
      <w:r>
        <w:separator/>
      </w:r>
    </w:p>
  </w:endnote>
  <w:endnote w:type="continuationSeparator" w:id="0">
    <w:p w:rsidR="00872F7C" w:rsidRDefault="0087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7C" w:rsidRDefault="00872F7C">
      <w:r>
        <w:separator/>
      </w:r>
    </w:p>
  </w:footnote>
  <w:footnote w:type="continuationSeparator" w:id="0">
    <w:p w:rsidR="00872F7C" w:rsidRDefault="0087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76077"/>
    <w:rsid w:val="000C41F5"/>
    <w:rsid w:val="000D755F"/>
    <w:rsid w:val="0011192B"/>
    <w:rsid w:val="001F1A61"/>
    <w:rsid w:val="00232438"/>
    <w:rsid w:val="002452B5"/>
    <w:rsid w:val="00277C8A"/>
    <w:rsid w:val="002A0954"/>
    <w:rsid w:val="002D1DE7"/>
    <w:rsid w:val="00321F21"/>
    <w:rsid w:val="00330216"/>
    <w:rsid w:val="00386035"/>
    <w:rsid w:val="003871E9"/>
    <w:rsid w:val="004E3EA1"/>
    <w:rsid w:val="00530820"/>
    <w:rsid w:val="005910F2"/>
    <w:rsid w:val="005B12E9"/>
    <w:rsid w:val="00634BF5"/>
    <w:rsid w:val="006A381D"/>
    <w:rsid w:val="006D1620"/>
    <w:rsid w:val="0076269E"/>
    <w:rsid w:val="00766258"/>
    <w:rsid w:val="00854390"/>
    <w:rsid w:val="00870C5E"/>
    <w:rsid w:val="00872F7C"/>
    <w:rsid w:val="008D3D38"/>
    <w:rsid w:val="009066FD"/>
    <w:rsid w:val="009122CA"/>
    <w:rsid w:val="009725C3"/>
    <w:rsid w:val="009B275E"/>
    <w:rsid w:val="009B455B"/>
    <w:rsid w:val="009B6389"/>
    <w:rsid w:val="009C6C33"/>
    <w:rsid w:val="009D71AF"/>
    <w:rsid w:val="00A93338"/>
    <w:rsid w:val="00AD6BB3"/>
    <w:rsid w:val="00AF677E"/>
    <w:rsid w:val="00B1082D"/>
    <w:rsid w:val="00B57A79"/>
    <w:rsid w:val="00B75586"/>
    <w:rsid w:val="00BA21BC"/>
    <w:rsid w:val="00C44A5F"/>
    <w:rsid w:val="00C755EE"/>
    <w:rsid w:val="00CB50ED"/>
    <w:rsid w:val="00D148FC"/>
    <w:rsid w:val="00D51FB4"/>
    <w:rsid w:val="00D8027E"/>
    <w:rsid w:val="00DD45DA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4</cp:revision>
  <cp:lastPrinted>2017-04-25T08:02:00Z</cp:lastPrinted>
  <dcterms:created xsi:type="dcterms:W3CDTF">2017-04-27T14:00:00Z</dcterms:created>
  <dcterms:modified xsi:type="dcterms:W3CDTF">2017-04-27T14:00:00Z</dcterms:modified>
</cp:coreProperties>
</file>