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2196" w14:textId="77777777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18629101" w14:textId="2BA1ACB2" w:rsidR="00205B5E" w:rsidRDefault="002D594B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МЕЛЬНИКОВСКОГО СЕЛЬСКОГО ПОСЕЛЕНИЯ</w:t>
      </w:r>
    </w:p>
    <w:p w14:paraId="37E83D1F" w14:textId="77777777" w:rsidR="002D594B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ПРИОЗЕРСК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7327F920" w14:textId="151DD05C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66DB6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14:paraId="5F8D2EC5" w14:textId="77777777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481601" w14:textId="77777777" w:rsidR="00205B5E" w:rsidRPr="002D1E78" w:rsidRDefault="00A914D5" w:rsidP="00205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="00205B5E" w:rsidRPr="002D1E7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05B5E" w:rsidRPr="002D1E78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14:paraId="5681076B" w14:textId="77777777" w:rsidR="002D1E78" w:rsidRDefault="002D1E78" w:rsidP="00205B5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0672A8" w14:textId="49308AB5" w:rsidR="00205B5E" w:rsidRDefault="00233D41" w:rsidP="00205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от </w:t>
      </w:r>
      <w:r w:rsidR="00B360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декабря</w:t>
      </w:r>
      <w:r w:rsidR="00696022" w:rsidRPr="00D1462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63444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5</w:t>
      </w:r>
      <w:r w:rsidR="00696022" w:rsidRPr="00D1462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года  </w:t>
      </w:r>
      <w:r w:rsidR="00305DD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          </w:t>
      </w:r>
      <w:r w:rsidR="00696022" w:rsidRPr="00D1462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№</w:t>
      </w:r>
      <w:r w:rsidR="00B26057" w:rsidRPr="00441B5E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="00B3608C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390</w:t>
      </w:r>
      <w:r w:rsidR="00205B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0C5CEC44" w14:textId="38289BC4" w:rsidR="00205B5E" w:rsidRDefault="00205B5E" w:rsidP="002D0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3012D" w14:paraId="02E08654" w14:textId="77777777" w:rsidTr="00174038">
        <w:trPr>
          <w:trHeight w:val="1984"/>
        </w:trPr>
        <w:tc>
          <w:tcPr>
            <w:tcW w:w="6062" w:type="dxa"/>
          </w:tcPr>
          <w:p w14:paraId="2F80FFC2" w14:textId="7820E12C" w:rsidR="0043012D" w:rsidRDefault="0043012D" w:rsidP="00174038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07309457"/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установлении средней рыночной стоимости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одного квадратного метра общей площади жилья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3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 202</w:t>
            </w:r>
            <w:r w:rsidR="00233D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1" w:name="_Hlk152941828"/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Мельниковско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Приозерск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D0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</w:tr>
    </w:tbl>
    <w:p w14:paraId="7A8DF79D" w14:textId="77777777" w:rsidR="0043012D" w:rsidRDefault="0043012D" w:rsidP="0043012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4CEDB" w14:textId="77777777" w:rsidR="0043012D" w:rsidRPr="004B620B" w:rsidRDefault="0043012D" w:rsidP="0043012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целях обеспечения исполнения полномочий по приобретению жилья в муниципальный жилой фонд на территории </w:t>
      </w:r>
      <w:bookmarkStart w:id="2" w:name="_Hlk152941875"/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>Мельниковско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Приозерск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  Ленинградской области</w:t>
      </w:r>
      <w:bookmarkEnd w:id="2"/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в соответствии с Порядком определения средней  рыночной стоимости одного квадратного метра общей площади жилья, приобретаемого в муниципальный жилищный фонд 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по </w:t>
      </w:r>
      <w:r w:rsidRPr="00BE792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Мельниковскому сельскому поселению Приозерского муниципального района Ленинградской области 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№ 145 от 01.07.2016 года, руководствуясь Уставом </w:t>
      </w:r>
      <w:r w:rsidRPr="002D594B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Мельниковского сельского поселения Приозерского муниципального района  Ленинградской области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ПОСТАНОВЛЯЕТ:</w:t>
      </w:r>
    </w:p>
    <w:p w14:paraId="66006AD8" w14:textId="1B46DEC1" w:rsidR="0043012D" w:rsidRPr="004B620B" w:rsidRDefault="0043012D" w:rsidP="0043012D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среднюю рыночную стоимость одного квадратного метра общей площади жилья на </w:t>
      </w:r>
      <w:r w:rsidR="00233D41"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квартал 202</w:t>
      </w:r>
      <w:r w:rsidR="00233D41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5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E7922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Мельниковскому сельскому поселению Приозерского муниципального района Ленинградской области </w:t>
      </w:r>
      <w:r w:rsidRPr="004B620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7512D4" w:rsidRPr="007512D4">
        <w:rPr>
          <w:rFonts w:ascii="Times New Roman" w:eastAsia="Times New Roman" w:hAnsi="Times New Roman"/>
          <w:bCs/>
          <w:sz w:val="28"/>
          <w:szCs w:val="28"/>
          <w:lang w:eastAsia="ru-RU"/>
        </w:rPr>
        <w:t>83</w:t>
      </w:r>
      <w:r w:rsidR="007512D4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7512D4" w:rsidRPr="007512D4">
        <w:rPr>
          <w:rFonts w:ascii="Times New Roman" w:eastAsia="Times New Roman" w:hAnsi="Times New Roman"/>
          <w:bCs/>
          <w:sz w:val="28"/>
          <w:szCs w:val="28"/>
          <w:lang w:eastAsia="ru-RU"/>
        </w:rPr>
        <w:t>656</w:t>
      </w:r>
      <w:r w:rsidR="007512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</w:t>
      </w:r>
      <w:r w:rsidRPr="00285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00</w:t>
      </w:r>
      <w:r w:rsidRPr="004B62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B62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(приложение 1).</w:t>
      </w:r>
    </w:p>
    <w:p w14:paraId="390FBEA8" w14:textId="77777777" w:rsidR="0043012D" w:rsidRPr="00B26057" w:rsidRDefault="0043012D" w:rsidP="0043012D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B2605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овести до сведения население, проживающее на </w:t>
      </w:r>
      <w:r w:rsidRPr="004B620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территории</w:t>
      </w: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</w:t>
      </w:r>
      <w:r w:rsidRPr="002D594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Мельниковского сельского поселения Приозерского муниципального района Ленинградской области</w:t>
      </w: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, настоящее постановление путём его опубликования в средствах массовой информации.</w:t>
      </w:r>
    </w:p>
    <w:p w14:paraId="2C11F2DF" w14:textId="77777777" w:rsidR="0043012D" w:rsidRPr="00B26057" w:rsidRDefault="0043012D" w:rsidP="0043012D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3.  Настоящее постановление вступает в силу с даты его официального опубликования на сайте сетевого издания СМИ - Ленинградское областное информационное агентство (ЛЕНОБЛИНФОРМ).</w:t>
      </w:r>
    </w:p>
    <w:p w14:paraId="479F258F" w14:textId="77777777" w:rsidR="0043012D" w:rsidRPr="00B26057" w:rsidRDefault="0043012D" w:rsidP="0043012D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B26057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 4.  Контроль за исполнением постановления оставляю за собой.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1310E1F2" w14:textId="77777777" w:rsidR="002D594B" w:rsidRDefault="002D594B" w:rsidP="001E6C24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D85EFD" w14:textId="4D3205AF" w:rsidR="001E6C24" w:rsidRPr="004147FA" w:rsidRDefault="00D3404B" w:rsidP="001E6C24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E6C24" w:rsidRPr="004147F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6C24"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bookmarkEnd w:id="0"/>
    <w:p w14:paraId="3568F226" w14:textId="7C909331" w:rsidR="005F7E32" w:rsidRDefault="001E6C24" w:rsidP="001E6C24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>Мельниковско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2D594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147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233D41">
        <w:rPr>
          <w:rFonts w:ascii="Times New Roman" w:eastAsia="Times New Roman" w:hAnsi="Times New Roman"/>
          <w:sz w:val="28"/>
          <w:szCs w:val="28"/>
          <w:lang w:eastAsia="ru-RU"/>
        </w:rPr>
        <w:t>А.А. Бахарев</w:t>
      </w:r>
    </w:p>
    <w:p w14:paraId="7F468024" w14:textId="77777777" w:rsidR="001E6C24" w:rsidRDefault="001E6C24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1831F" w14:textId="77777777" w:rsidR="00305DD2" w:rsidRDefault="00305DD2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1E7CB1" w14:textId="581BBEBF" w:rsidR="00205B5E" w:rsidRDefault="0056515F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Фрибус А.Н. </w:t>
      </w:r>
      <w:r w:rsidR="00205B5E">
        <w:rPr>
          <w:rFonts w:ascii="Times New Roman" w:eastAsia="Times New Roman" w:hAnsi="Times New Roman"/>
          <w:sz w:val="20"/>
          <w:szCs w:val="20"/>
          <w:lang w:eastAsia="ru-RU"/>
        </w:rPr>
        <w:t>8(813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5B5E">
        <w:rPr>
          <w:rFonts w:ascii="Times New Roman" w:eastAsia="Times New Roman" w:hAnsi="Times New Roman"/>
          <w:sz w:val="20"/>
          <w:szCs w:val="20"/>
          <w:lang w:eastAsia="ru-RU"/>
        </w:rPr>
        <w:t>79)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05B5E">
        <w:rPr>
          <w:rFonts w:ascii="Times New Roman" w:eastAsia="Times New Roman" w:hAnsi="Times New Roman"/>
          <w:sz w:val="20"/>
          <w:szCs w:val="20"/>
          <w:lang w:eastAsia="ru-RU"/>
        </w:rPr>
        <w:t xml:space="preserve">91-167 </w:t>
      </w:r>
    </w:p>
    <w:p w14:paraId="2AA24075" w14:textId="77777777" w:rsidR="00205B5E" w:rsidRDefault="00205B5E" w:rsidP="00205B5E">
      <w:pPr>
        <w:tabs>
          <w:tab w:val="left" w:pos="110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 прокуратура – 1, жил.о</w:t>
      </w:r>
      <w:r w:rsidR="009B3D46">
        <w:rPr>
          <w:rFonts w:ascii="Times New Roman" w:eastAsia="Times New Roman" w:hAnsi="Times New Roman"/>
          <w:sz w:val="20"/>
          <w:szCs w:val="20"/>
          <w:lang w:eastAsia="ru-RU"/>
        </w:rPr>
        <w:t>тдел -1,. ЛЕНОБЛИНФОРМ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-1.</w:t>
      </w:r>
    </w:p>
    <w:p w14:paraId="1964D444" w14:textId="77777777" w:rsidR="000A1EAD" w:rsidRDefault="000A1EAD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14:paraId="4E9DE380" w14:textId="77777777" w:rsidR="0043012D" w:rsidRDefault="0043012D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</w:p>
    <w:p w14:paraId="2D8F9E26" w14:textId="4AD7A9E7" w:rsidR="005F7E32" w:rsidRPr="00441B5E" w:rsidRDefault="005F7E32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lastRenderedPageBreak/>
        <w:t>Приложение 1</w:t>
      </w:r>
    </w:p>
    <w:p w14:paraId="79B2E2E1" w14:textId="77777777" w:rsidR="005F7E32" w:rsidRPr="00441B5E" w:rsidRDefault="005F7E32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к постановлению администрации </w:t>
      </w:r>
    </w:p>
    <w:p w14:paraId="5EB6D217" w14:textId="0EB31F1D" w:rsidR="005F7E32" w:rsidRPr="00441B5E" w:rsidRDefault="00EB701B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Мельниковско</w:t>
      </w:r>
      <w:r w:rsidR="002D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го</w:t>
      </w: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сельско</w:t>
      </w:r>
      <w:r w:rsidR="002D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го</w:t>
      </w:r>
      <w:r w:rsidR="005F7E32"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</w:t>
      </w: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поселени</w:t>
      </w:r>
      <w:r w:rsidR="002D594B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я</w:t>
      </w: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</w:t>
      </w:r>
    </w:p>
    <w:p w14:paraId="26A69C0A" w14:textId="53E1BEB7" w:rsidR="005F7E32" w:rsidRPr="00441B5E" w:rsidRDefault="005F7E32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Приозерский муниципальный </w:t>
      </w:r>
      <w:r w:rsidR="00EB701B" w:rsidRPr="00441B5E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район ЛО</w:t>
      </w:r>
    </w:p>
    <w:p w14:paraId="60BD03BF" w14:textId="09F23ED9" w:rsidR="005F7E32" w:rsidRPr="002922A8" w:rsidRDefault="00305DD2" w:rsidP="005F7E3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о</w:t>
      </w:r>
      <w:r w:rsidR="00634442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</w:t>
      </w:r>
      <w:r w:rsidR="00B3608C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17.12.</w:t>
      </w:r>
      <w:r w:rsidR="009E44B7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202</w:t>
      </w:r>
      <w:r w:rsidR="0065156F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4</w:t>
      </w:r>
      <w:r w:rsidR="005F7E32" w:rsidRPr="002922A8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</w:t>
      </w:r>
      <w:r w:rsidR="00EB701B" w:rsidRPr="002922A8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года №</w:t>
      </w:r>
      <w:r w:rsidR="00B3608C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>390</w:t>
      </w:r>
      <w:r w:rsidR="00065D49">
        <w:rPr>
          <w:rFonts w:ascii="Times New Roman" w:eastAsia="Times New Roman" w:hAnsi="Times New Roman"/>
          <w:kern w:val="28"/>
          <w:sz w:val="20"/>
          <w:szCs w:val="20"/>
          <w:lang w:eastAsia="ru-RU"/>
        </w:rPr>
        <w:t xml:space="preserve"> </w:t>
      </w:r>
    </w:p>
    <w:p w14:paraId="4E45A79A" w14:textId="77777777" w:rsidR="00205B5E" w:rsidRDefault="00205B5E" w:rsidP="00205B5E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BAA64" w14:textId="77777777" w:rsidR="001811E1" w:rsidRPr="00BC71B5" w:rsidRDefault="001811E1" w:rsidP="00205B5E">
      <w:pPr>
        <w:tabs>
          <w:tab w:val="left" w:pos="81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4AA4D" w14:textId="77777777" w:rsidR="00205B5E" w:rsidRDefault="00205B5E" w:rsidP="00205B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61BFF" w14:textId="77777777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07309500"/>
      <w:r>
        <w:rPr>
          <w:rFonts w:ascii="Times New Roman" w:eastAsia="Times New Roman" w:hAnsi="Times New Roman"/>
          <w:sz w:val="24"/>
          <w:szCs w:val="24"/>
          <w:lang w:eastAsia="ru-RU"/>
        </w:rPr>
        <w:t>Р А С Ч Ё Т</w:t>
      </w:r>
    </w:p>
    <w:p w14:paraId="2C6CDF2D" w14:textId="77777777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Размера средней рыночной стоимости одного квадратного метра </w:t>
      </w:r>
    </w:p>
    <w:p w14:paraId="67BA9D82" w14:textId="555D34B8" w:rsidR="00205B5E" w:rsidRDefault="00205B5E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площади жилья </w:t>
      </w:r>
      <w:r w:rsidR="00A914D5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33D41">
        <w:rPr>
          <w:rFonts w:ascii="Times New Roman" w:eastAsia="Times New Roman" w:hAnsi="Times New Roman"/>
          <w:sz w:val="24"/>
          <w:szCs w:val="24"/>
          <w:lang w:eastAsia="ru-RU"/>
        </w:rPr>
        <w:t>первый</w:t>
      </w:r>
      <w:r w:rsidR="00630C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620B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233D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7E32" w:rsidRPr="00441B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14:paraId="7D396E19" w14:textId="5BAE3624" w:rsidR="00205B5E" w:rsidRDefault="00305DD2" w:rsidP="00205B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Мельниковско</w:t>
      </w:r>
      <w:r w:rsidR="000A1EA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A1EA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56515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A1EAD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14:paraId="1F41A82D" w14:textId="77777777" w:rsidR="001811E1" w:rsidRDefault="001811E1" w:rsidP="00633B85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34DD79D3" w14:textId="77777777" w:rsidR="00241EE2" w:rsidRPr="00241EE2" w:rsidRDefault="00241EE2" w:rsidP="00241EE2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41EE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 этап</w:t>
      </w:r>
    </w:p>
    <w:p w14:paraId="2F976553" w14:textId="77777777" w:rsidR="00241EE2" w:rsidRPr="00241EE2" w:rsidRDefault="00241EE2" w:rsidP="00241EE2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845FC5" w14:textId="0F93955D" w:rsidR="00233D41" w:rsidRDefault="00241EE2" w:rsidP="00233D41">
      <w:pPr>
        <w:numPr>
          <w:ilvl w:val="0"/>
          <w:numId w:val="7"/>
        </w:numPr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1E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Ст.дог. – </w:t>
      </w:r>
      <w:r w:rsidR="0044271C" w:rsidRPr="004427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64 246 </w:t>
      </w:r>
      <w:r w:rsidR="00233D41" w:rsidRPr="006960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руб./кв.м.</w:t>
      </w:r>
    </w:p>
    <w:p w14:paraId="1498E518" w14:textId="0F1C4878" w:rsidR="00514E65" w:rsidRDefault="00514E65" w:rsidP="00514E65">
      <w:pPr>
        <w:shd w:val="clear" w:color="auto" w:fill="FFFFFF"/>
        <w:autoSpaceDN w:val="0"/>
        <w:spacing w:after="0" w:line="240" w:lineRule="auto"/>
        <w:ind w:right="47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4E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Мероприятие по улучшению жилищных условий государственной программы РФ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4E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«Комплексное развитие сельских территорий»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514E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Писарева Е.В., п.ст. Громово, ул. Строителей, д. 11, кв. 40, стоимость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4E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4 600 000 р., общая площадь - 71,6 кв.м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14:paraId="6314E3C1" w14:textId="77777777" w:rsidR="00514E65" w:rsidRDefault="00514E65" w:rsidP="0051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</w:p>
    <w:p w14:paraId="4E9163A2" w14:textId="1B561FBD" w:rsidR="00514E65" w:rsidRPr="00514E65" w:rsidRDefault="00514E65" w:rsidP="0051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514E6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В связи с отсутствием</w:t>
      </w:r>
      <w:r w:rsidRPr="00514E65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 xml:space="preserve"> </w:t>
      </w:r>
      <w:r w:rsidRPr="00514E6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реализации по Мельниковскому сельскому поселению за 202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4</w:t>
      </w:r>
      <w:r w:rsidRPr="00514E6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год взяты показания по аналогичному сельскому поселению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Громовского сельского поселения.</w:t>
      </w:r>
    </w:p>
    <w:p w14:paraId="40DC61A8" w14:textId="77777777" w:rsidR="00514E65" w:rsidRDefault="00514E65" w:rsidP="009B7D50">
      <w:pPr>
        <w:shd w:val="clear" w:color="auto" w:fill="FFFFFF"/>
        <w:autoSpaceDN w:val="0"/>
        <w:spacing w:after="0" w:line="240" w:lineRule="auto"/>
        <w:ind w:right="47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08A8F5" w14:textId="520C671B" w:rsidR="00241EE2" w:rsidRDefault="008E01A4" w:rsidP="009B7D50">
      <w:pPr>
        <w:shd w:val="clear" w:color="auto" w:fill="FFFFFF"/>
        <w:autoSpaceDN w:val="0"/>
        <w:spacing w:after="0" w:line="240" w:lineRule="auto"/>
        <w:ind w:right="47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Ст. кред. </w:t>
      </w:r>
      <w:r w:rsidR="00705BE0" w:rsidRPr="00BB5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BB5362" w:rsidRPr="00BB5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1252D1" w:rsidRPr="00BB5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41EE2" w:rsidRPr="00BB5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</w:t>
      </w:r>
      <w:r w:rsidR="00241EE2" w:rsidRPr="00241E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руб./ кв.м – ООО «Александр Недвижимость»</w:t>
      </w:r>
      <w:bookmarkStart w:id="4" w:name="_Hlk122346513"/>
      <w:r w:rsidR="009B7D50" w:rsidRPr="00241E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bookmarkEnd w:id="4"/>
    <w:p w14:paraId="01FBCDF1" w14:textId="77777777" w:rsidR="001252D1" w:rsidRPr="00241EE2" w:rsidRDefault="001252D1" w:rsidP="009B7D50">
      <w:pPr>
        <w:shd w:val="clear" w:color="auto" w:fill="FFFFFF"/>
        <w:autoSpaceDN w:val="0"/>
        <w:spacing w:after="0" w:line="240" w:lineRule="auto"/>
        <w:ind w:right="475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446B158" w14:textId="4EDB5604" w:rsidR="00241EE2" w:rsidRPr="00241EE2" w:rsidRDefault="00241EE2" w:rsidP="00241EE2">
      <w:pPr>
        <w:shd w:val="clear" w:color="auto" w:fill="FFFFFF"/>
        <w:autoSpaceDN w:val="0"/>
        <w:spacing w:after="0" w:line="240" w:lineRule="auto"/>
        <w:ind w:right="475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 Ст. Стат. (</w:t>
      </w:r>
      <w:bookmarkStart w:id="5" w:name="_Hlk161140329"/>
      <w:r w:rsidR="00D210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147 217,08</w:t>
      </w:r>
      <w:r w:rsidR="006B07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5"/>
      <w:r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+ </w:t>
      </w:r>
      <w:bookmarkStart w:id="6" w:name="_Hlk184893611"/>
      <w:r w:rsidR="00D210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109 243,90</w:t>
      </w:r>
      <w:bookmarkEnd w:id="6"/>
      <w:r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) : 2 = </w:t>
      </w:r>
      <w:bookmarkStart w:id="7" w:name="_Hlk168924051"/>
      <w:r w:rsidR="001572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D210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8 </w:t>
      </w:r>
      <w:bookmarkEnd w:id="7"/>
      <w:r w:rsidR="00D210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230 </w:t>
      </w:r>
      <w:r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руб./кв.м. – </w:t>
      </w:r>
      <w:r w:rsidRPr="00241EE2">
        <w:rPr>
          <w:rFonts w:ascii="Times New Roman" w:hAnsi="Times New Roman"/>
          <w:b/>
          <w:bCs/>
          <w:color w:val="000000" w:themeColor="text1"/>
          <w:sz w:val="24"/>
          <w:szCs w:val="24"/>
        </w:rPr>
        <w:t>сайт Росстат</w:t>
      </w:r>
    </w:p>
    <w:p w14:paraId="370E5DDA" w14:textId="77777777" w:rsidR="00241EE2" w:rsidRPr="00241EE2" w:rsidRDefault="00241EE2" w:rsidP="00241EE2">
      <w:pPr>
        <w:shd w:val="clear" w:color="auto" w:fill="FFFFFF"/>
        <w:autoSpaceDN w:val="0"/>
        <w:spacing w:after="0" w:line="240" w:lineRule="auto"/>
        <w:ind w:right="475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D3348B7" w14:textId="470604DA" w:rsidR="00241EE2" w:rsidRPr="00241EE2" w:rsidRDefault="003F7E1D" w:rsidP="00241EE2">
      <w:pPr>
        <w:shd w:val="clear" w:color="auto" w:fill="FFFFFF"/>
        <w:tabs>
          <w:tab w:val="left" w:pos="0"/>
        </w:tabs>
        <w:autoSpaceDN w:val="0"/>
        <w:spacing w:after="0" w:line="240" w:lineRule="auto"/>
        <w:ind w:right="475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</w:t>
      </w:r>
      <w:r w:rsidR="00241EE2"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.Стат. </w:t>
      </w:r>
      <w:r w:rsidR="00C31315" w:rsidRPr="00C313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147 217,08 </w:t>
      </w:r>
      <w:r w:rsidR="00241EE2"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руб./кв.м.  </w:t>
      </w:r>
      <w:r w:rsidR="00241EE2" w:rsidRPr="00241EE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(первичный рынок по Ленинградской области)</w:t>
      </w:r>
    </w:p>
    <w:p w14:paraId="73796A1F" w14:textId="2C37EF9E" w:rsidR="00241EE2" w:rsidRPr="00241EE2" w:rsidRDefault="003F7E1D" w:rsidP="00241EE2">
      <w:pPr>
        <w:shd w:val="clear" w:color="auto" w:fill="FFFFFF"/>
        <w:autoSpaceDN w:val="0"/>
        <w:spacing w:after="0" w:line="240" w:lineRule="auto"/>
        <w:ind w:right="475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241EE2"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т.Стат. </w:t>
      </w:r>
      <w:r w:rsidR="00C31315" w:rsidRPr="00C313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109 243,90</w:t>
      </w:r>
      <w:r w:rsidR="00C313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41EE2" w:rsidRPr="00241EE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руб./кв.м.  </w:t>
      </w:r>
      <w:r w:rsidR="00241EE2" w:rsidRPr="00241EE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(вторичный рынок по Ленинградской области)</w:t>
      </w:r>
    </w:p>
    <w:p w14:paraId="13E918B5" w14:textId="77777777" w:rsidR="00241EE2" w:rsidRPr="00241EE2" w:rsidRDefault="00241EE2" w:rsidP="00241EE2">
      <w:pPr>
        <w:shd w:val="clear" w:color="auto" w:fill="FFFFFF"/>
        <w:autoSpaceDN w:val="0"/>
        <w:spacing w:after="0" w:line="240" w:lineRule="auto"/>
        <w:ind w:left="198" w:right="475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14:paraId="70658B87" w14:textId="4D3E0D0F" w:rsidR="00241EE2" w:rsidRPr="004A6749" w:rsidRDefault="00241EE2" w:rsidP="00241EE2">
      <w:pPr>
        <w:shd w:val="clear" w:color="auto" w:fill="FFFFFF"/>
        <w:autoSpaceDN w:val="0"/>
        <w:spacing w:after="0" w:line="240" w:lineRule="auto"/>
        <w:ind w:right="47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6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233D41" w:rsidRPr="004A6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Ст.строй </w:t>
      </w:r>
      <w:r w:rsidR="004A6749" w:rsidRPr="004A6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сведения </w:t>
      </w:r>
      <w:r w:rsidR="00233D41" w:rsidRPr="004A6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отсутствуют.</w:t>
      </w:r>
    </w:p>
    <w:p w14:paraId="02A6A798" w14:textId="77777777" w:rsidR="00241EE2" w:rsidRPr="00791A1E" w:rsidRDefault="00241EE2" w:rsidP="00241EE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</w:p>
    <w:p w14:paraId="4E7814E9" w14:textId="77777777" w:rsidR="00241EE2" w:rsidRPr="004A6749" w:rsidRDefault="00241EE2" w:rsidP="00241EE2">
      <w:pPr>
        <w:rPr>
          <w:rFonts w:ascii="Times New Roman" w:eastAsiaTheme="minorHAnsi" w:hAnsi="Times New Roman"/>
          <w:b/>
          <w:u w:val="single"/>
          <w:lang w:eastAsia="ru-RU"/>
        </w:rPr>
      </w:pPr>
      <w:r w:rsidRPr="004A6749">
        <w:rPr>
          <w:rFonts w:ascii="Times New Roman" w:eastAsiaTheme="minorHAnsi" w:hAnsi="Times New Roman"/>
          <w:b/>
          <w:u w:val="single"/>
          <w:lang w:eastAsia="ru-RU"/>
        </w:rPr>
        <w:t>2 этап</w:t>
      </w:r>
    </w:p>
    <w:p w14:paraId="6FC70C4E" w14:textId="7798A9CE" w:rsidR="00241EE2" w:rsidRPr="004A6749" w:rsidRDefault="00241EE2" w:rsidP="00241EE2">
      <w:pPr>
        <w:autoSpaceDN w:val="0"/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</w:pPr>
      <w:r w:rsidRPr="004A6749">
        <w:rPr>
          <w:rFonts w:ascii="Times New Roman" w:eastAsia="Times New Roman" w:hAnsi="Times New Roman"/>
          <w:b/>
          <w:sz w:val="24"/>
          <w:szCs w:val="24"/>
          <w:lang w:eastAsia="ru-RU"/>
        </w:rPr>
        <w:t>Ср.кв.м.=</w:t>
      </w:r>
      <w:r w:rsidRPr="004A6749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  <w:t xml:space="preserve"> </w:t>
      </w:r>
      <w:r w:rsidR="00FA4268" w:rsidRPr="004A674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Ст.дог. х 0,92 + Ст. кредит х 0,92 + Ст.стат +Ст.строй</w:t>
      </w:r>
    </w:p>
    <w:p w14:paraId="422FFF20" w14:textId="7B90F6C0" w:rsidR="00241EE2" w:rsidRPr="004A6749" w:rsidRDefault="00241EE2" w:rsidP="00241EE2">
      <w:pPr>
        <w:autoSpaceDN w:val="0"/>
        <w:spacing w:after="0" w:line="240" w:lineRule="auto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4A6749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                                         </w:t>
      </w:r>
      <w:r w:rsidR="00FA4268" w:rsidRPr="004A6749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            </w:t>
      </w:r>
      <w:r w:rsidRPr="004A6749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       </w:t>
      </w:r>
      <w:r w:rsidRPr="004A6749">
        <w:rPr>
          <w:rFonts w:ascii="Times New Roman" w:eastAsia="Times New Roman" w:hAnsi="Times New Roman" w:cstheme="minorBidi"/>
          <w:b/>
          <w:sz w:val="24"/>
          <w:szCs w:val="24"/>
          <w:lang w:val="en-US" w:eastAsia="ru-RU"/>
        </w:rPr>
        <w:t>N</w:t>
      </w:r>
    </w:p>
    <w:p w14:paraId="465B52F4" w14:textId="77777777" w:rsidR="00241EE2" w:rsidRPr="00791A1E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r w:rsidRPr="00791A1E"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 xml:space="preserve">                       </w:t>
      </w:r>
    </w:p>
    <w:p w14:paraId="388A3CCC" w14:textId="341692CB" w:rsidR="00241EE2" w:rsidRPr="004A6749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Ср. кв. м </w:t>
      </w:r>
      <w:r w:rsidRPr="004A6749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4A67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E01A4"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514E6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64 246</w:t>
      </w:r>
      <w:r w:rsidR="00C132CD"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х 0,92 + </w:t>
      </w:r>
      <w:r w:rsidR="00C132CD"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67 000 х 0,92 + </w:t>
      </w:r>
      <w:r w:rsidR="001572D7"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12</w:t>
      </w:r>
      <w:r w:rsidR="00C132CD"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8 230</w:t>
      </w:r>
      <w:r w:rsidR="001572D7" w:rsidRPr="004A674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935E13" w:rsidRPr="004A67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Pr="004A6749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 xml:space="preserve"> </w:t>
      </w:r>
      <w:bookmarkStart w:id="8" w:name="_Hlk176944808"/>
      <w:r w:rsidR="004A6749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8</w:t>
      </w:r>
      <w:r w:rsidR="00896311">
        <w:rPr>
          <w:rFonts w:ascii="Times New Roman" w:eastAsia="Times New Roman" w:hAnsi="Times New Roman" w:cstheme="minorBidi"/>
          <w:b/>
          <w:bCs/>
          <w:sz w:val="24"/>
          <w:szCs w:val="24"/>
          <w:lang w:eastAsia="ru-RU"/>
        </w:rPr>
        <w:t>2 992</w:t>
      </w:r>
      <w:r w:rsidR="00166DB6" w:rsidRPr="004A6749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 xml:space="preserve"> </w:t>
      </w:r>
      <w:bookmarkEnd w:id="8"/>
      <w:r w:rsidRPr="004A6749">
        <w:rPr>
          <w:rFonts w:ascii="Times New Roman" w:eastAsia="Times New Roman" w:hAnsi="Times New Roman" w:cstheme="minorBidi"/>
          <w:bCs/>
          <w:sz w:val="24"/>
          <w:szCs w:val="24"/>
          <w:lang w:eastAsia="ru-RU"/>
        </w:rPr>
        <w:t>/кв. м</w:t>
      </w:r>
      <w:r w:rsidRPr="004A67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A4B3600" w14:textId="6E8F266C" w:rsidR="00241EE2" w:rsidRPr="00241EE2" w:rsidRDefault="00241EE2" w:rsidP="00241EE2">
      <w:pPr>
        <w:tabs>
          <w:tab w:val="left" w:pos="3180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7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6749" w:rsidRPr="004A6749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22637A50" w14:textId="77777777" w:rsidR="00241EE2" w:rsidRPr="00241EE2" w:rsidRDefault="00241EE2" w:rsidP="00241EE2">
      <w:pPr>
        <w:tabs>
          <w:tab w:val="left" w:pos="3180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E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D582082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41E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 этап                                        </w:t>
      </w:r>
    </w:p>
    <w:p w14:paraId="18E40614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C9E17D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E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 кв.м. = Ср. кв.м. х К дефл. </w:t>
      </w:r>
    </w:p>
    <w:p w14:paraId="21DC6967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C46AF6" w14:textId="77777777" w:rsidR="00241EE2" w:rsidRPr="00241EE2" w:rsidRDefault="00241EE2" w:rsidP="00241EE2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EE2">
        <w:rPr>
          <w:rFonts w:ascii="Times New Roman" w:eastAsia="Times New Roman" w:hAnsi="Times New Roman"/>
          <w:b/>
          <w:sz w:val="24"/>
          <w:szCs w:val="24"/>
          <w:lang w:eastAsia="ru-RU"/>
        </w:rPr>
        <w:t>К дефл.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квартал)</w:t>
      </w:r>
    </w:p>
    <w:p w14:paraId="4D483157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99A581" w14:textId="42EEBCF3" w:rsidR="00241EE2" w:rsidRPr="00241EE2" w:rsidRDefault="00241EE2" w:rsidP="00241EE2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E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К. дефл. – </w:t>
      </w:r>
      <w:r w:rsidR="00D85D5C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1572D7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D85D5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4A674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241E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(Утвержден Министерством экономического развития Российской Федерации)</w:t>
      </w:r>
    </w:p>
    <w:p w14:paraId="526F29F7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A9DC59" w14:textId="60C2408B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spacing w:val="-12"/>
          <w:sz w:val="26"/>
          <w:szCs w:val="26"/>
          <w:lang w:eastAsia="ru-RU"/>
        </w:rPr>
      </w:pPr>
      <w:r w:rsidRPr="00241EE2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 xml:space="preserve">СТ кв. м = </w:t>
      </w:r>
      <w:r w:rsidR="004A6749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8</w:t>
      </w:r>
      <w:r w:rsidR="00896311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2 992</w:t>
      </w:r>
      <w:r w:rsidR="00BB5362" w:rsidRPr="00BB5362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 xml:space="preserve"> </w:t>
      </w:r>
      <w:r w:rsidRPr="00241EE2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 xml:space="preserve">х </w:t>
      </w:r>
      <w:r w:rsidR="0065156F" w:rsidRPr="00D85D5C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1,0</w:t>
      </w:r>
      <w:r w:rsidR="001572D7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0</w:t>
      </w:r>
      <w:r w:rsidR="004A6749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8</w:t>
      </w:r>
      <w:r w:rsidR="0065156F" w:rsidRPr="00D85D5C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 xml:space="preserve"> </w:t>
      </w:r>
      <w:r w:rsidR="0065156F" w:rsidRPr="00D85D5C">
        <w:rPr>
          <w:rFonts w:ascii="Times New Roman" w:eastAsia="Times New Roman" w:hAnsi="Times New Roman"/>
          <w:b/>
          <w:spacing w:val="-12"/>
          <w:sz w:val="26"/>
          <w:szCs w:val="26"/>
          <w:lang w:eastAsia="ru-RU"/>
        </w:rPr>
        <w:t>=</w:t>
      </w:r>
      <w:r w:rsidRPr="00D85D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96311">
        <w:rPr>
          <w:rFonts w:ascii="Times New Roman" w:eastAsia="Times New Roman" w:hAnsi="Times New Roman"/>
          <w:b/>
          <w:sz w:val="24"/>
          <w:szCs w:val="24"/>
          <w:lang w:eastAsia="ru-RU"/>
        </w:rPr>
        <w:t>83 656</w:t>
      </w:r>
      <w:r w:rsidR="00516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1EE2">
        <w:rPr>
          <w:rFonts w:ascii="Times New Roman" w:eastAsia="Times New Roman" w:hAnsi="Times New Roman"/>
          <w:spacing w:val="-12"/>
          <w:sz w:val="26"/>
          <w:szCs w:val="26"/>
          <w:lang w:eastAsia="ru-RU"/>
        </w:rPr>
        <w:t>руб./кв. м.</w:t>
      </w:r>
    </w:p>
    <w:p w14:paraId="48770039" w14:textId="77777777" w:rsidR="00241EE2" w:rsidRPr="00241EE2" w:rsidRDefault="00241EE2" w:rsidP="00241EE2">
      <w:pPr>
        <w:autoSpaceDN w:val="0"/>
        <w:spacing w:after="0" w:line="240" w:lineRule="auto"/>
        <w:rPr>
          <w:rFonts w:ascii="Times New Roman" w:eastAsia="Times New Roman" w:hAnsi="Times New Roman"/>
          <w:spacing w:val="-12"/>
          <w:sz w:val="26"/>
          <w:szCs w:val="26"/>
          <w:lang w:eastAsia="ru-RU"/>
        </w:rPr>
      </w:pPr>
    </w:p>
    <w:bookmarkEnd w:id="3"/>
    <w:p w14:paraId="185065E6" w14:textId="77777777" w:rsidR="004B620B" w:rsidRDefault="004B620B" w:rsidP="00696022">
      <w:pPr>
        <w:autoSpaceDN w:val="0"/>
        <w:spacing w:after="0" w:line="240" w:lineRule="auto"/>
        <w:rPr>
          <w:rFonts w:ascii="Times New Roman" w:eastAsia="Times New Roman" w:hAnsi="Times New Roman"/>
          <w:spacing w:val="-12"/>
          <w:sz w:val="26"/>
          <w:szCs w:val="26"/>
          <w:lang w:eastAsia="ru-RU"/>
        </w:rPr>
      </w:pPr>
    </w:p>
    <w:p w14:paraId="5F61DE34" w14:textId="77777777" w:rsidR="004B620B" w:rsidRDefault="004B620B" w:rsidP="00696022">
      <w:pPr>
        <w:autoSpaceDN w:val="0"/>
        <w:spacing w:after="0" w:line="240" w:lineRule="auto"/>
        <w:rPr>
          <w:rFonts w:ascii="Times New Roman" w:eastAsia="Times New Roman" w:hAnsi="Times New Roman"/>
          <w:spacing w:val="-12"/>
          <w:sz w:val="26"/>
          <w:szCs w:val="26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134"/>
        <w:gridCol w:w="1134"/>
        <w:gridCol w:w="992"/>
        <w:gridCol w:w="993"/>
        <w:gridCol w:w="921"/>
        <w:gridCol w:w="1063"/>
      </w:tblGrid>
      <w:tr w:rsidR="00205B5E" w14:paraId="0CA1737D" w14:textId="77777777" w:rsidTr="00305DD2">
        <w:trPr>
          <w:trHeight w:val="4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AE5F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9" w:name="_Hlk107309516"/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   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374C" w14:textId="1B6F0291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Правовой акт об </w:t>
            </w:r>
            <w:r w:rsidR="00EA6183">
              <w:rPr>
                <w:rFonts w:ascii="Times New Roman" w:eastAsia="Times New Roman" w:hAnsi="Times New Roman"/>
                <w:sz w:val="24"/>
                <w:szCs w:val="24"/>
              </w:rPr>
              <w:t>установлении средней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6183">
              <w:rPr>
                <w:rFonts w:ascii="Times New Roman" w:eastAsia="Times New Roman" w:hAnsi="Times New Roman"/>
                <w:sz w:val="24"/>
                <w:szCs w:val="24"/>
              </w:rPr>
              <w:t>рыночной стоимости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 кв.м. на </w:t>
            </w:r>
            <w:r w:rsidR="0089631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660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квартал</w:t>
            </w:r>
          </w:p>
          <w:p w14:paraId="20DD2EB6" w14:textId="7E5A32EE" w:rsidR="00205B5E" w:rsidRDefault="004B620B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9631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5B5E">
              <w:rPr>
                <w:rFonts w:ascii="Times New Roman" w:eastAsia="Times New Roman" w:hAnsi="Times New Roman"/>
                <w:sz w:val="24"/>
                <w:szCs w:val="24"/>
              </w:rPr>
              <w:t xml:space="preserve"> года         </w:t>
            </w:r>
          </w:p>
          <w:p w14:paraId="6055B643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 №, дата)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0061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205B5E" w14:paraId="5DA3818E" w14:textId="77777777" w:rsidTr="0044271C">
        <w:trPr>
          <w:trHeight w:val="17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B9E" w14:textId="77777777" w:rsidR="00205B5E" w:rsidRDefault="00205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B1A3" w14:textId="77777777" w:rsidR="00205B5E" w:rsidRDefault="00205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FE0D" w14:textId="77777777" w:rsidR="00305DD2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 </w:t>
            </w:r>
          </w:p>
          <w:p w14:paraId="16806766" w14:textId="6BAA13C9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BD6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    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9B07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      дог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5706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   кредит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6835" w14:textId="77777777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   строй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89BA" w14:textId="109B9E21" w:rsidR="00205B5E" w:rsidRDefault="00205B5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  стат</w:t>
            </w:r>
          </w:p>
        </w:tc>
      </w:tr>
      <w:tr w:rsidR="00E76536" w:rsidRPr="00BC71B5" w14:paraId="36C92874" w14:textId="77777777" w:rsidTr="0044271C">
        <w:trPr>
          <w:trHeight w:val="17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0E62" w14:textId="5A6D2570" w:rsidR="00E76536" w:rsidRPr="003B43BA" w:rsidRDefault="00EA6183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3BA">
              <w:rPr>
                <w:rFonts w:ascii="Times New Roman" w:eastAsia="Times New Roman" w:hAnsi="Times New Roman"/>
                <w:sz w:val="24"/>
                <w:szCs w:val="24"/>
              </w:rPr>
              <w:t>Мельниковское сельское</w:t>
            </w:r>
            <w:r w:rsidR="00E76536" w:rsidRPr="003B43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46AB1BA" w14:textId="77777777" w:rsidR="00E76536" w:rsidRPr="003B43BA" w:rsidRDefault="00E7653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3BA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42C" w14:textId="42D3EF81" w:rsidR="00E76536" w:rsidRPr="003B43BA" w:rsidRDefault="00E76536" w:rsidP="00FB73A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3BA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</w:t>
            </w:r>
            <w:r w:rsidR="00EA6183" w:rsidRPr="003B43BA">
              <w:rPr>
                <w:rFonts w:ascii="Times New Roman" w:eastAsia="Times New Roman" w:hAnsi="Times New Roman"/>
                <w:sz w:val="24"/>
                <w:szCs w:val="24"/>
              </w:rPr>
              <w:t>администрации от</w:t>
            </w:r>
            <w:r w:rsidR="00B3608C">
              <w:rPr>
                <w:rFonts w:ascii="Times New Roman" w:eastAsia="Times New Roman" w:hAnsi="Times New Roman"/>
                <w:sz w:val="24"/>
                <w:szCs w:val="24"/>
              </w:rPr>
              <w:t xml:space="preserve"> 17.12.</w:t>
            </w:r>
            <w:r w:rsidR="00215EF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9631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B43B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14:paraId="4AAE16EB" w14:textId="7187EC73" w:rsidR="00E76536" w:rsidRDefault="00E76536" w:rsidP="00FB73A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D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B3608C"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</w:p>
          <w:p w14:paraId="13B21249" w14:textId="77777777" w:rsidR="00752D9B" w:rsidRPr="003B43BA" w:rsidRDefault="00752D9B" w:rsidP="00FB73A1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7436FD" w14:textId="77777777" w:rsidR="00E76536" w:rsidRPr="003B43BA" w:rsidRDefault="00E7653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1CA" w14:textId="6332D4E9" w:rsidR="00E76536" w:rsidRPr="00E76536" w:rsidRDefault="00896311" w:rsidP="0084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8FF7" w14:textId="6560C23B" w:rsidR="00E76536" w:rsidRPr="00E76536" w:rsidRDefault="00896311" w:rsidP="0084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F1E9" w14:textId="1063FDF9" w:rsidR="00E76536" w:rsidRPr="00E76536" w:rsidRDefault="0044271C" w:rsidP="0084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1C">
              <w:rPr>
                <w:rFonts w:ascii="Times New Roman" w:hAnsi="Times New Roman"/>
                <w:sz w:val="24"/>
                <w:szCs w:val="24"/>
              </w:rPr>
              <w:t>64 246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692A" w14:textId="48A9B790" w:rsidR="00E76536" w:rsidRPr="00E76536" w:rsidRDefault="0084016C" w:rsidP="0084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5362">
              <w:rPr>
                <w:rFonts w:ascii="Times New Roman" w:hAnsi="Times New Roman"/>
                <w:sz w:val="24"/>
                <w:szCs w:val="24"/>
              </w:rPr>
              <w:t>7</w:t>
            </w:r>
            <w:r w:rsidR="00F96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536" w:rsidRPr="00E7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2AED" w14:textId="4F9F4D6E" w:rsidR="00E76536" w:rsidRPr="00E76536" w:rsidRDefault="00896311" w:rsidP="0084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A88E" w14:textId="665BC77B" w:rsidR="00E76536" w:rsidRPr="00E76536" w:rsidRDefault="00896311" w:rsidP="00840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128 230</w:t>
            </w:r>
          </w:p>
        </w:tc>
      </w:tr>
      <w:bookmarkEnd w:id="9"/>
    </w:tbl>
    <w:p w14:paraId="5E21ADF3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D1B2BE0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F2018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2F0BE4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E7F521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</w:p>
    <w:p w14:paraId="18B3E1E3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7ED6E59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AAF1E9A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B35E4B8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D943A8A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A9695DA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DFF9E3F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2668665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23E8A4F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44CECB0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620FCAB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A8A1911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EF07F10" w14:textId="77777777" w:rsidR="00205B5E" w:rsidRDefault="00205B5E" w:rsidP="00205B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B475324" w14:textId="77777777" w:rsidR="006A5294" w:rsidRDefault="006A5294"/>
    <w:sectPr w:rsidR="006A5294" w:rsidSect="00303B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3316"/>
    <w:multiLevelType w:val="hybridMultilevel"/>
    <w:tmpl w:val="520E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397"/>
    <w:multiLevelType w:val="hybridMultilevel"/>
    <w:tmpl w:val="B794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E66"/>
    <w:multiLevelType w:val="hybridMultilevel"/>
    <w:tmpl w:val="88C0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4C67"/>
    <w:multiLevelType w:val="multilevel"/>
    <w:tmpl w:val="BCC0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405EC6"/>
    <w:multiLevelType w:val="hybridMultilevel"/>
    <w:tmpl w:val="E430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B74"/>
    <w:multiLevelType w:val="hybridMultilevel"/>
    <w:tmpl w:val="BDC2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90E1F"/>
    <w:multiLevelType w:val="hybridMultilevel"/>
    <w:tmpl w:val="0116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712DC"/>
    <w:multiLevelType w:val="hybridMultilevel"/>
    <w:tmpl w:val="199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4B49"/>
    <w:multiLevelType w:val="hybridMultilevel"/>
    <w:tmpl w:val="A808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71FD"/>
    <w:multiLevelType w:val="hybridMultilevel"/>
    <w:tmpl w:val="310E3204"/>
    <w:lvl w:ilvl="0" w:tplc="69CAF3F2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8942069">
    <w:abstractNumId w:val="2"/>
  </w:num>
  <w:num w:numId="2" w16cid:durableId="1442532646">
    <w:abstractNumId w:val="4"/>
  </w:num>
  <w:num w:numId="3" w16cid:durableId="570585589">
    <w:abstractNumId w:val="3"/>
  </w:num>
  <w:num w:numId="4" w16cid:durableId="520363102">
    <w:abstractNumId w:val="5"/>
  </w:num>
  <w:num w:numId="5" w16cid:durableId="1733237262">
    <w:abstractNumId w:val="7"/>
  </w:num>
  <w:num w:numId="6" w16cid:durableId="2118674496">
    <w:abstractNumId w:val="8"/>
  </w:num>
  <w:num w:numId="7" w16cid:durableId="1030840308">
    <w:abstractNumId w:val="9"/>
  </w:num>
  <w:num w:numId="8" w16cid:durableId="1866403006">
    <w:abstractNumId w:val="10"/>
  </w:num>
  <w:num w:numId="9" w16cid:durableId="529413677">
    <w:abstractNumId w:val="1"/>
  </w:num>
  <w:num w:numId="10" w16cid:durableId="1221552638">
    <w:abstractNumId w:val="6"/>
  </w:num>
  <w:num w:numId="11" w16cid:durableId="33187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5E"/>
    <w:rsid w:val="000058A6"/>
    <w:rsid w:val="000138D0"/>
    <w:rsid w:val="00057DAC"/>
    <w:rsid w:val="00065D49"/>
    <w:rsid w:val="000935D3"/>
    <w:rsid w:val="000A1EAD"/>
    <w:rsid w:val="000E4548"/>
    <w:rsid w:val="000F6257"/>
    <w:rsid w:val="0010789A"/>
    <w:rsid w:val="001213FD"/>
    <w:rsid w:val="001252D1"/>
    <w:rsid w:val="0013280C"/>
    <w:rsid w:val="00143F35"/>
    <w:rsid w:val="001572D7"/>
    <w:rsid w:val="00160CE9"/>
    <w:rsid w:val="00166DB6"/>
    <w:rsid w:val="001811E1"/>
    <w:rsid w:val="001B6C4E"/>
    <w:rsid w:val="001E6C24"/>
    <w:rsid w:val="001F15B7"/>
    <w:rsid w:val="00205B5E"/>
    <w:rsid w:val="00214595"/>
    <w:rsid w:val="00215EF7"/>
    <w:rsid w:val="00233D41"/>
    <w:rsid w:val="00241EE2"/>
    <w:rsid w:val="0026473F"/>
    <w:rsid w:val="00285E8A"/>
    <w:rsid w:val="002B22AF"/>
    <w:rsid w:val="002D013F"/>
    <w:rsid w:val="002D1E78"/>
    <w:rsid w:val="002D594B"/>
    <w:rsid w:val="003012C1"/>
    <w:rsid w:val="00303B20"/>
    <w:rsid w:val="00305DD2"/>
    <w:rsid w:val="00331989"/>
    <w:rsid w:val="00331DBB"/>
    <w:rsid w:val="003320E2"/>
    <w:rsid w:val="00361D44"/>
    <w:rsid w:val="003719B9"/>
    <w:rsid w:val="00396843"/>
    <w:rsid w:val="003A1AC9"/>
    <w:rsid w:val="003A453F"/>
    <w:rsid w:val="003B25B9"/>
    <w:rsid w:val="003B43BA"/>
    <w:rsid w:val="003C653E"/>
    <w:rsid w:val="003D68A7"/>
    <w:rsid w:val="003F7E1D"/>
    <w:rsid w:val="0042509C"/>
    <w:rsid w:val="0043012D"/>
    <w:rsid w:val="0044271C"/>
    <w:rsid w:val="004521A8"/>
    <w:rsid w:val="004559C8"/>
    <w:rsid w:val="00466708"/>
    <w:rsid w:val="00473A05"/>
    <w:rsid w:val="00473FC6"/>
    <w:rsid w:val="0047481F"/>
    <w:rsid w:val="004A5E89"/>
    <w:rsid w:val="004A6749"/>
    <w:rsid w:val="004B620B"/>
    <w:rsid w:val="004B653A"/>
    <w:rsid w:val="004B7AB9"/>
    <w:rsid w:val="004E3916"/>
    <w:rsid w:val="004F6BDF"/>
    <w:rsid w:val="00514E65"/>
    <w:rsid w:val="00516490"/>
    <w:rsid w:val="00564F63"/>
    <w:rsid w:val="0056515F"/>
    <w:rsid w:val="005D6AC5"/>
    <w:rsid w:val="005E08F1"/>
    <w:rsid w:val="005E3575"/>
    <w:rsid w:val="005E412A"/>
    <w:rsid w:val="005F7E32"/>
    <w:rsid w:val="0061342D"/>
    <w:rsid w:val="00613836"/>
    <w:rsid w:val="0061467F"/>
    <w:rsid w:val="00630CE8"/>
    <w:rsid w:val="00633B85"/>
    <w:rsid w:val="00634442"/>
    <w:rsid w:val="0065156F"/>
    <w:rsid w:val="0067374F"/>
    <w:rsid w:val="00683270"/>
    <w:rsid w:val="00684BD5"/>
    <w:rsid w:val="00686D6A"/>
    <w:rsid w:val="00696022"/>
    <w:rsid w:val="006A5294"/>
    <w:rsid w:val="006B072A"/>
    <w:rsid w:val="00700CD3"/>
    <w:rsid w:val="00705BE0"/>
    <w:rsid w:val="007512D4"/>
    <w:rsid w:val="00752D9B"/>
    <w:rsid w:val="007765A2"/>
    <w:rsid w:val="007847DD"/>
    <w:rsid w:val="0078663F"/>
    <w:rsid w:val="00791A1E"/>
    <w:rsid w:val="007A58AC"/>
    <w:rsid w:val="00814EF8"/>
    <w:rsid w:val="0084016C"/>
    <w:rsid w:val="0084047B"/>
    <w:rsid w:val="008434EF"/>
    <w:rsid w:val="0085459D"/>
    <w:rsid w:val="00896311"/>
    <w:rsid w:val="008E01A4"/>
    <w:rsid w:val="008E2F6B"/>
    <w:rsid w:val="008E5A7F"/>
    <w:rsid w:val="009265ED"/>
    <w:rsid w:val="00935E13"/>
    <w:rsid w:val="0094713D"/>
    <w:rsid w:val="009B3D46"/>
    <w:rsid w:val="009B67ED"/>
    <w:rsid w:val="009B7D50"/>
    <w:rsid w:val="009E44B7"/>
    <w:rsid w:val="009F14A2"/>
    <w:rsid w:val="009F5F4B"/>
    <w:rsid w:val="00A556CE"/>
    <w:rsid w:val="00A70F9C"/>
    <w:rsid w:val="00A82C99"/>
    <w:rsid w:val="00A907C4"/>
    <w:rsid w:val="00A907FD"/>
    <w:rsid w:val="00A914D5"/>
    <w:rsid w:val="00A96679"/>
    <w:rsid w:val="00AD29FA"/>
    <w:rsid w:val="00B02FA3"/>
    <w:rsid w:val="00B171F7"/>
    <w:rsid w:val="00B20CDE"/>
    <w:rsid w:val="00B26057"/>
    <w:rsid w:val="00B3608C"/>
    <w:rsid w:val="00B3796F"/>
    <w:rsid w:val="00B440FC"/>
    <w:rsid w:val="00B466AD"/>
    <w:rsid w:val="00B50EB9"/>
    <w:rsid w:val="00B809EE"/>
    <w:rsid w:val="00B83F43"/>
    <w:rsid w:val="00B939CA"/>
    <w:rsid w:val="00BA193F"/>
    <w:rsid w:val="00BA2979"/>
    <w:rsid w:val="00BA2C08"/>
    <w:rsid w:val="00BB5362"/>
    <w:rsid w:val="00BC71B5"/>
    <w:rsid w:val="00BD5CEA"/>
    <w:rsid w:val="00BE704B"/>
    <w:rsid w:val="00BF434C"/>
    <w:rsid w:val="00C132CD"/>
    <w:rsid w:val="00C2065B"/>
    <w:rsid w:val="00C31315"/>
    <w:rsid w:val="00C56C3F"/>
    <w:rsid w:val="00C814CD"/>
    <w:rsid w:val="00C95E81"/>
    <w:rsid w:val="00C977E0"/>
    <w:rsid w:val="00CE4E99"/>
    <w:rsid w:val="00D14E15"/>
    <w:rsid w:val="00D2103E"/>
    <w:rsid w:val="00D3404B"/>
    <w:rsid w:val="00D427D4"/>
    <w:rsid w:val="00D43883"/>
    <w:rsid w:val="00D64AF1"/>
    <w:rsid w:val="00D80D3C"/>
    <w:rsid w:val="00D81274"/>
    <w:rsid w:val="00D85D5C"/>
    <w:rsid w:val="00DA184B"/>
    <w:rsid w:val="00DD5A9C"/>
    <w:rsid w:val="00DD6CB3"/>
    <w:rsid w:val="00DE486E"/>
    <w:rsid w:val="00DE7D2E"/>
    <w:rsid w:val="00DF687A"/>
    <w:rsid w:val="00DF77B3"/>
    <w:rsid w:val="00E03EDD"/>
    <w:rsid w:val="00E05685"/>
    <w:rsid w:val="00E06387"/>
    <w:rsid w:val="00E56524"/>
    <w:rsid w:val="00E60135"/>
    <w:rsid w:val="00E76536"/>
    <w:rsid w:val="00E76B61"/>
    <w:rsid w:val="00EA6183"/>
    <w:rsid w:val="00EB701B"/>
    <w:rsid w:val="00F04310"/>
    <w:rsid w:val="00F55783"/>
    <w:rsid w:val="00F6605F"/>
    <w:rsid w:val="00F66536"/>
    <w:rsid w:val="00F66754"/>
    <w:rsid w:val="00F6792D"/>
    <w:rsid w:val="00F91A56"/>
    <w:rsid w:val="00F967AD"/>
    <w:rsid w:val="00FA085D"/>
    <w:rsid w:val="00FA4268"/>
    <w:rsid w:val="00FB682C"/>
    <w:rsid w:val="00FB73A1"/>
    <w:rsid w:val="00FD51E2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ADA0"/>
  <w15:docId w15:val="{1FA3786A-82BC-4389-8713-73AFE1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9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8A7"/>
    <w:pPr>
      <w:ind w:left="720"/>
      <w:contextualSpacing/>
    </w:pPr>
  </w:style>
  <w:style w:type="table" w:styleId="a6">
    <w:name w:val="Table Grid"/>
    <w:basedOn w:val="a1"/>
    <w:uiPriority w:val="59"/>
    <w:unhideWhenUsed/>
    <w:rsid w:val="002D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</dc:creator>
  <cp:lastModifiedBy>Пользователь</cp:lastModifiedBy>
  <cp:revision>35</cp:revision>
  <cp:lastPrinted>2023-12-08T12:34:00Z</cp:lastPrinted>
  <dcterms:created xsi:type="dcterms:W3CDTF">2022-09-15T12:08:00Z</dcterms:created>
  <dcterms:modified xsi:type="dcterms:W3CDTF">2024-12-17T09:18:00Z</dcterms:modified>
</cp:coreProperties>
</file>