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2196" w14:textId="78775D2C" w:rsidR="00205B5E" w:rsidRPr="000912F0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>АДМИНИСТРАЦИЯ</w:t>
      </w:r>
    </w:p>
    <w:p w14:paraId="18629101" w14:textId="2BA1ACB2" w:rsidR="00205B5E" w:rsidRPr="000912F0" w:rsidRDefault="002D594B" w:rsidP="00205B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>МЕЛЬНИКОВСКОГО СЕЛЬСКОГО ПОСЕЛЕНИЯ</w:t>
      </w:r>
    </w:p>
    <w:p w14:paraId="37E83D1F" w14:textId="77777777" w:rsidR="002D594B" w:rsidRPr="000912F0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>ПРИОЗЕРСК</w:t>
      </w:r>
      <w:r w:rsidR="002D594B" w:rsidRPr="000912F0">
        <w:rPr>
          <w:rFonts w:ascii="Times New Roman" w:eastAsia="Times New Roman" w:hAnsi="Times New Roman"/>
          <w:sz w:val="24"/>
          <w:szCs w:val="24"/>
          <w:lang w:eastAsia="ru-RU"/>
        </w:rPr>
        <w:t xml:space="preserve">ОГО </w:t>
      </w: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="002D594B" w:rsidRPr="000912F0">
        <w:rPr>
          <w:rFonts w:ascii="Times New Roman" w:eastAsia="Times New Roman" w:hAnsi="Times New Roman"/>
          <w:sz w:val="24"/>
          <w:szCs w:val="24"/>
          <w:lang w:eastAsia="ru-RU"/>
        </w:rPr>
        <w:t xml:space="preserve">ОГО </w:t>
      </w: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>РАЙОН</w:t>
      </w:r>
      <w:r w:rsidR="002D594B" w:rsidRPr="000912F0"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14:paraId="7327F920" w14:textId="151DD05C" w:rsidR="00205B5E" w:rsidRPr="000912F0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66DB6" w:rsidRPr="000912F0">
        <w:rPr>
          <w:rFonts w:ascii="Times New Roman" w:eastAsia="Times New Roman" w:hAnsi="Times New Roman"/>
          <w:sz w:val="24"/>
          <w:szCs w:val="24"/>
          <w:lang w:eastAsia="ru-RU"/>
        </w:rPr>
        <w:t>ЛЕНИНГРАДСКОЙ ОБЛАСТИ</w:t>
      </w:r>
    </w:p>
    <w:p w14:paraId="5F8D2EC5" w14:textId="77777777" w:rsidR="00205B5E" w:rsidRPr="000912F0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481601" w14:textId="77777777" w:rsidR="00205B5E" w:rsidRPr="000912F0" w:rsidRDefault="00A914D5" w:rsidP="00205B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>ПОСТАНОВЛЕ</w:t>
      </w:r>
      <w:r w:rsidR="00205B5E" w:rsidRPr="000912F0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05B5E" w:rsidRPr="000912F0">
        <w:rPr>
          <w:rFonts w:ascii="Times New Roman" w:eastAsia="Times New Roman" w:hAnsi="Times New Roman"/>
          <w:sz w:val="24"/>
          <w:szCs w:val="24"/>
          <w:lang w:eastAsia="ru-RU"/>
        </w:rPr>
        <w:t>Е</w:t>
      </w:r>
    </w:p>
    <w:p w14:paraId="5681076B" w14:textId="77777777" w:rsidR="002D1E78" w:rsidRPr="000912F0" w:rsidRDefault="002D1E78" w:rsidP="00205B5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0672A8" w14:textId="7F8B3954" w:rsidR="00205B5E" w:rsidRPr="000912F0" w:rsidRDefault="00E87281" w:rsidP="00205B5E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0912F0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о</w:t>
      </w:r>
      <w:r w:rsidR="0090244C" w:rsidRPr="000912F0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т</w:t>
      </w:r>
      <w:r w:rsidR="00D8439C" w:rsidRPr="000912F0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</w:t>
      </w:r>
      <w:r w:rsidR="009615C4" w:rsidRPr="000912F0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2</w:t>
      </w:r>
      <w:r w:rsidR="00D8439C" w:rsidRPr="000912F0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7</w:t>
      </w:r>
      <w:r w:rsidR="0090244C" w:rsidRPr="000912F0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июня</w:t>
      </w:r>
      <w:r w:rsidR="00344DC1" w:rsidRPr="000912F0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</w:t>
      </w:r>
      <w:r w:rsidR="00634442" w:rsidRPr="000912F0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202</w:t>
      </w:r>
      <w:r w:rsidR="00233D41" w:rsidRPr="000912F0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5</w:t>
      </w:r>
      <w:r w:rsidR="00696022" w:rsidRPr="000912F0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года  </w:t>
      </w:r>
      <w:r w:rsidR="00305DD2" w:rsidRPr="000912F0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          </w:t>
      </w:r>
      <w:proofErr w:type="gramStart"/>
      <w:r w:rsidR="00696022" w:rsidRPr="000912F0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№</w:t>
      </w:r>
      <w:r w:rsidR="00B26057" w:rsidRPr="000912F0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</w:t>
      </w:r>
      <w:r w:rsidR="00205B5E" w:rsidRPr="000912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130F" w:rsidRPr="000912F0">
        <w:rPr>
          <w:rFonts w:ascii="Times New Roman" w:eastAsia="Times New Roman" w:hAnsi="Times New Roman"/>
          <w:sz w:val="24"/>
          <w:szCs w:val="24"/>
          <w:lang w:eastAsia="ru-RU"/>
        </w:rPr>
        <w:t>270</w:t>
      </w:r>
      <w:proofErr w:type="gramEnd"/>
      <w:r w:rsidR="00205B5E" w:rsidRPr="000912F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14:paraId="0C5CEC44" w14:textId="38289BC4" w:rsidR="00205B5E" w:rsidRPr="000912F0" w:rsidRDefault="00205B5E" w:rsidP="002D01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0"/>
      </w:tblGrid>
      <w:tr w:rsidR="0043012D" w:rsidRPr="000912F0" w14:paraId="02E08654" w14:textId="77777777" w:rsidTr="009615C4">
        <w:trPr>
          <w:trHeight w:val="1645"/>
        </w:trPr>
        <w:tc>
          <w:tcPr>
            <w:tcW w:w="5460" w:type="dxa"/>
          </w:tcPr>
          <w:p w14:paraId="2F80FFC2" w14:textId="2166E583" w:rsidR="0043012D" w:rsidRPr="000912F0" w:rsidRDefault="009615C4" w:rsidP="00174038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Hlk107309457"/>
            <w:r w:rsidRPr="00091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создании контрактной службы администрации </w:t>
            </w:r>
            <w:bookmarkStart w:id="1" w:name="_Hlk201858029"/>
            <w:r w:rsidRPr="00091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Мельниковского сельского поселения</w:t>
            </w:r>
            <w:bookmarkEnd w:id="1"/>
            <w:r w:rsidRPr="000912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Приозерского муниципального района Ленинградской области</w:t>
            </w:r>
          </w:p>
        </w:tc>
      </w:tr>
    </w:tbl>
    <w:p w14:paraId="7A8DF79D" w14:textId="77777777" w:rsidR="0043012D" w:rsidRPr="000912F0" w:rsidRDefault="0043012D" w:rsidP="0043012D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D307DD" w14:textId="77777777" w:rsidR="009615C4" w:rsidRPr="000912F0" w:rsidRDefault="009615C4" w:rsidP="009615C4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статьей 38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приказом Минфина России от 31 июля 2020 г. № 158н «Об утверждении Типового положения (регламента) о контрактной службе»</w:t>
      </w:r>
    </w:p>
    <w:p w14:paraId="36E18466" w14:textId="145E39A1" w:rsidR="009615C4" w:rsidRPr="000912F0" w:rsidRDefault="009615C4" w:rsidP="009615C4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>1. Создать контрактную службу администрации Мельниковского сельского поселения Приозерского муниципального района Ленинградской области, утвердив ее состав согласно Приложению № 1 к настоящему Постановлению.</w:t>
      </w:r>
    </w:p>
    <w:p w14:paraId="04A1121A" w14:textId="7B5C4D4F" w:rsidR="009615C4" w:rsidRPr="000912F0" w:rsidRDefault="009615C4" w:rsidP="009615C4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 xml:space="preserve">2. Утвердить Положение (регламент) о контрактной службе администрации </w:t>
      </w:r>
      <w:bookmarkStart w:id="2" w:name="_Hlk201858893"/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 xml:space="preserve">Мельниковского сельского поселения </w:t>
      </w:r>
      <w:bookmarkEnd w:id="2"/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>Приозерского муниципального района Ленинградской области согласно Приложению № 2 к настоящему Постановлению.</w:t>
      </w:r>
    </w:p>
    <w:p w14:paraId="32402924" w14:textId="05580E28" w:rsidR="009615C4" w:rsidRPr="000912F0" w:rsidRDefault="009615C4" w:rsidP="009615C4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 xml:space="preserve">3. Признать утратившим силу Постановление администрации муниципального образования </w:t>
      </w:r>
      <w:proofErr w:type="spellStart"/>
      <w:r w:rsidR="00293AD0" w:rsidRPr="000912F0">
        <w:rPr>
          <w:rFonts w:ascii="Times New Roman" w:eastAsia="Times New Roman" w:hAnsi="Times New Roman"/>
          <w:sz w:val="24"/>
          <w:szCs w:val="24"/>
          <w:lang w:eastAsia="ru-RU"/>
        </w:rPr>
        <w:t>Мельниковское</w:t>
      </w:r>
      <w:proofErr w:type="spellEnd"/>
      <w:r w:rsidR="00293AD0" w:rsidRPr="000912F0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</w:t>
      </w: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Приозерский муниципальный район Ленинградской области </w:t>
      </w:r>
      <w:r w:rsidR="00293AD0" w:rsidRPr="000912F0">
        <w:rPr>
          <w:rFonts w:ascii="Times New Roman" w:eastAsia="Times New Roman" w:hAnsi="Times New Roman"/>
          <w:sz w:val="24"/>
          <w:szCs w:val="24"/>
          <w:lang w:eastAsia="ru-RU"/>
        </w:rPr>
        <w:t xml:space="preserve">№ 142 от 31.05.2021г. «Об утверждении Положения (Регламента) о контрактной службе администрации муниципального образования </w:t>
      </w:r>
      <w:proofErr w:type="spellStart"/>
      <w:r w:rsidR="00293AD0" w:rsidRPr="000912F0">
        <w:rPr>
          <w:rFonts w:ascii="Times New Roman" w:eastAsia="Times New Roman" w:hAnsi="Times New Roman"/>
          <w:sz w:val="24"/>
          <w:szCs w:val="24"/>
          <w:lang w:eastAsia="ru-RU"/>
        </w:rPr>
        <w:t>Мельниковское</w:t>
      </w:r>
      <w:proofErr w:type="spellEnd"/>
      <w:r w:rsidR="00293AD0" w:rsidRPr="000912F0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муниципального образования Приозерский муниципальный район Ленинградской области»</w:t>
      </w: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6099687B" w14:textId="3C873AA1" w:rsidR="00293AD0" w:rsidRPr="000912F0" w:rsidRDefault="00293AD0" w:rsidP="009615C4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>4. Признать утратившим силу Постановление администрации</w:t>
      </w:r>
      <w:r w:rsidRPr="000912F0">
        <w:rPr>
          <w:sz w:val="24"/>
          <w:szCs w:val="24"/>
        </w:rPr>
        <w:t xml:space="preserve"> </w:t>
      </w: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>Мельниковского сельского поселения Приозерского муниципального района Ленинградской области № 328 от 13.11.2024г. «О назначении работников контрактной службы администрации Мельниковского сельского поселения Приозерского муниципального района Ленинградской области»</w:t>
      </w:r>
      <w:r w:rsidR="00BB5C96" w:rsidRPr="000912F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2771EAC" w14:textId="12DC8B71" w:rsidR="009615C4" w:rsidRPr="000912F0" w:rsidRDefault="00BB5C96" w:rsidP="009615C4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615C4" w:rsidRPr="000912F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615C4" w:rsidRPr="000912F0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средствах массовой информации: Ленинградском областном информационном агентстве (далее «</w:t>
      </w:r>
      <w:proofErr w:type="spellStart"/>
      <w:r w:rsidR="009615C4" w:rsidRPr="000912F0">
        <w:rPr>
          <w:rFonts w:ascii="Times New Roman" w:eastAsia="Times New Roman" w:hAnsi="Times New Roman"/>
          <w:sz w:val="24"/>
          <w:szCs w:val="24"/>
          <w:lang w:eastAsia="ru-RU"/>
        </w:rPr>
        <w:t>Леноблинформ</w:t>
      </w:r>
      <w:proofErr w:type="spellEnd"/>
      <w:r w:rsidR="009615C4" w:rsidRPr="000912F0">
        <w:rPr>
          <w:rFonts w:ascii="Times New Roman" w:eastAsia="Times New Roman" w:hAnsi="Times New Roman"/>
          <w:sz w:val="24"/>
          <w:szCs w:val="24"/>
          <w:lang w:eastAsia="ru-RU"/>
        </w:rPr>
        <w:t xml:space="preserve">») http://www.lenoblinform.ru, разместить в сети Интернет на официальном сайте администрации </w:t>
      </w: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 xml:space="preserve">Мельниковского сельского поселения </w:t>
      </w:r>
      <w:r w:rsidR="009615C4" w:rsidRPr="000912F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Приозерского муниципального района Ленинградской области </w:t>
      </w:r>
      <w:hyperlink r:id="rId5" w:history="1">
        <w:r w:rsidRPr="000912F0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https://melnikovo.org.ru/</w:t>
        </w:r>
      </w:hyperlink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</w:p>
    <w:p w14:paraId="0EE08919" w14:textId="35901D7C" w:rsidR="009615C4" w:rsidRPr="000912F0" w:rsidRDefault="00BB5C96" w:rsidP="009615C4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615C4" w:rsidRPr="000912F0">
        <w:rPr>
          <w:rFonts w:ascii="Times New Roman" w:eastAsia="Times New Roman" w:hAnsi="Times New Roman"/>
          <w:sz w:val="24"/>
          <w:szCs w:val="24"/>
          <w:lang w:eastAsia="ru-RU"/>
        </w:rPr>
        <w:t>. Настоящее Постановление вступает в силу со дня его подписания.</w:t>
      </w:r>
    </w:p>
    <w:p w14:paraId="479F258F" w14:textId="37ED8095" w:rsidR="0043012D" w:rsidRPr="000912F0" w:rsidRDefault="00BB5C96" w:rsidP="009615C4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9615C4" w:rsidRPr="000912F0">
        <w:rPr>
          <w:rFonts w:ascii="Times New Roman" w:eastAsia="Times New Roman" w:hAnsi="Times New Roman"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  <w:r w:rsidR="0043012D" w:rsidRPr="000912F0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</w:t>
      </w:r>
    </w:p>
    <w:p w14:paraId="1310E1F2" w14:textId="77777777" w:rsidR="002D594B" w:rsidRPr="000912F0" w:rsidRDefault="002D594B" w:rsidP="001E6C24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D85EFD" w14:textId="4D3205AF" w:rsidR="001E6C24" w:rsidRPr="000912F0" w:rsidRDefault="00D3404B" w:rsidP="001E6C24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1E6C24" w:rsidRPr="000912F0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1E6C24" w:rsidRPr="000912F0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bookmarkEnd w:id="0"/>
    <w:p w14:paraId="3568F226" w14:textId="7C909331" w:rsidR="005F7E32" w:rsidRPr="000912F0" w:rsidRDefault="001E6C24" w:rsidP="001E6C24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>Мельниковско</w:t>
      </w:r>
      <w:r w:rsidR="002D594B" w:rsidRPr="000912F0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</w:t>
      </w:r>
      <w:r w:rsidR="002D594B" w:rsidRPr="000912F0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</w:t>
      </w:r>
      <w:r w:rsidR="002D594B" w:rsidRPr="000912F0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0912F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</w:t>
      </w:r>
      <w:r w:rsidR="00233D41" w:rsidRPr="000912F0">
        <w:rPr>
          <w:rFonts w:ascii="Times New Roman" w:eastAsia="Times New Roman" w:hAnsi="Times New Roman"/>
          <w:sz w:val="24"/>
          <w:szCs w:val="24"/>
          <w:lang w:eastAsia="ru-RU"/>
        </w:rPr>
        <w:t>А.А. Бахарев</w:t>
      </w:r>
    </w:p>
    <w:p w14:paraId="7F468024" w14:textId="77777777" w:rsidR="001E6C24" w:rsidRDefault="001E6C24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B71831F" w14:textId="77777777" w:rsidR="00305DD2" w:rsidRDefault="00305DD2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61E7CB1" w14:textId="581BBEBF" w:rsidR="00205B5E" w:rsidRDefault="0056515F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Фрибус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А.Н. </w:t>
      </w:r>
      <w:r w:rsidR="00205B5E">
        <w:rPr>
          <w:rFonts w:ascii="Times New Roman" w:eastAsia="Times New Roman" w:hAnsi="Times New Roman"/>
          <w:sz w:val="20"/>
          <w:szCs w:val="20"/>
          <w:lang w:eastAsia="ru-RU"/>
        </w:rPr>
        <w:t>8(813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05B5E">
        <w:rPr>
          <w:rFonts w:ascii="Times New Roman" w:eastAsia="Times New Roman" w:hAnsi="Times New Roman"/>
          <w:sz w:val="20"/>
          <w:szCs w:val="20"/>
          <w:lang w:eastAsia="ru-RU"/>
        </w:rPr>
        <w:t>79)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05B5E">
        <w:rPr>
          <w:rFonts w:ascii="Times New Roman" w:eastAsia="Times New Roman" w:hAnsi="Times New Roman"/>
          <w:sz w:val="20"/>
          <w:szCs w:val="20"/>
          <w:lang w:eastAsia="ru-RU"/>
        </w:rPr>
        <w:t xml:space="preserve">91-167 </w:t>
      </w:r>
    </w:p>
    <w:p w14:paraId="2AA24075" w14:textId="2AD337B5" w:rsidR="00205B5E" w:rsidRDefault="00205B5E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Разослано: дело-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2,  прокуратура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– 1, </w:t>
      </w:r>
      <w:r w:rsidR="009B3D46">
        <w:rPr>
          <w:rFonts w:ascii="Times New Roman" w:eastAsia="Times New Roman" w:hAnsi="Times New Roman"/>
          <w:sz w:val="20"/>
          <w:szCs w:val="20"/>
          <w:lang w:eastAsia="ru-RU"/>
        </w:rPr>
        <w:t>ЛЕНОБЛИНФОРМ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-1.</w:t>
      </w:r>
    </w:p>
    <w:p w14:paraId="17AFA11B" w14:textId="77777777" w:rsidR="000912F0" w:rsidRDefault="000912F0" w:rsidP="000912F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363036" w14:textId="313A900B" w:rsidR="000912F0" w:rsidRDefault="000912F0" w:rsidP="000912F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3E22">
        <w:rPr>
          <w:rFonts w:ascii="Times New Roman" w:eastAsia="Times New Roman" w:hAnsi="Times New Roman"/>
          <w:sz w:val="24"/>
          <w:szCs w:val="24"/>
          <w:lang w:eastAsia="ru-RU"/>
        </w:rPr>
        <w:t>С приложением к Постановлению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70</w:t>
      </w:r>
      <w:r w:rsidRPr="00EB3E2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7.06</w:t>
      </w:r>
      <w:r w:rsidRPr="00EB3E22">
        <w:rPr>
          <w:rFonts w:ascii="Times New Roman" w:eastAsia="Times New Roman" w:hAnsi="Times New Roman"/>
          <w:sz w:val="24"/>
          <w:szCs w:val="24"/>
          <w:lang w:eastAsia="ru-RU"/>
        </w:rPr>
        <w:t>.2025 года можно ознакомиться на официальном сайте администрации Мельниковского сельского поселения melnikovo.org.ru</w:t>
      </w:r>
      <w:r w:rsidRPr="00EB3E22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sectPr w:rsidR="000912F0" w:rsidSect="00303B2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F3316"/>
    <w:multiLevelType w:val="hybridMultilevel"/>
    <w:tmpl w:val="520E7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12397"/>
    <w:multiLevelType w:val="hybridMultilevel"/>
    <w:tmpl w:val="B7945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47457"/>
    <w:multiLevelType w:val="hybridMultilevel"/>
    <w:tmpl w:val="F57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50E66"/>
    <w:multiLevelType w:val="hybridMultilevel"/>
    <w:tmpl w:val="88C0C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4C67"/>
    <w:multiLevelType w:val="multilevel"/>
    <w:tmpl w:val="BCC0A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B405EC6"/>
    <w:multiLevelType w:val="hybridMultilevel"/>
    <w:tmpl w:val="E430C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A0B74"/>
    <w:multiLevelType w:val="hybridMultilevel"/>
    <w:tmpl w:val="BDC24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90E1F"/>
    <w:multiLevelType w:val="hybridMultilevel"/>
    <w:tmpl w:val="0116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712DC"/>
    <w:multiLevelType w:val="hybridMultilevel"/>
    <w:tmpl w:val="1992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94B49"/>
    <w:multiLevelType w:val="hybridMultilevel"/>
    <w:tmpl w:val="A808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B71FD"/>
    <w:multiLevelType w:val="hybridMultilevel"/>
    <w:tmpl w:val="310E3204"/>
    <w:lvl w:ilvl="0" w:tplc="69CAF3F2">
      <w:start w:val="1"/>
      <w:numFmt w:val="decimal"/>
      <w:lvlText w:val="%1."/>
      <w:lvlJc w:val="left"/>
      <w:pPr>
        <w:ind w:left="96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5108513">
    <w:abstractNumId w:val="2"/>
  </w:num>
  <w:num w:numId="2" w16cid:durableId="1302690327">
    <w:abstractNumId w:val="4"/>
  </w:num>
  <w:num w:numId="3" w16cid:durableId="1649482623">
    <w:abstractNumId w:val="3"/>
  </w:num>
  <w:num w:numId="4" w16cid:durableId="2058049103">
    <w:abstractNumId w:val="5"/>
  </w:num>
  <w:num w:numId="5" w16cid:durableId="153881352">
    <w:abstractNumId w:val="7"/>
  </w:num>
  <w:num w:numId="6" w16cid:durableId="117572824">
    <w:abstractNumId w:val="8"/>
  </w:num>
  <w:num w:numId="7" w16cid:durableId="1088383265">
    <w:abstractNumId w:val="9"/>
  </w:num>
  <w:num w:numId="8" w16cid:durableId="934367168">
    <w:abstractNumId w:val="10"/>
  </w:num>
  <w:num w:numId="9" w16cid:durableId="195583657">
    <w:abstractNumId w:val="1"/>
  </w:num>
  <w:num w:numId="10" w16cid:durableId="9374533">
    <w:abstractNumId w:val="6"/>
  </w:num>
  <w:num w:numId="11" w16cid:durableId="156336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F5E"/>
    <w:rsid w:val="000058A6"/>
    <w:rsid w:val="000138D0"/>
    <w:rsid w:val="00057DAC"/>
    <w:rsid w:val="00065D49"/>
    <w:rsid w:val="000701DD"/>
    <w:rsid w:val="000912F0"/>
    <w:rsid w:val="000935D3"/>
    <w:rsid w:val="000A1EAD"/>
    <w:rsid w:val="000E4548"/>
    <w:rsid w:val="000F6257"/>
    <w:rsid w:val="0010789A"/>
    <w:rsid w:val="001213FD"/>
    <w:rsid w:val="001252D1"/>
    <w:rsid w:val="0013280C"/>
    <w:rsid w:val="00143F35"/>
    <w:rsid w:val="001572D7"/>
    <w:rsid w:val="00160CE9"/>
    <w:rsid w:val="00166DB6"/>
    <w:rsid w:val="001811E1"/>
    <w:rsid w:val="00196E68"/>
    <w:rsid w:val="001B6C4E"/>
    <w:rsid w:val="001E6C24"/>
    <w:rsid w:val="001F15B7"/>
    <w:rsid w:val="00205B5E"/>
    <w:rsid w:val="00214595"/>
    <w:rsid w:val="00215EF7"/>
    <w:rsid w:val="00233D41"/>
    <w:rsid w:val="00241EE2"/>
    <w:rsid w:val="0026473F"/>
    <w:rsid w:val="00285E8A"/>
    <w:rsid w:val="00293AD0"/>
    <w:rsid w:val="002B22AF"/>
    <w:rsid w:val="002D013F"/>
    <w:rsid w:val="002D1E78"/>
    <w:rsid w:val="002D594B"/>
    <w:rsid w:val="003012C1"/>
    <w:rsid w:val="00303B20"/>
    <w:rsid w:val="00305DD2"/>
    <w:rsid w:val="00331989"/>
    <w:rsid w:val="00331DBB"/>
    <w:rsid w:val="003320E2"/>
    <w:rsid w:val="00344DC1"/>
    <w:rsid w:val="00361D44"/>
    <w:rsid w:val="003719B9"/>
    <w:rsid w:val="00381286"/>
    <w:rsid w:val="00396843"/>
    <w:rsid w:val="003A1AC9"/>
    <w:rsid w:val="003A453F"/>
    <w:rsid w:val="003B25B9"/>
    <w:rsid w:val="003B43BA"/>
    <w:rsid w:val="003C653E"/>
    <w:rsid w:val="003D68A7"/>
    <w:rsid w:val="003F7E1D"/>
    <w:rsid w:val="004163A1"/>
    <w:rsid w:val="0042509C"/>
    <w:rsid w:val="0043012D"/>
    <w:rsid w:val="0044271C"/>
    <w:rsid w:val="004521A8"/>
    <w:rsid w:val="004559C8"/>
    <w:rsid w:val="00466708"/>
    <w:rsid w:val="00473A05"/>
    <w:rsid w:val="00473FC6"/>
    <w:rsid w:val="0047481F"/>
    <w:rsid w:val="004A5E89"/>
    <w:rsid w:val="004A6749"/>
    <w:rsid w:val="004B620B"/>
    <w:rsid w:val="004B653A"/>
    <w:rsid w:val="004B7AB9"/>
    <w:rsid w:val="004E3916"/>
    <w:rsid w:val="004F6BDF"/>
    <w:rsid w:val="00514E65"/>
    <w:rsid w:val="00516490"/>
    <w:rsid w:val="0054130F"/>
    <w:rsid w:val="00564F63"/>
    <w:rsid w:val="0056515F"/>
    <w:rsid w:val="005B41E1"/>
    <w:rsid w:val="005D35EB"/>
    <w:rsid w:val="005D6AC5"/>
    <w:rsid w:val="005E08F1"/>
    <w:rsid w:val="005E3575"/>
    <w:rsid w:val="005E412A"/>
    <w:rsid w:val="005F7E32"/>
    <w:rsid w:val="0061342D"/>
    <w:rsid w:val="00613836"/>
    <w:rsid w:val="0061467F"/>
    <w:rsid w:val="00630CE8"/>
    <w:rsid w:val="00633B85"/>
    <w:rsid w:val="00634442"/>
    <w:rsid w:val="0065156F"/>
    <w:rsid w:val="0066692B"/>
    <w:rsid w:val="0067374F"/>
    <w:rsid w:val="00683270"/>
    <w:rsid w:val="00684BD5"/>
    <w:rsid w:val="00686D6A"/>
    <w:rsid w:val="00691E8F"/>
    <w:rsid w:val="00696022"/>
    <w:rsid w:val="006A5294"/>
    <w:rsid w:val="006B072A"/>
    <w:rsid w:val="00700CD3"/>
    <w:rsid w:val="00705BE0"/>
    <w:rsid w:val="007512D4"/>
    <w:rsid w:val="00752D9B"/>
    <w:rsid w:val="007765A2"/>
    <w:rsid w:val="007847DD"/>
    <w:rsid w:val="0078663F"/>
    <w:rsid w:val="00791A1E"/>
    <w:rsid w:val="007A58AC"/>
    <w:rsid w:val="00814EF8"/>
    <w:rsid w:val="0084016C"/>
    <w:rsid w:val="0084047B"/>
    <w:rsid w:val="008434EF"/>
    <w:rsid w:val="0085459D"/>
    <w:rsid w:val="00896311"/>
    <w:rsid w:val="008E01A4"/>
    <w:rsid w:val="008E2F6B"/>
    <w:rsid w:val="008E5A7F"/>
    <w:rsid w:val="0090244C"/>
    <w:rsid w:val="009265ED"/>
    <w:rsid w:val="009346E0"/>
    <w:rsid w:val="00935E13"/>
    <w:rsid w:val="0094713D"/>
    <w:rsid w:val="009615C4"/>
    <w:rsid w:val="009B3D46"/>
    <w:rsid w:val="009B67ED"/>
    <w:rsid w:val="009B7D50"/>
    <w:rsid w:val="009E44B7"/>
    <w:rsid w:val="009E703B"/>
    <w:rsid w:val="009F14A2"/>
    <w:rsid w:val="009F5F4B"/>
    <w:rsid w:val="00A556CE"/>
    <w:rsid w:val="00A56D0E"/>
    <w:rsid w:val="00A70F9C"/>
    <w:rsid w:val="00A82C99"/>
    <w:rsid w:val="00A864D8"/>
    <w:rsid w:val="00A907C4"/>
    <w:rsid w:val="00A907FD"/>
    <w:rsid w:val="00A914D5"/>
    <w:rsid w:val="00A96679"/>
    <w:rsid w:val="00AD29FA"/>
    <w:rsid w:val="00B02FA3"/>
    <w:rsid w:val="00B171F7"/>
    <w:rsid w:val="00B20CDE"/>
    <w:rsid w:val="00B26057"/>
    <w:rsid w:val="00B3608C"/>
    <w:rsid w:val="00B3796F"/>
    <w:rsid w:val="00B440FC"/>
    <w:rsid w:val="00B466AD"/>
    <w:rsid w:val="00B50EB9"/>
    <w:rsid w:val="00B809EE"/>
    <w:rsid w:val="00B83F43"/>
    <w:rsid w:val="00B85996"/>
    <w:rsid w:val="00B939CA"/>
    <w:rsid w:val="00BA193F"/>
    <w:rsid w:val="00BA2979"/>
    <w:rsid w:val="00BA2C08"/>
    <w:rsid w:val="00BB5362"/>
    <w:rsid w:val="00BB5C96"/>
    <w:rsid w:val="00BC71B5"/>
    <w:rsid w:val="00BD5CEA"/>
    <w:rsid w:val="00BE704B"/>
    <w:rsid w:val="00BF434C"/>
    <w:rsid w:val="00C132CD"/>
    <w:rsid w:val="00C2065B"/>
    <w:rsid w:val="00C31315"/>
    <w:rsid w:val="00C56C3F"/>
    <w:rsid w:val="00C814CD"/>
    <w:rsid w:val="00C95E81"/>
    <w:rsid w:val="00C977E0"/>
    <w:rsid w:val="00CE4E99"/>
    <w:rsid w:val="00D14E15"/>
    <w:rsid w:val="00D2103E"/>
    <w:rsid w:val="00D3404B"/>
    <w:rsid w:val="00D427D4"/>
    <w:rsid w:val="00D43883"/>
    <w:rsid w:val="00D64AF1"/>
    <w:rsid w:val="00D80D3C"/>
    <w:rsid w:val="00D81274"/>
    <w:rsid w:val="00D8439C"/>
    <w:rsid w:val="00D85D5C"/>
    <w:rsid w:val="00DA184B"/>
    <w:rsid w:val="00DC7BCF"/>
    <w:rsid w:val="00DD5A9C"/>
    <w:rsid w:val="00DD6CB3"/>
    <w:rsid w:val="00DE486E"/>
    <w:rsid w:val="00DE7D2E"/>
    <w:rsid w:val="00DF687A"/>
    <w:rsid w:val="00DF77B3"/>
    <w:rsid w:val="00E03EDD"/>
    <w:rsid w:val="00E05685"/>
    <w:rsid w:val="00E06387"/>
    <w:rsid w:val="00E56524"/>
    <w:rsid w:val="00E60135"/>
    <w:rsid w:val="00E76536"/>
    <w:rsid w:val="00E76B61"/>
    <w:rsid w:val="00E87281"/>
    <w:rsid w:val="00EA6183"/>
    <w:rsid w:val="00EB701B"/>
    <w:rsid w:val="00F04310"/>
    <w:rsid w:val="00F55783"/>
    <w:rsid w:val="00F6605F"/>
    <w:rsid w:val="00F66536"/>
    <w:rsid w:val="00F66754"/>
    <w:rsid w:val="00F6792D"/>
    <w:rsid w:val="00F91A56"/>
    <w:rsid w:val="00F967AD"/>
    <w:rsid w:val="00FA085D"/>
    <w:rsid w:val="00FA4268"/>
    <w:rsid w:val="00FB682C"/>
    <w:rsid w:val="00FB73A1"/>
    <w:rsid w:val="00FD51E2"/>
    <w:rsid w:val="00FF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ADA0"/>
  <w15:docId w15:val="{1FA3786A-82BC-4389-8713-73AFE1B4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4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E9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8A7"/>
    <w:pPr>
      <w:ind w:left="720"/>
      <w:contextualSpacing/>
    </w:pPr>
  </w:style>
  <w:style w:type="table" w:styleId="a6">
    <w:name w:val="Table Grid"/>
    <w:basedOn w:val="a1"/>
    <w:uiPriority w:val="59"/>
    <w:unhideWhenUsed/>
    <w:rsid w:val="002D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B5C9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B5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lnikovo.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</dc:creator>
  <cp:lastModifiedBy>Мельниково Администрация</cp:lastModifiedBy>
  <cp:revision>46</cp:revision>
  <cp:lastPrinted>2025-06-17T11:58:00Z</cp:lastPrinted>
  <dcterms:created xsi:type="dcterms:W3CDTF">2022-09-15T12:08:00Z</dcterms:created>
  <dcterms:modified xsi:type="dcterms:W3CDTF">2025-06-27T09:59:00Z</dcterms:modified>
</cp:coreProperties>
</file>