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72" w:rsidRDefault="00F84A72" w:rsidP="00F8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97B1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73B6F7" wp14:editId="4D3EEB16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72" w:rsidRDefault="00F84A72" w:rsidP="00F8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84A72" w:rsidRDefault="00F84A72" w:rsidP="00F8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Громовское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F84A72" w:rsidRDefault="00F84A72" w:rsidP="00F8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F84A72" w:rsidRDefault="00F84A72" w:rsidP="00F8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84A72" w:rsidRDefault="00F84A72" w:rsidP="00F8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4A72" w:rsidRPr="00F84A72" w:rsidRDefault="00F84A72" w:rsidP="00F8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4A72" w:rsidRPr="00F84A72" w:rsidRDefault="00F84A72" w:rsidP="00F8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84A72"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A7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A72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A72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A72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A72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A7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A72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A72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A72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A72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A7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A72">
        <w:rPr>
          <w:rFonts w:ascii="Times New Roman" w:hAnsi="Times New Roman"/>
          <w:b/>
          <w:sz w:val="24"/>
          <w:szCs w:val="24"/>
        </w:rPr>
        <w:t>Е</w:t>
      </w:r>
    </w:p>
    <w:p w:rsidR="00F84A72" w:rsidRDefault="00F84A72" w:rsidP="00F84A72">
      <w:pPr>
        <w:tabs>
          <w:tab w:val="left" w:pos="7371"/>
        </w:tabs>
        <w:jc w:val="center"/>
        <w:rPr>
          <w:rFonts w:ascii="Times New Roman" w:hAnsi="Times New Roman"/>
          <w:sz w:val="28"/>
          <w:szCs w:val="28"/>
        </w:rPr>
      </w:pPr>
    </w:p>
    <w:p w:rsidR="00F84A72" w:rsidRPr="00F84A72" w:rsidRDefault="00171BF7" w:rsidP="00F84A72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bookmarkStart w:id="0" w:name="_GoBack"/>
      <w:bookmarkEnd w:id="0"/>
      <w:r w:rsidR="00F84A72" w:rsidRPr="00F84A72">
        <w:rPr>
          <w:rFonts w:ascii="Times New Roman" w:hAnsi="Times New Roman"/>
          <w:b/>
        </w:rPr>
        <w:t>3 февраля 2018 года</w:t>
      </w:r>
      <w:r w:rsidR="00F84A72">
        <w:rPr>
          <w:rFonts w:ascii="Times New Roman" w:hAnsi="Times New Roman"/>
          <w:sz w:val="28"/>
          <w:szCs w:val="28"/>
        </w:rPr>
        <w:tab/>
      </w:r>
      <w:r w:rsidR="00F84A72">
        <w:rPr>
          <w:rFonts w:ascii="Times New Roman" w:hAnsi="Times New Roman"/>
          <w:sz w:val="28"/>
          <w:szCs w:val="28"/>
        </w:rPr>
        <w:tab/>
      </w:r>
      <w:r w:rsidR="00F84A72">
        <w:rPr>
          <w:rFonts w:ascii="Times New Roman" w:hAnsi="Times New Roman"/>
          <w:sz w:val="28"/>
          <w:szCs w:val="28"/>
        </w:rPr>
        <w:tab/>
      </w:r>
      <w:r w:rsidR="00F84A72" w:rsidRPr="00F84A72">
        <w:rPr>
          <w:rFonts w:ascii="Times New Roman" w:hAnsi="Times New Roman"/>
          <w:b/>
        </w:rPr>
        <w:t xml:space="preserve">№ </w:t>
      </w:r>
      <w:r w:rsidR="00F84A72">
        <w:rPr>
          <w:rFonts w:ascii="Times New Roman" w:hAnsi="Times New Roman"/>
          <w:b/>
        </w:rPr>
        <w:t>52</w:t>
      </w:r>
    </w:p>
    <w:p w:rsidR="00F84A72" w:rsidRDefault="00F84A72" w:rsidP="00F84A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Pr="00F84A72" w:rsidRDefault="00F84A72" w:rsidP="00F84A72">
      <w:pPr>
        <w:ind w:firstLine="0"/>
        <w:rPr>
          <w:rFonts w:ascii="Times New Roman" w:hAnsi="Times New Roman" w:cs="Times New Roman"/>
          <w:color w:val="000000"/>
        </w:rPr>
      </w:pPr>
      <w:r w:rsidRPr="00F84A72">
        <w:rPr>
          <w:rFonts w:ascii="Times New Roman" w:hAnsi="Times New Roman" w:cs="Times New Roman"/>
          <w:color w:val="000000"/>
        </w:rPr>
        <w:t xml:space="preserve">О порядке осуществления контроля </w:t>
      </w:r>
    </w:p>
    <w:p w:rsidR="00F84A72" w:rsidRPr="00F84A72" w:rsidRDefault="00F84A72" w:rsidP="00F84A72">
      <w:pPr>
        <w:tabs>
          <w:tab w:val="left" w:pos="8505"/>
        </w:tabs>
        <w:ind w:firstLine="0"/>
        <w:rPr>
          <w:rFonts w:ascii="Times New Roman" w:hAnsi="Times New Roman" w:cs="Times New Roman"/>
          <w:color w:val="000000"/>
        </w:rPr>
      </w:pPr>
      <w:r w:rsidRPr="00F84A72">
        <w:rPr>
          <w:rFonts w:ascii="Times New Roman" w:hAnsi="Times New Roman" w:cs="Times New Roman"/>
          <w:color w:val="000000"/>
        </w:rPr>
        <w:t xml:space="preserve">за деятельность </w:t>
      </w:r>
      <w:proofErr w:type="gramStart"/>
      <w:r w:rsidRPr="00F84A72">
        <w:rPr>
          <w:rFonts w:ascii="Times New Roman" w:hAnsi="Times New Roman" w:cs="Times New Roman"/>
          <w:color w:val="000000"/>
        </w:rPr>
        <w:t>муниципальных</w:t>
      </w:r>
      <w:proofErr w:type="gramEnd"/>
      <w:r w:rsidRPr="00F84A72">
        <w:rPr>
          <w:rFonts w:ascii="Times New Roman" w:hAnsi="Times New Roman" w:cs="Times New Roman"/>
          <w:color w:val="000000"/>
        </w:rPr>
        <w:t xml:space="preserve"> </w:t>
      </w:r>
      <w:r w:rsidRPr="00F84A72">
        <w:rPr>
          <w:rFonts w:ascii="Times New Roman" w:hAnsi="Times New Roman" w:cs="Times New Roman"/>
          <w:color w:val="000000"/>
        </w:rPr>
        <w:tab/>
      </w:r>
    </w:p>
    <w:p w:rsidR="00F84A72" w:rsidRPr="00F84A72" w:rsidRDefault="00F84A72" w:rsidP="00F84A72">
      <w:pPr>
        <w:ind w:firstLine="0"/>
        <w:rPr>
          <w:rFonts w:ascii="Times New Roman" w:hAnsi="Times New Roman" w:cs="Times New Roman"/>
          <w:color w:val="000000"/>
        </w:rPr>
      </w:pPr>
      <w:r w:rsidRPr="00F84A72">
        <w:rPr>
          <w:rFonts w:ascii="Times New Roman" w:hAnsi="Times New Roman" w:cs="Times New Roman"/>
          <w:color w:val="000000"/>
        </w:rPr>
        <w:t xml:space="preserve">учреждений </w:t>
      </w:r>
      <w:proofErr w:type="spellStart"/>
      <w:r w:rsidRPr="00F84A72">
        <w:rPr>
          <w:rFonts w:ascii="Times New Roman" w:hAnsi="Times New Roman" w:cs="Times New Roman"/>
          <w:color w:val="000000"/>
        </w:rPr>
        <w:t>Громовскогосельского</w:t>
      </w:r>
      <w:proofErr w:type="spellEnd"/>
      <w:r w:rsidRPr="00F84A72">
        <w:rPr>
          <w:rFonts w:ascii="Times New Roman" w:hAnsi="Times New Roman" w:cs="Times New Roman"/>
          <w:color w:val="000000"/>
        </w:rPr>
        <w:t xml:space="preserve"> поселения </w:t>
      </w:r>
    </w:p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Pr="00F84A72" w:rsidRDefault="00F84A72" w:rsidP="00F84A72">
      <w:pPr>
        <w:rPr>
          <w:rFonts w:ascii="Times New Roman" w:hAnsi="Times New Roman" w:cs="Times New Roman"/>
          <w:color w:val="000000"/>
        </w:rPr>
      </w:pPr>
      <w:r w:rsidRPr="00F84A72">
        <w:rPr>
          <w:rFonts w:ascii="Times New Roman" w:hAnsi="Times New Roman" w:cs="Times New Roman"/>
          <w:color w:val="000000"/>
        </w:rPr>
        <w:t xml:space="preserve">На основании </w:t>
      </w:r>
      <w:hyperlink r:id="rId6" w:history="1">
        <w:r w:rsidRPr="00F84A72">
          <w:rPr>
            <w:rStyle w:val="a8"/>
            <w:rFonts w:ascii="Times New Roman" w:hAnsi="Times New Roman" w:cs="Times New Roman"/>
            <w:b w:val="0"/>
            <w:color w:val="000000"/>
          </w:rPr>
          <w:t>пункта 5.1. статьи 32</w:t>
        </w:r>
      </w:hyperlink>
      <w:r w:rsidRPr="00F84A72">
        <w:rPr>
          <w:rFonts w:ascii="Times New Roman" w:hAnsi="Times New Roman" w:cs="Times New Roman"/>
          <w:color w:val="000000"/>
        </w:rPr>
        <w:t xml:space="preserve"> Федерального закона от 12.01.1996         № 7-ФЗ «О некоммерческих организациях»:</w:t>
      </w:r>
    </w:p>
    <w:p w:rsidR="00F84A72" w:rsidRPr="00F84A72" w:rsidRDefault="00F84A72" w:rsidP="00F84A72">
      <w:pPr>
        <w:rPr>
          <w:rFonts w:ascii="Times New Roman" w:hAnsi="Times New Roman" w:cs="Times New Roman"/>
          <w:color w:val="000000"/>
        </w:rPr>
      </w:pPr>
      <w:bookmarkStart w:id="1" w:name="sub_1"/>
      <w:r w:rsidRPr="00F84A72">
        <w:rPr>
          <w:rFonts w:ascii="Times New Roman" w:hAnsi="Times New Roman" w:cs="Times New Roman"/>
          <w:color w:val="000000"/>
        </w:rPr>
        <w:t xml:space="preserve">1. Утвердить Порядок осуществления </w:t>
      </w:r>
      <w:proofErr w:type="gramStart"/>
      <w:r w:rsidRPr="00F84A72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F84A72">
        <w:rPr>
          <w:rFonts w:ascii="Times New Roman" w:hAnsi="Times New Roman" w:cs="Times New Roman"/>
          <w:color w:val="000000"/>
        </w:rPr>
        <w:t xml:space="preserve"> деятельностью муниципальных учреждений </w:t>
      </w:r>
      <w:proofErr w:type="spellStart"/>
      <w:r>
        <w:rPr>
          <w:rFonts w:ascii="Times New Roman" w:hAnsi="Times New Roman" w:cs="Times New Roman"/>
          <w:color w:val="000000"/>
        </w:rPr>
        <w:t>Громовского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F84A72">
        <w:rPr>
          <w:rFonts w:ascii="Times New Roman" w:hAnsi="Times New Roman" w:cs="Times New Roman"/>
          <w:color w:val="000000"/>
        </w:rPr>
        <w:t xml:space="preserve">сельского поселения согласно </w:t>
      </w:r>
      <w:hyperlink r:id="rId7" w:anchor="sub_1000" w:history="1">
        <w:r w:rsidRPr="00F84A72">
          <w:rPr>
            <w:rStyle w:val="a8"/>
            <w:rFonts w:ascii="Times New Roman" w:hAnsi="Times New Roman" w:cs="Times New Roman"/>
            <w:b w:val="0"/>
            <w:color w:val="000000"/>
          </w:rPr>
          <w:t>приложению</w:t>
        </w:r>
      </w:hyperlink>
      <w:r w:rsidRPr="00F84A72">
        <w:rPr>
          <w:rFonts w:ascii="Times New Roman" w:hAnsi="Times New Roman" w:cs="Times New Roman"/>
          <w:color w:val="000000"/>
        </w:rPr>
        <w:t>.</w:t>
      </w:r>
    </w:p>
    <w:p w:rsidR="00F84A72" w:rsidRPr="00F84A72" w:rsidRDefault="00F84A72" w:rsidP="00F84A72">
      <w:pPr>
        <w:rPr>
          <w:rFonts w:ascii="Times New Roman" w:hAnsi="Times New Roman" w:cs="Times New Roman"/>
          <w:color w:val="000000"/>
        </w:rPr>
      </w:pPr>
      <w:bookmarkStart w:id="2" w:name="sub_4"/>
      <w:bookmarkEnd w:id="1"/>
      <w:r w:rsidRPr="00F84A72">
        <w:rPr>
          <w:rFonts w:ascii="Times New Roman" w:hAnsi="Times New Roman" w:cs="Times New Roman"/>
          <w:color w:val="000000"/>
        </w:rPr>
        <w:t>2. Обнародовать настоящее постановление и разместить на официальном сайте администрации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F84A72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F84A72" w:rsidRPr="00F84A72" w:rsidRDefault="00F84A72" w:rsidP="00F84A72">
      <w:pPr>
        <w:rPr>
          <w:rFonts w:ascii="Times New Roman" w:hAnsi="Times New Roman" w:cs="Times New Roman"/>
          <w:color w:val="000000"/>
        </w:rPr>
      </w:pPr>
      <w:bookmarkStart w:id="3" w:name="sub_5"/>
      <w:bookmarkEnd w:id="2"/>
      <w:r w:rsidRPr="00F84A72">
        <w:rPr>
          <w:rFonts w:ascii="Times New Roman" w:hAnsi="Times New Roman" w:cs="Times New Roman"/>
          <w:color w:val="000000"/>
        </w:rPr>
        <w:t xml:space="preserve">3. Настоящее постановление вступает в </w:t>
      </w:r>
      <w:r w:rsidRPr="00A35C79">
        <w:rPr>
          <w:rFonts w:ascii="Times New Roman" w:hAnsi="Times New Roman" w:cs="Times New Roman"/>
          <w:color w:val="000000"/>
        </w:rPr>
        <w:t>силу после его</w:t>
      </w:r>
      <w:r w:rsidRPr="00F84A72">
        <w:rPr>
          <w:rFonts w:ascii="Times New Roman" w:hAnsi="Times New Roman" w:cs="Times New Roman"/>
          <w:color w:val="000000"/>
        </w:rPr>
        <w:t xml:space="preserve"> обнародования.</w:t>
      </w:r>
    </w:p>
    <w:p w:rsidR="00F84A72" w:rsidRPr="00F84A72" w:rsidRDefault="00F84A72" w:rsidP="00F84A72">
      <w:pPr>
        <w:rPr>
          <w:rFonts w:ascii="Times New Roman" w:hAnsi="Times New Roman" w:cs="Times New Roman"/>
          <w:color w:val="000000"/>
        </w:rPr>
      </w:pPr>
      <w:bookmarkStart w:id="4" w:name="sub_6"/>
      <w:bookmarkEnd w:id="3"/>
      <w:r w:rsidRPr="00F84A72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F84A7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F84A72">
        <w:rPr>
          <w:rFonts w:ascii="Times New Roman" w:hAnsi="Times New Roman" w:cs="Times New Roman"/>
          <w:color w:val="000000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color w:val="000000"/>
        </w:rPr>
        <w:t xml:space="preserve"> оставляю за собой.</w:t>
      </w:r>
      <w:r w:rsidRPr="00F84A72">
        <w:rPr>
          <w:rFonts w:ascii="Times New Roman" w:hAnsi="Times New Roman" w:cs="Times New Roman"/>
          <w:color w:val="000000"/>
        </w:rPr>
        <w:t xml:space="preserve"> </w:t>
      </w:r>
    </w:p>
    <w:bookmarkEnd w:id="4"/>
    <w:p w:rsidR="00F84A72" w:rsidRPr="00F84A72" w:rsidRDefault="00F84A72" w:rsidP="00F84A72">
      <w:pPr>
        <w:rPr>
          <w:rFonts w:ascii="Times New Roman" w:hAnsi="Times New Roman" w:cs="Times New Roman"/>
          <w:color w:val="000000"/>
        </w:rPr>
      </w:pPr>
    </w:p>
    <w:p w:rsidR="00F84A72" w:rsidRPr="00F84A72" w:rsidRDefault="00F84A72" w:rsidP="00F84A72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32"/>
        <w:gridCol w:w="3131"/>
      </w:tblGrid>
      <w:tr w:rsidR="00F84A72" w:rsidRPr="00F84A72" w:rsidTr="00F84A72">
        <w:tc>
          <w:tcPr>
            <w:tcW w:w="6666" w:type="dxa"/>
            <w:hideMark/>
          </w:tcPr>
          <w:p w:rsidR="00F84A72" w:rsidRPr="00F84A72" w:rsidRDefault="00F84A72" w:rsidP="00F84A72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84A72">
              <w:rPr>
                <w:rFonts w:ascii="Times New Roman" w:hAnsi="Times New Roman" w:cs="Times New Roman"/>
                <w:color w:val="000000"/>
              </w:rPr>
              <w:t>Глава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: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А.П.Кутузов</w:t>
            </w:r>
            <w:proofErr w:type="spellEnd"/>
            <w:r w:rsidRPr="00F84A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3" w:type="dxa"/>
            <w:hideMark/>
          </w:tcPr>
          <w:p w:rsidR="00F84A72" w:rsidRPr="00F84A72" w:rsidRDefault="00F84A7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F84A72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</w:tr>
    </w:tbl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ind w:left="840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4A72" w:rsidRDefault="00F84A72" w:rsidP="00F84A7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ab/>
      </w:r>
    </w:p>
    <w:p w:rsidR="00F84A72" w:rsidRDefault="00F84A72" w:rsidP="00F84A7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84A72" w:rsidRDefault="00F84A72" w:rsidP="00F84A7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84A72" w:rsidRDefault="00F84A72" w:rsidP="00F84A7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84A72" w:rsidRDefault="00F84A72" w:rsidP="00F84A7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84A72" w:rsidRDefault="00F84A72" w:rsidP="00F84A7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84A72" w:rsidRDefault="00F84A72" w:rsidP="00F84A72">
      <w:pPr>
        <w:pStyle w:val="1"/>
        <w:spacing w:before="0" w:after="0"/>
        <w:ind w:left="576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84A72" w:rsidRDefault="00F84A72" w:rsidP="00F84A72">
      <w:pPr>
        <w:pStyle w:val="1"/>
        <w:spacing w:before="0" w:after="0"/>
        <w:ind w:left="576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Громовского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сельского поселения </w:t>
      </w:r>
    </w:p>
    <w:p w:rsidR="00F84A72" w:rsidRDefault="00F84A72" w:rsidP="00F84A72">
      <w:pPr>
        <w:rPr>
          <w:rFonts w:ascii="Times New Roman" w:hAnsi="Times New Roman" w:cs="Times New Roman"/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rFonts w:ascii="Times New Roman" w:hAnsi="Times New Roman" w:cs="Times New Roman"/>
          <w:lang w:eastAsia="x-none"/>
        </w:rPr>
        <w:tab/>
        <w:t>«13 »02.  2018 года № 52</w:t>
      </w:r>
    </w:p>
    <w:p w:rsidR="00F84A72" w:rsidRDefault="00F84A72" w:rsidP="00F84A72">
      <w:pPr>
        <w:pStyle w:val="1"/>
        <w:spacing w:before="0" w:after="0"/>
        <w:jc w:val="both"/>
        <w:rPr>
          <w:lang w:val="ru-RU"/>
        </w:rPr>
      </w:pPr>
    </w:p>
    <w:p w:rsidR="00F84A72" w:rsidRPr="00A35C79" w:rsidRDefault="00F84A72" w:rsidP="00F84A7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35C79">
        <w:rPr>
          <w:rFonts w:ascii="Times New Roman" w:hAnsi="Times New Roman"/>
          <w:b w:val="0"/>
          <w:sz w:val="24"/>
          <w:szCs w:val="24"/>
        </w:rPr>
        <w:t xml:space="preserve">Порядок </w:t>
      </w:r>
      <w:r w:rsidRPr="00A35C79">
        <w:rPr>
          <w:rFonts w:ascii="Times New Roman" w:hAnsi="Times New Roman"/>
          <w:b w:val="0"/>
          <w:sz w:val="24"/>
          <w:szCs w:val="24"/>
        </w:rPr>
        <w:br/>
        <w:t xml:space="preserve">осуществления контроля за деятельностью муниципальных </w:t>
      </w:r>
      <w:r w:rsidRPr="00A35C79">
        <w:rPr>
          <w:rFonts w:ascii="Times New Roman" w:hAnsi="Times New Roman"/>
          <w:b w:val="0"/>
          <w:sz w:val="24"/>
          <w:szCs w:val="24"/>
        </w:rPr>
        <w:br/>
        <w:t xml:space="preserve">учреждений </w:t>
      </w:r>
      <w:proofErr w:type="spellStart"/>
      <w:r w:rsidRPr="00A35C79">
        <w:rPr>
          <w:rFonts w:ascii="Times New Roman" w:hAnsi="Times New Roman"/>
          <w:b w:val="0"/>
          <w:sz w:val="24"/>
          <w:szCs w:val="24"/>
          <w:lang w:val="ru-RU"/>
        </w:rPr>
        <w:t>Громовского</w:t>
      </w:r>
      <w:proofErr w:type="spellEnd"/>
      <w:r w:rsidRPr="00A35C7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35C79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</w:p>
    <w:p w:rsidR="00F84A72" w:rsidRPr="00A35C79" w:rsidRDefault="00F84A72" w:rsidP="00F84A7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bookmarkStart w:id="5" w:name="sub_1001"/>
      <w:r w:rsidRPr="00A35C7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84A72" w:rsidRPr="00A35C79" w:rsidRDefault="00F84A72" w:rsidP="00F84A7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35C79">
        <w:rPr>
          <w:rFonts w:ascii="Times New Roman" w:hAnsi="Times New Roman"/>
          <w:b w:val="0"/>
          <w:sz w:val="24"/>
          <w:szCs w:val="24"/>
          <w:lang w:val="ru-RU"/>
        </w:rPr>
        <w:t>1.</w:t>
      </w:r>
      <w:r w:rsidRPr="00A35C79">
        <w:rPr>
          <w:rFonts w:ascii="Times New Roman" w:hAnsi="Times New Roman"/>
          <w:b w:val="0"/>
          <w:sz w:val="24"/>
          <w:szCs w:val="24"/>
        </w:rPr>
        <w:t>Общие положения</w:t>
      </w:r>
    </w:p>
    <w:bookmarkEnd w:id="5"/>
    <w:p w:rsidR="00F84A72" w:rsidRPr="00A35C79" w:rsidRDefault="00F84A72" w:rsidP="00F84A72">
      <w:pPr>
        <w:rPr>
          <w:rFonts w:ascii="Times New Roman" w:hAnsi="Times New Roman" w:cs="Times New Roman"/>
        </w:rPr>
      </w:pP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6" w:name="sub_1011"/>
      <w:r w:rsidRPr="00A35C79">
        <w:rPr>
          <w:rFonts w:ascii="Times New Roman" w:hAnsi="Times New Roman" w:cs="Times New Roman"/>
          <w:color w:val="000000"/>
        </w:rPr>
        <w:t xml:space="preserve">1.1. Настоящий порядок разработан в соответствии с действующим законодательством и устанавливает правила осуществления </w:t>
      </w:r>
      <w:proofErr w:type="gramStart"/>
      <w:r w:rsidRPr="00A35C79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деятельностью муниципальных   бюджетных учреждений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 (далее – учреждение) в целях определения целевого характера, результативного и эффективного использования средств бюджета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 и муниципального имущества, обеспечения прозрачности деятельности учреждений, повышения доступности и качества муниципальных услуг.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1.2. Предметом контроля, осуществляемого в соответствии с настоящим порядком, являются: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- соблюдение учреждениями обязательных требований и (или) требований, установленных правовыми актами Российской Федерации, нормативными правовыми актами Ленинградской области, муниципальными правовыми актами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осуществление учреждениями предусмотренных уставами учреждений основных видов деятельности, в том числе выполнение муниципального задания на оказание муниципальных услуг (выполнение работ);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осуществление учреждениями предусмотренных уставами учреждений иных видов деятельности, в том числе оказание платных услуг (выполнение работ);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качество предоставления муниципальными учреждениями муниципальных услуг (выполнения работ);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осуществление муниципальными учреждениями деятельности, связанной с учётом муниципального имущества, находящегося у учреждения на праве оперативного управления, его использованием и распоряжением, а также обеспечением его сохранности.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7" w:name="sub_20"/>
      <w:r w:rsidRPr="00A35C79">
        <w:rPr>
          <w:rFonts w:ascii="Times New Roman" w:hAnsi="Times New Roman" w:cs="Times New Roman"/>
          <w:color w:val="000000"/>
        </w:rPr>
        <w:t>1.3.</w:t>
      </w:r>
      <w:bookmarkStart w:id="8" w:name="sub_1015"/>
      <w:bookmarkEnd w:id="7"/>
      <w:r w:rsidRPr="00A35C79">
        <w:rPr>
          <w:rFonts w:ascii="Times New Roman" w:hAnsi="Times New Roman" w:cs="Times New Roman"/>
          <w:color w:val="000000"/>
        </w:rPr>
        <w:t xml:space="preserve"> Основные цели осуществления контроля:</w:t>
      </w:r>
    </w:p>
    <w:bookmarkEnd w:id="8"/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оценка результатов деятельности учреждений;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proofErr w:type="gramStart"/>
      <w:r w:rsidRPr="00A35C79">
        <w:rPr>
          <w:rFonts w:ascii="Times New Roman" w:hAnsi="Times New Roman" w:cs="Times New Roman"/>
          <w:color w:val="000000"/>
        </w:rPr>
        <w:t>- выявление отклонений в деятельности учреждений (соотношение плановых и фактических значений результатов, осуществление иных видов деятельности при невыполнении либо некачественном выполнении основных видов деятельности, оказание учреждениями платных услуг (выполнение работ), не предусмотренных уставами, либо по тарифам, установленным в нарушение нормативных правовых актов, регламентирующих порядок установления тарифов на платные услуги (работы), и разработка рекомендаций по их устранению;</w:t>
      </w:r>
      <w:proofErr w:type="gramEnd"/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подтверждение соответствия качества предоставляемых муниципальных услуг (выполняемых работ);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формирование информационной базы об объёме и качестве предоставляемых муниципальных услуг (выполняемых работ) в целях обеспечения результативности, адресности и целевого использования бюджетных средств, оптимизации расходов бюджета;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- 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</w:t>
      </w:r>
      <w:r w:rsidRPr="00A35C79">
        <w:rPr>
          <w:rFonts w:ascii="Times New Roman" w:hAnsi="Times New Roman" w:cs="Times New Roman"/>
          <w:color w:val="000000"/>
        </w:rPr>
        <w:lastRenderedPageBreak/>
        <w:t xml:space="preserve">имущества, выявление нарушений законодательства Российской Федерации, нормативных правовых актов Ленинградской области, муниципальных правовых актов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поселения, содержащих нормы о порядке использования, распоряжения и сохранности учреждениями муниципального имущества;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1.4. Настоящий порядок не применяется при осуществлении внутреннего финансового контроля и внутреннего финансового аудита, а также ведомственного контроля в сфере закупок, ведомственного </w:t>
      </w:r>
      <w:proofErr w:type="gramStart"/>
      <w:r w:rsidRPr="00A35C79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соблюдением </w:t>
      </w:r>
      <w:hyperlink r:id="rId8" w:history="1">
        <w:r w:rsidRPr="00A35C79">
          <w:rPr>
            <w:rStyle w:val="a8"/>
            <w:rFonts w:ascii="Times New Roman" w:hAnsi="Times New Roman" w:cs="Times New Roman"/>
            <w:b w:val="0"/>
            <w:color w:val="000000"/>
          </w:rPr>
          <w:t>трудового законодательства</w:t>
        </w:r>
      </w:hyperlink>
      <w:r w:rsidRPr="00A35C79">
        <w:rPr>
          <w:rFonts w:ascii="Times New Roman" w:hAnsi="Times New Roman" w:cs="Times New Roman"/>
          <w:color w:val="000000"/>
        </w:rPr>
        <w:t xml:space="preserve"> и иных нормативных правовых актов, содержащих нормы трудового права.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9" w:name="sub_30"/>
      <w:r w:rsidRPr="00A35C79">
        <w:rPr>
          <w:rFonts w:ascii="Times New Roman" w:hAnsi="Times New Roman" w:cs="Times New Roman"/>
          <w:color w:val="000000"/>
        </w:rPr>
        <w:t xml:space="preserve">1.5. </w:t>
      </w:r>
      <w:proofErr w:type="gramStart"/>
      <w:r w:rsidRPr="00A35C79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деятельностью учреждений осуществляется: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1.5.1. Заместителем главы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поселения, курирующим деятельность учреждений, в части: 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выполнения учреждениями муниципальных заданий на оказание муниципальных услуг (выполнение работ);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анализа соответствия объемов и (или) качества предоставляемых учреждениями муниципальных услуг (выполняемых работ) муниципальному заданию;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выявления отклонений в деятельности учреждений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10" w:name="sub_123"/>
      <w:r w:rsidRPr="00A35C79">
        <w:rPr>
          <w:rFonts w:ascii="Times New Roman" w:hAnsi="Times New Roman" w:cs="Times New Roman"/>
          <w:color w:val="000000"/>
        </w:rPr>
        <w:t xml:space="preserve">1.5.2.Финансово-экономическим отделом администрации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 в части: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- соблюдения учреждениями муниципальных нормативных правовых актов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 об установлении тарифов на платные услуги (работы); 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- исполнения планов финансово-хозяйственной деятельности в случае, когда в отношении учреждений принято решение о предоставлении субсидий из бюджета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 в соответствии с </w:t>
      </w:r>
      <w:hyperlink r:id="rId9" w:history="1">
        <w:r w:rsidRPr="00A35C79">
          <w:rPr>
            <w:rStyle w:val="a3"/>
            <w:rFonts w:ascii="Times New Roman" w:hAnsi="Times New Roman"/>
            <w:bCs/>
            <w:color w:val="000000"/>
          </w:rPr>
          <w:t>пунктом 1 статьи 78.1</w:t>
        </w:r>
      </w:hyperlink>
      <w:r w:rsidRPr="00A35C79">
        <w:rPr>
          <w:rFonts w:ascii="Times New Roman" w:hAnsi="Times New Roman" w:cs="Times New Roman"/>
          <w:color w:val="000000"/>
        </w:rPr>
        <w:t xml:space="preserve"> Бюджетного кодекса Российской Федерации; 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- исполнения бюджетной сметы учреждениями на период до осуществления ими финансового обеспечения в соответствии с </w:t>
      </w:r>
      <w:hyperlink r:id="rId10" w:history="1">
        <w:r w:rsidRPr="00A35C79">
          <w:rPr>
            <w:rStyle w:val="a3"/>
            <w:rFonts w:ascii="Times New Roman" w:hAnsi="Times New Roman"/>
            <w:bCs/>
            <w:color w:val="000000"/>
          </w:rPr>
          <w:t>пунктом 1 статьи 78.1</w:t>
        </w:r>
      </w:hyperlink>
      <w:r w:rsidRPr="00A35C79">
        <w:rPr>
          <w:rFonts w:ascii="Times New Roman" w:hAnsi="Times New Roman" w:cs="Times New Roman"/>
          <w:color w:val="000000"/>
        </w:rPr>
        <w:t xml:space="preserve"> Бюджетного кодекса Российской Федерации.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11" w:name="sub_40"/>
      <w:bookmarkEnd w:id="9"/>
      <w:bookmarkEnd w:id="10"/>
      <w:r w:rsidRPr="00A35C79">
        <w:rPr>
          <w:rFonts w:ascii="Times New Roman" w:hAnsi="Times New Roman" w:cs="Times New Roman"/>
          <w:color w:val="000000"/>
        </w:rPr>
        <w:t xml:space="preserve">1.5.3. Службой </w:t>
      </w:r>
      <w:proofErr w:type="gramStart"/>
      <w:r w:rsidRPr="00A35C79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муниципальным имуществом администрации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 в части использования и распоряжения учреждениями имуществом, в том числе имущественными правами, исполнением актов, принятых органами местного самоуправления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 и включает в себя проверку:</w:t>
      </w:r>
    </w:p>
    <w:bookmarkEnd w:id="11"/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использования по назначению, обеспечения сохранности имущества, находящегося в оперативном управлении учреждений, правомерности распоряжения таким имуществом, списания соответствующего имущества;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- предоставления сведений об имуществе для включения имущества в реестр муниципальной собственности муниципального образования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Громовское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сельское поселение;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наличия у учреждений излишнего, неиспользуемого либо используемого не по назначению имущества, достаточности имущества, необходимого для осуществления деятельности, эффективности его использования;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- соблюдения процедуры согласования администрацией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 передачи имущества, закрепленного на праве оперативного управления, в аренду, безвозмездное пользование, полноты и своевременности перечисления арендных платежей по договорам аренды.</w:t>
      </w:r>
    </w:p>
    <w:p w:rsidR="00F84A72" w:rsidRPr="00A35C79" w:rsidRDefault="00F84A72" w:rsidP="00F84A72">
      <w:pPr>
        <w:rPr>
          <w:rFonts w:ascii="Times New Roman" w:hAnsi="Times New Roman" w:cs="Times New Roman"/>
        </w:rPr>
      </w:pPr>
      <w:r w:rsidRPr="00A35C79">
        <w:rPr>
          <w:rFonts w:ascii="Times New Roman" w:hAnsi="Times New Roman" w:cs="Times New Roman"/>
        </w:rPr>
        <w:t xml:space="preserve">1.5.4. Службой документационного обеспечения администрации </w:t>
      </w:r>
      <w:proofErr w:type="spellStart"/>
      <w:r w:rsidRPr="00A35C79">
        <w:rPr>
          <w:rFonts w:ascii="Times New Roman" w:hAnsi="Times New Roman" w:cs="Times New Roman"/>
        </w:rPr>
        <w:t>Громовское</w:t>
      </w:r>
      <w:proofErr w:type="spellEnd"/>
      <w:r w:rsidRPr="00A35C79">
        <w:rPr>
          <w:rFonts w:ascii="Times New Roman" w:hAnsi="Times New Roman" w:cs="Times New Roman"/>
        </w:rPr>
        <w:t xml:space="preserve"> сельского поселения в части </w:t>
      </w:r>
      <w:r w:rsidRPr="00A35C79">
        <w:rPr>
          <w:rFonts w:ascii="Times New Roman" w:hAnsi="Times New Roman" w:cs="Times New Roman"/>
          <w:color w:val="000000"/>
        </w:rPr>
        <w:t xml:space="preserve">соответствия локальных актов учреждений  действующему законодательству Российской Федерации, </w:t>
      </w:r>
      <w:r w:rsidRPr="00A35C79">
        <w:rPr>
          <w:rFonts w:ascii="Times New Roman" w:hAnsi="Times New Roman" w:cs="Times New Roman"/>
        </w:rPr>
        <w:t xml:space="preserve">правовым актам  </w:t>
      </w:r>
      <w:proofErr w:type="spellStart"/>
      <w:r w:rsidRPr="00A35C79">
        <w:rPr>
          <w:rFonts w:ascii="Times New Roman" w:hAnsi="Times New Roman" w:cs="Times New Roman"/>
        </w:rPr>
        <w:t>Громовского</w:t>
      </w:r>
      <w:proofErr w:type="spellEnd"/>
      <w:r w:rsidRPr="00A35C79">
        <w:rPr>
          <w:rFonts w:ascii="Times New Roman" w:hAnsi="Times New Roman" w:cs="Times New Roman"/>
        </w:rPr>
        <w:t xml:space="preserve"> сельского </w:t>
      </w:r>
      <w:r w:rsidRPr="00A35C79">
        <w:rPr>
          <w:rFonts w:ascii="Times New Roman" w:hAnsi="Times New Roman" w:cs="Times New Roman"/>
        </w:rPr>
        <w:lastRenderedPageBreak/>
        <w:t xml:space="preserve">поселения, </w:t>
      </w:r>
      <w:r w:rsidRPr="00A35C79">
        <w:rPr>
          <w:rFonts w:ascii="Times New Roman" w:hAnsi="Times New Roman" w:cs="Times New Roman"/>
          <w:color w:val="000000"/>
        </w:rPr>
        <w:t>уставам учреждений</w:t>
      </w:r>
      <w:r w:rsidRPr="00A35C79">
        <w:rPr>
          <w:rFonts w:ascii="Times New Roman" w:hAnsi="Times New Roman" w:cs="Times New Roman"/>
        </w:rPr>
        <w:t>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</w:p>
    <w:p w:rsidR="00F84A72" w:rsidRPr="00A35C79" w:rsidRDefault="00F84A72" w:rsidP="00F84A72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bookmarkStart w:id="12" w:name="sub_1002"/>
      <w:bookmarkEnd w:id="6"/>
      <w:r w:rsidRPr="00A35C79">
        <w:rPr>
          <w:rFonts w:ascii="Times New Roman" w:hAnsi="Times New Roman"/>
          <w:b w:val="0"/>
          <w:color w:val="000000"/>
          <w:sz w:val="24"/>
          <w:szCs w:val="24"/>
        </w:rPr>
        <w:t>2. Мероприятия по контролю и формы его осуществления</w:t>
      </w:r>
    </w:p>
    <w:bookmarkEnd w:id="12"/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13" w:name="sub_1021"/>
      <w:r w:rsidRPr="00A35C79">
        <w:rPr>
          <w:rFonts w:ascii="Times New Roman" w:hAnsi="Times New Roman" w:cs="Times New Roman"/>
          <w:color w:val="000000"/>
        </w:rPr>
        <w:t xml:space="preserve">2.1. К мероприятиям по контролю относится проведение администрацией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 (далее – уполномоченный орган, учредитель) проверок деятельности учреждений, в том числе опросы потребителей муниципальных услуг (работ), предоставляемых (выполняемых) учреждениями, при осуществлении контроля качества таких услуг (работ).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14" w:name="sub_1022"/>
      <w:bookmarkEnd w:id="13"/>
      <w:r w:rsidRPr="00A35C79">
        <w:rPr>
          <w:rFonts w:ascii="Times New Roman" w:hAnsi="Times New Roman" w:cs="Times New Roman"/>
          <w:color w:val="000000"/>
        </w:rPr>
        <w:t>2.2. Проверки деятельности учреждений осуществляются в формах документарной проверки отчётности и выездной проверки.</w:t>
      </w:r>
    </w:p>
    <w:bookmarkEnd w:id="14"/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</w:p>
    <w:p w:rsidR="00F84A72" w:rsidRPr="00A35C79" w:rsidRDefault="00F84A72" w:rsidP="00F84A72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bookmarkStart w:id="15" w:name="sub_1003"/>
      <w:r w:rsidRPr="00A35C79">
        <w:rPr>
          <w:rFonts w:ascii="Times New Roman" w:hAnsi="Times New Roman"/>
          <w:b w:val="0"/>
          <w:color w:val="000000"/>
          <w:sz w:val="24"/>
          <w:szCs w:val="24"/>
        </w:rPr>
        <w:t>3. Организация и проведение документарных и выездных проверок</w:t>
      </w:r>
    </w:p>
    <w:bookmarkEnd w:id="15"/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16" w:name="sub_1031"/>
      <w:r w:rsidRPr="00A35C79">
        <w:rPr>
          <w:rFonts w:ascii="Times New Roman" w:hAnsi="Times New Roman" w:cs="Times New Roman"/>
          <w:color w:val="000000"/>
        </w:rPr>
        <w:t>3.1. Организация и проведение документарной проверки.</w:t>
      </w:r>
    </w:p>
    <w:bookmarkEnd w:id="16"/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3.1.1. Предметом документарной проверки являются сведения, содержащиеся в представляемых учреждениями отчетах о результатах деятельности учреждения и об использовании закреплённого за ним муниципального имущества.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3.1.2. Документарная проверка проводится по месту нахождения уполномоченного органа.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3.1.3. П</w:t>
      </w:r>
      <w:r w:rsidRPr="00A35C79">
        <w:rPr>
          <w:rFonts w:ascii="Times New Roman" w:hAnsi="Times New Roman" w:cs="Times New Roman"/>
        </w:rPr>
        <w:t xml:space="preserve">исьменные отчеты о деятельности учреждения, об использовании переданных им объектов муниципальной собственности, о финансовой деятельности учреждения, об использовании выделенных учреждению средств бюджета </w:t>
      </w:r>
      <w:proofErr w:type="spellStart"/>
      <w:r w:rsidRPr="00A35C79">
        <w:rPr>
          <w:rFonts w:ascii="Times New Roman" w:hAnsi="Times New Roman" w:cs="Times New Roman"/>
        </w:rPr>
        <w:t>Громовского</w:t>
      </w:r>
      <w:proofErr w:type="spellEnd"/>
      <w:r w:rsidRPr="00A35C79">
        <w:rPr>
          <w:rFonts w:ascii="Times New Roman" w:hAnsi="Times New Roman" w:cs="Times New Roman"/>
        </w:rPr>
        <w:t xml:space="preserve"> сельского поселения  </w:t>
      </w:r>
      <w:r w:rsidRPr="00A35C79">
        <w:rPr>
          <w:rFonts w:ascii="Times New Roman" w:hAnsi="Times New Roman" w:cs="Times New Roman"/>
          <w:color w:val="000000"/>
        </w:rPr>
        <w:t xml:space="preserve">представляются учреждениями ежеквартально не позднее 15 числа месяца, следующего за отчетным кварталом. 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3.1.4. В случае</w:t>
      </w:r>
      <w:proofErr w:type="gramStart"/>
      <w:r w:rsidRPr="00A35C79">
        <w:rPr>
          <w:rFonts w:ascii="Times New Roman" w:hAnsi="Times New Roman" w:cs="Times New Roman"/>
          <w:color w:val="000000"/>
        </w:rPr>
        <w:t>,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если в представленных учреждением документах отсутствуют сведения, необходимые для проведения документарной проверки, или эти сведения противоречивы, уполномоченный орган извещает об этом учреждение, которое обязано в течение месяца представить дополнительные сведения, пояснения.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3.1.5. Указанные в настоящем разделе документарные проверки проводятся в процессе текущей деятельности по мере поступления соответствующих документов уполномоченному органу.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17" w:name="sub_1032"/>
      <w:r w:rsidRPr="00A35C79">
        <w:rPr>
          <w:rFonts w:ascii="Times New Roman" w:hAnsi="Times New Roman" w:cs="Times New Roman"/>
          <w:color w:val="000000"/>
        </w:rPr>
        <w:t>3.2. Организация и проведение выездной проверки.</w:t>
      </w:r>
    </w:p>
    <w:bookmarkEnd w:id="17"/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3.2.1. Предметом выездной проверки являются: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рассматриваемые уполномоченным органом содержащиеся в документах учреждения сведения о деятельности учреждения;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наблюдение учредителем за процессом оказания учреждением услуг (выполнения работ);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установление фактического наличия, состояния и характера использования имущества, находящегося у учреждения на праве оперативного управления.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3.2.2. Выездная проверка проводится по месту нахождения учреждения.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3.2.3. </w:t>
      </w:r>
      <w:proofErr w:type="gramStart"/>
      <w:r w:rsidRPr="00A35C79">
        <w:rPr>
          <w:rFonts w:ascii="Times New Roman" w:hAnsi="Times New Roman" w:cs="Times New Roman"/>
          <w:color w:val="000000"/>
        </w:rPr>
        <w:t xml:space="preserve">Проведение выездных проверок осуществляется в форме плановых проверок в соответствии с утверждаемыми распоряжением администрации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 (далее – распоряжение) планами, а также внеплановых проверок с соблюдением прав и законных интересов учреждения.</w:t>
      </w:r>
      <w:proofErr w:type="gramEnd"/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3.2.4. Планы выездных проверок утверждаются распоряжением администрации поселения до 31 декабря года, предшествующего году, в котором планируется проведение выездных проверок. Проект распоряжения об утверждении плана выездных проверок готовится должностными лицами, уполномоченными на проведение проверки.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3.2.5. Планы выездных проверок размещаются на официальном сайте администрации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поселения, в срок не позднее 5 рабочих дней со </w:t>
      </w:r>
      <w:r w:rsidRPr="00A35C79">
        <w:rPr>
          <w:rFonts w:ascii="Times New Roman" w:hAnsi="Times New Roman" w:cs="Times New Roman"/>
          <w:color w:val="000000"/>
        </w:rPr>
        <w:lastRenderedPageBreak/>
        <w:t>дня утверждения.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3.2.6. Плановые проверки в отношении конкретного учреждения проводятся не чаще чем один раз в три года.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3.2.7. Основаниями для включения плановой выездной проверки в план выездных проверок является истечение трёх лет со дня окончания проведения последней плановой проверки учреждения.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Вновь созданное учреждение включается в план выездных проверок по истечении одного года со дня государственной регистрации учреждения.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3.2.8. Основания для проведения внеплановой выездной проверки: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- 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нормативных правовых актов Ленинградской области, муниципальных правовых актов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- обнаружение уполномоченным органом в представленных учреждением документах нарушений действующего законодательства Российской Федерации, нормативных правовых актов Ленинградской области, муниципальных правовых актов </w:t>
      </w:r>
      <w:proofErr w:type="spellStart"/>
      <w:r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</w:t>
      </w:r>
      <w:proofErr w:type="gramStart"/>
      <w:r w:rsidRPr="00A35C79"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A35C79">
        <w:rPr>
          <w:rFonts w:ascii="Times New Roman" w:hAnsi="Times New Roman" w:cs="Times New Roman"/>
          <w:color w:val="000000"/>
        </w:rPr>
        <w:t>связанных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с предметом контроля, определённым в </w:t>
      </w:r>
      <w:hyperlink r:id="rId11" w:anchor="sub_1013" w:history="1">
        <w:r w:rsidRPr="00A35C79">
          <w:rPr>
            <w:rStyle w:val="a8"/>
            <w:rFonts w:ascii="Times New Roman" w:hAnsi="Times New Roman" w:cs="Times New Roman"/>
            <w:b w:val="0"/>
            <w:color w:val="000000"/>
          </w:rPr>
          <w:t>пункте 1.2.</w:t>
        </w:r>
      </w:hyperlink>
      <w:r w:rsidRPr="00A35C79">
        <w:rPr>
          <w:rFonts w:ascii="Times New Roman" w:hAnsi="Times New Roman" w:cs="Times New Roman"/>
          <w:color w:val="000000"/>
        </w:rPr>
        <w:t xml:space="preserve"> настоящего порядка;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3.2.9. Выездная проверка проводится на основании распоряжения, в котором в обязательном порядке указываются: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наименование органа, принявшего решение о проведении проверки;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proofErr w:type="gramStart"/>
      <w:r w:rsidRPr="00A35C79">
        <w:rPr>
          <w:rFonts w:ascii="Times New Roman" w:hAnsi="Times New Roman" w:cs="Times New Roman"/>
          <w:color w:val="000000"/>
        </w:rPr>
        <w:t>- фамилия, имя, отчество, должность лица (лиц), уполномоченного (уполномоченных) на проведение проверки;</w:t>
      </w:r>
      <w:proofErr w:type="gramEnd"/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наименование учреждения, проверка которого проводится;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цели, предмет проверки и срок её проведения;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основания проведения проверки;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сроки проведения и перечень мероприятий по контролю, необходимых для достижения целей проведения проверки.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3.2.10. Руководитель учреждения уведомляется о предстоящей плановой выездной проверке не </w:t>
      </w:r>
      <w:proofErr w:type="gramStart"/>
      <w:r w:rsidRPr="00A35C79">
        <w:rPr>
          <w:rFonts w:ascii="Times New Roman" w:hAnsi="Times New Roman" w:cs="Times New Roman"/>
          <w:color w:val="000000"/>
        </w:rPr>
        <w:t>позднее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чем за 3 рабочих дня до её начала посредством направления копии распоряжения или передачи телефонограммы или иным доступным способом.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3.2.11. Срок проведения выездных проверок не может превышать 20 рабочих дней.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проводящих выездную проверку, срок проведения проверки может быть продлен руководителем уполномоченного органа, но не более чем на 20 рабочих дней.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3.2.12. При проведении выездной проверки должностные лица, проводящие проверку, вправе: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посещать территорию и помещения учреждения;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получать объяснения должностных лиц муниципального учреждения;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наблюдать за процессом оказания муниципальной услуги (выполнения работы) с согласия потребителей;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распоряжении о проведении выездной проверки.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lastRenderedPageBreak/>
        <w:t>3.2.13. При проведении выездной проверки должностные лица, проводящие проверку, не вправе: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превышать установленные сроки проведения проверки.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3.2.14. При проведении выездной проверки должностные лица, проводящие проверку, обязаны: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соблюдать законодательство Российской Федерации, права и законные интересы субъекта проверки;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проводить проверку на основании распоряжения о её проведении;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проводить проверку только во время исполнения служебных обязанностей при предъявлении копии распоряжения о проведении проверки;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не препятствовать руководителю или иному уполномоченному должностному лицу учреждения присутствовать при проведении проверки и давать разъяснения по вопросам, относящимся к предмету проверки;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предоставлять руководителю или иному уполномоченному должностному лицу учреждения присутствующим при проведении проверки, информацию и документы, относящиеся к предмету проверки;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знакомить руководителя или иное уполномоченное должностное лицо учреждения с результатами проверки;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соблюдать сроки проведения проверки.</w:t>
      </w:r>
    </w:p>
    <w:p w:rsidR="00F84A72" w:rsidRPr="00A35C79" w:rsidRDefault="00F84A72" w:rsidP="00F84A72">
      <w:pPr>
        <w:pStyle w:val="1"/>
        <w:spacing w:before="0" w:after="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bookmarkStart w:id="18" w:name="sub_1004"/>
    </w:p>
    <w:p w:rsidR="00F84A72" w:rsidRPr="00A35C79" w:rsidRDefault="00F84A72" w:rsidP="00F84A72">
      <w:pPr>
        <w:pStyle w:val="1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A35C79">
        <w:rPr>
          <w:rFonts w:ascii="Times New Roman" w:hAnsi="Times New Roman"/>
          <w:b w:val="0"/>
          <w:color w:val="000000"/>
          <w:sz w:val="24"/>
          <w:szCs w:val="24"/>
        </w:rPr>
        <w:t>4. Оформление результатов документарных и выездных проверок</w:t>
      </w:r>
    </w:p>
    <w:bookmarkEnd w:id="18"/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19" w:name="sub_1041"/>
      <w:r w:rsidRPr="00A35C79">
        <w:rPr>
          <w:rFonts w:ascii="Times New Roman" w:hAnsi="Times New Roman" w:cs="Times New Roman"/>
          <w:color w:val="000000"/>
        </w:rPr>
        <w:t>4.1. Оформление результатов документарной проверки.</w:t>
      </w:r>
    </w:p>
    <w:bookmarkEnd w:id="19"/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4.1.1. По результатам документарной проверки, осуществляемой в процессе текущей деятельности по мере поступления соответствующих документов должностному лицу, акт проверки не составляется.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4.1.2. По итогам анализа представленных учреждением документов </w:t>
      </w:r>
      <w:proofErr w:type="gramStart"/>
      <w:r w:rsidRPr="00A35C79">
        <w:rPr>
          <w:rFonts w:ascii="Times New Roman" w:hAnsi="Times New Roman" w:cs="Times New Roman"/>
          <w:color w:val="000000"/>
        </w:rPr>
        <w:t>должностное лицо, уполномоченное на проведение проверки составляет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справку. 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Должностным лицом, уполномоченным на проведение проверки, в справке отражается: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характеристика фактических и запланированных на соответствующий период времени результатов деятельности учреждения;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- характеристика факторов, повлиявших на отклонение фактических результатов деятельности учреждения </w:t>
      </w:r>
      <w:proofErr w:type="gramStart"/>
      <w:r w:rsidRPr="00A35C79">
        <w:rPr>
          <w:rFonts w:ascii="Times New Roman" w:hAnsi="Times New Roman" w:cs="Times New Roman"/>
          <w:color w:val="000000"/>
        </w:rPr>
        <w:t>от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запланированных;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- оценка соответствия качества фактически предоставляемых муниципальных услуг (выполняемых работ) требованиям действующего законодательства и муниципальным правовым актам;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 xml:space="preserve">- предложения по вопросам дальнейшей деятельности учреждения с учётом </w:t>
      </w:r>
      <w:proofErr w:type="gramStart"/>
      <w:r w:rsidRPr="00A35C79">
        <w:rPr>
          <w:rFonts w:ascii="Times New Roman" w:hAnsi="Times New Roman" w:cs="Times New Roman"/>
          <w:color w:val="000000"/>
        </w:rPr>
        <w:t>оценки степени выполнения установленных показателей деятельности</w:t>
      </w:r>
      <w:proofErr w:type="gramEnd"/>
      <w:r w:rsidRPr="00A35C79">
        <w:rPr>
          <w:rFonts w:ascii="Times New Roman" w:hAnsi="Times New Roman" w:cs="Times New Roman"/>
          <w:color w:val="000000"/>
        </w:rPr>
        <w:t>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4.1.3. В случае</w:t>
      </w:r>
      <w:proofErr w:type="gramStart"/>
      <w:r w:rsidRPr="00A35C79">
        <w:rPr>
          <w:rFonts w:ascii="Times New Roman" w:hAnsi="Times New Roman" w:cs="Times New Roman"/>
          <w:color w:val="000000"/>
        </w:rPr>
        <w:t>,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если при анализе представленных учреждением документов должностным лицом, уполномоченным учредителем на проведение документарной проверки, обнаружены нарушения законодательства Российской Федерации, нормативных правовых актов Ленинградской области, муниципальных правовых актов</w:t>
      </w:r>
      <w:r w:rsidR="00A35C79" w:rsidRPr="00A35C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5C79"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A35C79" w:rsidRPr="00A35C79">
        <w:rPr>
          <w:rFonts w:ascii="Times New Roman" w:hAnsi="Times New Roman" w:cs="Times New Roman"/>
          <w:color w:val="000000"/>
        </w:rPr>
        <w:t>,</w:t>
      </w:r>
      <w:r w:rsidRPr="00A35C79">
        <w:rPr>
          <w:rFonts w:ascii="Times New Roman" w:hAnsi="Times New Roman" w:cs="Times New Roman"/>
          <w:color w:val="000000"/>
        </w:rPr>
        <w:t xml:space="preserve"> содержащих нормы о порядке использования, распоряжения и сохранности муниципального имущества, переданного в оперативное управление </w:t>
      </w:r>
      <w:r w:rsidRPr="00A35C79">
        <w:rPr>
          <w:rFonts w:ascii="Times New Roman" w:hAnsi="Times New Roman" w:cs="Times New Roman"/>
          <w:color w:val="000000"/>
        </w:rPr>
        <w:lastRenderedPageBreak/>
        <w:t>учреждению, указанная информация доводится до сведения службы контроля за муниципальным имуществом.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4.1.4. В случае</w:t>
      </w:r>
      <w:proofErr w:type="gramStart"/>
      <w:r w:rsidRPr="00A35C79">
        <w:rPr>
          <w:rFonts w:ascii="Times New Roman" w:hAnsi="Times New Roman" w:cs="Times New Roman"/>
          <w:color w:val="000000"/>
        </w:rPr>
        <w:t>,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если при анализе представленных учреждением документов должностным лицом, уполномоченным учредителем на проведение документарной проверки, выявлены нарушения действующего законодательства Российской Федерации, нормативных правовых актов Ленинградской области, муниципальных правовых актов</w:t>
      </w:r>
      <w:r w:rsidR="00A35C79" w:rsidRPr="00A35C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5C79"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поселения, связанные с предметом контроля, определенным в </w:t>
      </w:r>
      <w:hyperlink r:id="rId12" w:anchor="sub_1013" w:history="1">
        <w:r w:rsidRPr="00A35C79">
          <w:rPr>
            <w:rStyle w:val="a8"/>
            <w:rFonts w:ascii="Times New Roman" w:hAnsi="Times New Roman" w:cs="Times New Roman"/>
            <w:b w:val="0"/>
            <w:color w:val="000000"/>
          </w:rPr>
          <w:t>пункте 1.</w:t>
        </w:r>
      </w:hyperlink>
      <w:r w:rsidRPr="00A35C79">
        <w:rPr>
          <w:rFonts w:ascii="Times New Roman" w:hAnsi="Times New Roman" w:cs="Times New Roman"/>
          <w:color w:val="000000"/>
        </w:rPr>
        <w:t xml:space="preserve">2. настоящего порядка, руководителю уполномоченного органа направляется справка с предложением о принятии решения о проведении внеплановой выездной проверки в </w:t>
      </w:r>
      <w:proofErr w:type="gramStart"/>
      <w:r w:rsidRPr="00A35C79">
        <w:rPr>
          <w:rFonts w:ascii="Times New Roman" w:hAnsi="Times New Roman" w:cs="Times New Roman"/>
          <w:color w:val="000000"/>
        </w:rPr>
        <w:t>отношении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данного учреждения.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20" w:name="sub_1042"/>
      <w:r w:rsidRPr="00A35C79">
        <w:rPr>
          <w:rFonts w:ascii="Times New Roman" w:hAnsi="Times New Roman" w:cs="Times New Roman"/>
          <w:color w:val="000000"/>
        </w:rPr>
        <w:t>4.2. Оформление результатов выездной проверки.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21" w:name="sub_421"/>
      <w:bookmarkEnd w:id="20"/>
      <w:r w:rsidRPr="00A35C79">
        <w:rPr>
          <w:rFonts w:ascii="Times New Roman" w:hAnsi="Times New Roman" w:cs="Times New Roman"/>
          <w:color w:val="000000"/>
        </w:rPr>
        <w:t>4.2.1. По результатам выездной проверки должностными лицами, проводившими проверку, составляется и подписывается акт проверки.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22" w:name="sub_422"/>
      <w:bookmarkEnd w:id="21"/>
      <w:r w:rsidRPr="00A35C79">
        <w:rPr>
          <w:rFonts w:ascii="Times New Roman" w:hAnsi="Times New Roman" w:cs="Times New Roman"/>
          <w:color w:val="000000"/>
        </w:rPr>
        <w:t xml:space="preserve">4.2.2. Акт проверки составляется по форме согласно </w:t>
      </w:r>
      <w:hyperlink r:id="rId13" w:anchor="sub_1100" w:history="1">
        <w:r w:rsidRPr="00A35C79">
          <w:rPr>
            <w:rStyle w:val="a8"/>
            <w:rFonts w:ascii="Times New Roman" w:hAnsi="Times New Roman" w:cs="Times New Roman"/>
            <w:b w:val="0"/>
            <w:color w:val="000000"/>
          </w:rPr>
          <w:t>приложению</w:t>
        </w:r>
      </w:hyperlink>
      <w:r w:rsidRPr="00A35C79">
        <w:rPr>
          <w:rFonts w:ascii="Times New Roman" w:hAnsi="Times New Roman" w:cs="Times New Roman"/>
          <w:color w:val="000000"/>
        </w:rPr>
        <w:t xml:space="preserve"> к настоящему порядку в двух экземплярах (один - для учредителя, один - для учреждения).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23" w:name="sub_423"/>
      <w:bookmarkEnd w:id="22"/>
      <w:r w:rsidRPr="00A35C79">
        <w:rPr>
          <w:rFonts w:ascii="Times New Roman" w:hAnsi="Times New Roman" w:cs="Times New Roman"/>
          <w:color w:val="000000"/>
        </w:rPr>
        <w:t>4.2.3. Срок составления акта проверки не должен превышать 7 рабочих дней со дня её завершения.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24" w:name="sub_424"/>
      <w:bookmarkEnd w:id="23"/>
      <w:r w:rsidRPr="00A35C79">
        <w:rPr>
          <w:rFonts w:ascii="Times New Roman" w:hAnsi="Times New Roman" w:cs="Times New Roman"/>
          <w:color w:val="000000"/>
        </w:rPr>
        <w:t xml:space="preserve">4.2.4. Акт выездной проверки в течение 5 рабочих дней </w:t>
      </w:r>
      <w:proofErr w:type="gramStart"/>
      <w:r w:rsidRPr="00A35C79">
        <w:rPr>
          <w:rFonts w:ascii="Times New Roman" w:hAnsi="Times New Roman" w:cs="Times New Roman"/>
          <w:color w:val="000000"/>
        </w:rPr>
        <w:t>с даты составления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вручается должностному лицу учреждения под расписку об ознакомлении либо направляется учреждению заказным письмом с уведомлением о вручении, которое приобщается к экземпляру акта проверки, хранящемуся у учредителя.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25" w:name="sub_425"/>
      <w:bookmarkEnd w:id="24"/>
      <w:r w:rsidRPr="00A35C79">
        <w:rPr>
          <w:rFonts w:ascii="Times New Roman" w:hAnsi="Times New Roman" w:cs="Times New Roman"/>
          <w:color w:val="000000"/>
        </w:rPr>
        <w:t xml:space="preserve">4.2.5. Учреждение, проверка которого производилась, в случае несогласия с фактами и выводами, изложенными в акте проверки, в течение 5 рабочих дней </w:t>
      </w:r>
      <w:proofErr w:type="gramStart"/>
      <w:r w:rsidRPr="00A35C79">
        <w:rPr>
          <w:rFonts w:ascii="Times New Roman" w:hAnsi="Times New Roman" w:cs="Times New Roman"/>
          <w:color w:val="000000"/>
        </w:rPr>
        <w:t>с даты получения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учреждение вправе приложить к таким возражениям документы (или их заверенные копии), подтверждающие обоснованность таких возражений.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26" w:name="sub_426"/>
      <w:bookmarkEnd w:id="25"/>
      <w:r w:rsidRPr="00A35C79">
        <w:rPr>
          <w:rFonts w:ascii="Times New Roman" w:hAnsi="Times New Roman" w:cs="Times New Roman"/>
          <w:color w:val="000000"/>
        </w:rPr>
        <w:t xml:space="preserve">4.2.6. По истечении 15 календарных дней </w:t>
      </w:r>
      <w:proofErr w:type="gramStart"/>
      <w:r w:rsidRPr="00A35C79">
        <w:rPr>
          <w:rFonts w:ascii="Times New Roman" w:hAnsi="Times New Roman" w:cs="Times New Roman"/>
          <w:color w:val="000000"/>
        </w:rPr>
        <w:t>с даты получения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акта проверки учреждением руководителем уполномоченного органа рассматривается акт проверки и возражения на акт проверки (в случае их поступления).</w:t>
      </w:r>
    </w:p>
    <w:bookmarkEnd w:id="26"/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В случае представления письменных возражений материалы проверки рассматриваются в присутствии уполномоченного должностного лица учреждения.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О времени и месте рассмотрения материалов проверки учреждение извещается не менее чем за 3 рабочих дня до даты рассмотрения материалов проверки. Если уполномоченное должностное лицо учреждения не явилось, то материалы проверки рассматриваются в его отсутствие.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27" w:name="sub_427"/>
      <w:r w:rsidRPr="00A35C79">
        <w:rPr>
          <w:rFonts w:ascii="Times New Roman" w:hAnsi="Times New Roman" w:cs="Times New Roman"/>
          <w:color w:val="000000"/>
        </w:rPr>
        <w:t>4.2.7. По итогам рассмотрения материалов проверки руководителем уполномоченного органа утверждается акт выездной проверки.</w:t>
      </w:r>
    </w:p>
    <w:bookmarkEnd w:id="27"/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4.2.8. В случае выявления нарушения обязательных для исполнения требований или недостатков в деятельности учреждения уполномоченный орган направляет муниципальному учреждению предложения об устранении выявленных нарушений с указанием сроков их исполнения.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bookmarkStart w:id="28" w:name="sub_4282"/>
      <w:proofErr w:type="gramStart"/>
      <w:r w:rsidRPr="00A35C79">
        <w:rPr>
          <w:rFonts w:ascii="Times New Roman" w:hAnsi="Times New Roman" w:cs="Times New Roman"/>
          <w:color w:val="000000"/>
        </w:rPr>
        <w:t>Если в результате проверки получена информация о нарушении законодательства Российской Федерации, муниципальных правовых актов</w:t>
      </w:r>
      <w:r w:rsidR="00A35C79" w:rsidRPr="00A35C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5C79" w:rsidRPr="00A35C79">
        <w:rPr>
          <w:rFonts w:ascii="Times New Roman" w:hAnsi="Times New Roman" w:cs="Times New Roman"/>
          <w:color w:val="000000"/>
        </w:rPr>
        <w:t>Громовского</w:t>
      </w:r>
      <w:proofErr w:type="spellEnd"/>
      <w:r w:rsidRPr="00A35C79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A35C79" w:rsidRPr="00A35C79">
        <w:rPr>
          <w:rFonts w:ascii="Times New Roman" w:hAnsi="Times New Roman" w:cs="Times New Roman"/>
          <w:color w:val="000000"/>
        </w:rPr>
        <w:t>,</w:t>
      </w:r>
      <w:r w:rsidRPr="00A35C79">
        <w:rPr>
          <w:rFonts w:ascii="Times New Roman" w:hAnsi="Times New Roman" w:cs="Times New Roman"/>
          <w:color w:val="000000"/>
        </w:rPr>
        <w:t xml:space="preserve">  содержащих признаки противоправного деяния, указанная информация вместе с актом проверки направляется руководителю уполномоченного органа для принятия решения о привлечении к дисциплинарной ответственности руководителя учреждения, в органы прокуратуры или иные правоохранительные органы в соответствии с их компетенцией. </w:t>
      </w:r>
      <w:bookmarkStart w:id="29" w:name="sub_429"/>
      <w:bookmarkEnd w:id="28"/>
      <w:proofErr w:type="gramEnd"/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4.2.9. Учреждение, которому были направлены предложения, должно исполнить его в установленный срок и представить отчёт об исполнении предложений с приложением подтверждающих исполнение документов.</w:t>
      </w:r>
    </w:p>
    <w:bookmarkEnd w:id="29"/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lastRenderedPageBreak/>
        <w:t>В случае</w:t>
      </w:r>
      <w:proofErr w:type="gramStart"/>
      <w:r w:rsidRPr="00A35C79">
        <w:rPr>
          <w:rFonts w:ascii="Times New Roman" w:hAnsi="Times New Roman" w:cs="Times New Roman"/>
          <w:color w:val="000000"/>
        </w:rPr>
        <w:t>,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если отчёт об исполнении предложений подтверждает факт его исполнения, уполномоченный орган направляет в учреждение письмо о принятии отчета об исполнении предложений.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  <w:r w:rsidRPr="00A35C79">
        <w:rPr>
          <w:rFonts w:ascii="Times New Roman" w:hAnsi="Times New Roman" w:cs="Times New Roman"/>
          <w:color w:val="000000"/>
        </w:rPr>
        <w:t>В случае</w:t>
      </w:r>
      <w:proofErr w:type="gramStart"/>
      <w:r w:rsidRPr="00A35C79">
        <w:rPr>
          <w:rFonts w:ascii="Times New Roman" w:hAnsi="Times New Roman" w:cs="Times New Roman"/>
          <w:color w:val="000000"/>
        </w:rPr>
        <w:t>,</w:t>
      </w:r>
      <w:proofErr w:type="gramEnd"/>
      <w:r w:rsidRPr="00A35C79">
        <w:rPr>
          <w:rFonts w:ascii="Times New Roman" w:hAnsi="Times New Roman" w:cs="Times New Roman"/>
          <w:color w:val="000000"/>
        </w:rPr>
        <w:t xml:space="preserve"> если учреждение не исполнило предложения в установленный срок или отчёт об исполнении предложений не подтверждает факт исполнения предложений, уполномоченным органом направляются руководителю муниципального учреждения рекомендации о привлечении должностных лиц должностных лиц муниципального учреждения, ответственных за выполнение предложений, к ответственности в порядке, установленном действующим законодательством.</w:t>
      </w:r>
    </w:p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</w:p>
    <w:p w:rsidR="00F84A72" w:rsidRPr="00A35C79" w:rsidRDefault="00F84A72" w:rsidP="00F84A72">
      <w:pPr>
        <w:pStyle w:val="1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bookmarkStart w:id="30" w:name="sub_1005"/>
    </w:p>
    <w:bookmarkEnd w:id="30"/>
    <w:p w:rsidR="00F84A72" w:rsidRPr="00A35C79" w:rsidRDefault="00F84A72" w:rsidP="00F84A72">
      <w:pPr>
        <w:rPr>
          <w:rFonts w:ascii="Times New Roman" w:hAnsi="Times New Roman" w:cs="Times New Roman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  <w:bookmarkStart w:id="31" w:name="sub_1100"/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A35C79" w:rsidRDefault="00A35C79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</w:p>
    <w:p w:rsidR="00F84A72" w:rsidRDefault="00F84A72" w:rsidP="00F84A72">
      <w:pPr>
        <w:ind w:left="5760"/>
        <w:rPr>
          <w:rStyle w:val="a7"/>
          <w:rFonts w:ascii="Times New Roman" w:hAnsi="Times New Roman" w:cs="Times New Roman"/>
          <w:b w:val="0"/>
          <w:color w:val="000000"/>
        </w:rPr>
      </w:pPr>
      <w:r>
        <w:rPr>
          <w:rStyle w:val="a7"/>
          <w:rFonts w:ascii="Times New Roman" w:hAnsi="Times New Roman" w:cs="Times New Roman"/>
          <w:b w:val="0"/>
          <w:color w:val="000000"/>
        </w:rPr>
        <w:lastRenderedPageBreak/>
        <w:t xml:space="preserve">Приложение к </w:t>
      </w:r>
      <w:hyperlink r:id="rId14" w:anchor="sub_1000" w:history="1">
        <w:r>
          <w:rPr>
            <w:rStyle w:val="a8"/>
            <w:rFonts w:ascii="Times New Roman" w:hAnsi="Times New Roman" w:cs="Times New Roman"/>
            <w:b w:val="0"/>
            <w:color w:val="000000"/>
          </w:rPr>
          <w:t>порядку</w:t>
        </w:r>
      </w:hyperlink>
      <w:r>
        <w:rPr>
          <w:rStyle w:val="a7"/>
          <w:rFonts w:ascii="Times New Roman" w:hAnsi="Times New Roman" w:cs="Times New Roman"/>
          <w:b w:val="0"/>
          <w:color w:val="000000"/>
        </w:rPr>
        <w:t xml:space="preserve"> </w:t>
      </w:r>
    </w:p>
    <w:p w:rsidR="00F84A72" w:rsidRDefault="00F84A72" w:rsidP="00F84A72">
      <w:pPr>
        <w:ind w:left="5760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b w:val="0"/>
        </w:rPr>
        <w:t xml:space="preserve">осуществления контроля </w:t>
      </w:r>
      <w:proofErr w:type="gramStart"/>
      <w:r>
        <w:rPr>
          <w:rStyle w:val="a7"/>
          <w:rFonts w:ascii="Times New Roman" w:hAnsi="Times New Roman" w:cs="Times New Roman"/>
          <w:b w:val="0"/>
        </w:rPr>
        <w:t>за</w:t>
      </w:r>
      <w:proofErr w:type="gramEnd"/>
      <w:r>
        <w:rPr>
          <w:rStyle w:val="a7"/>
          <w:rFonts w:ascii="Times New Roman" w:hAnsi="Times New Roman" w:cs="Times New Roman"/>
          <w:b w:val="0"/>
        </w:rPr>
        <w:t xml:space="preserve"> </w:t>
      </w:r>
    </w:p>
    <w:p w:rsidR="00F84A72" w:rsidRDefault="00F84A72" w:rsidP="00F84A72">
      <w:pPr>
        <w:ind w:left="5760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b w:val="0"/>
        </w:rPr>
        <w:t xml:space="preserve">деятельностью </w:t>
      </w:r>
      <w:r w:rsidR="00A35C79">
        <w:rPr>
          <w:rStyle w:val="a7"/>
          <w:rFonts w:ascii="Times New Roman" w:hAnsi="Times New Roman" w:cs="Times New Roman"/>
          <w:b w:val="0"/>
        </w:rPr>
        <w:t xml:space="preserve">          </w:t>
      </w:r>
      <w:proofErr w:type="gramStart"/>
      <w:r>
        <w:rPr>
          <w:rStyle w:val="a7"/>
          <w:rFonts w:ascii="Times New Roman" w:hAnsi="Times New Roman" w:cs="Times New Roman"/>
          <w:b w:val="0"/>
        </w:rPr>
        <w:t>муниципальных</w:t>
      </w:r>
      <w:proofErr w:type="gramEnd"/>
      <w:r>
        <w:rPr>
          <w:rStyle w:val="a7"/>
          <w:rFonts w:ascii="Times New Roman" w:hAnsi="Times New Roman" w:cs="Times New Roman"/>
          <w:b w:val="0"/>
        </w:rPr>
        <w:t xml:space="preserve"> </w:t>
      </w:r>
    </w:p>
    <w:p w:rsidR="00F84A72" w:rsidRDefault="00F84A72" w:rsidP="00A35C79">
      <w:pPr>
        <w:ind w:left="5760"/>
      </w:pPr>
      <w:r>
        <w:rPr>
          <w:rStyle w:val="a7"/>
          <w:rFonts w:ascii="Times New Roman" w:hAnsi="Times New Roman" w:cs="Times New Roman"/>
          <w:b w:val="0"/>
        </w:rPr>
        <w:t>учреждений</w:t>
      </w:r>
      <w:r w:rsidR="00A35C79">
        <w:rPr>
          <w:rStyle w:val="a7"/>
          <w:rFonts w:ascii="Times New Roman" w:hAnsi="Times New Roman" w:cs="Times New Roman"/>
          <w:b w:val="0"/>
        </w:rPr>
        <w:t xml:space="preserve"> </w:t>
      </w:r>
      <w:proofErr w:type="spellStart"/>
      <w:r w:rsidR="00A35C79">
        <w:rPr>
          <w:rStyle w:val="a7"/>
          <w:rFonts w:ascii="Times New Roman" w:hAnsi="Times New Roman" w:cs="Times New Roman"/>
          <w:b w:val="0"/>
        </w:rPr>
        <w:t>Громовского</w:t>
      </w:r>
      <w:proofErr w:type="spellEnd"/>
      <w:r>
        <w:rPr>
          <w:rStyle w:val="a7"/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</w:p>
    <w:bookmarkEnd w:id="31"/>
    <w:p w:rsidR="00F84A72" w:rsidRDefault="00F84A72" w:rsidP="00F84A72"/>
    <w:p w:rsidR="00F84A72" w:rsidRDefault="00F84A72" w:rsidP="00F84A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акта проверки</w:t>
      </w:r>
    </w:p>
    <w:p w:rsidR="00F84A72" w:rsidRDefault="00F84A72" w:rsidP="00F84A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3333"/>
        <w:gridCol w:w="3436"/>
      </w:tblGrid>
      <w:tr w:rsidR="00F84A72" w:rsidTr="00F84A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</w:pPr>
            <w:r>
              <w:t>_______________________</w:t>
            </w:r>
          </w:p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84A72" w:rsidRDefault="00F84A72">
            <w:pPr>
              <w:pStyle w:val="a5"/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</w:pPr>
            <w:r>
              <w:t>"___"___________________</w:t>
            </w:r>
          </w:p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составления акта)</w:t>
            </w:r>
          </w:p>
        </w:tc>
      </w:tr>
    </w:tbl>
    <w:p w:rsidR="00F84A72" w:rsidRDefault="00F84A72" w:rsidP="00F84A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2900"/>
        <w:gridCol w:w="2329"/>
      </w:tblGrid>
      <w:tr w:rsidR="00F84A72" w:rsidTr="00F84A72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F84A72" w:rsidRDefault="00F84A72">
            <w:pPr>
              <w:pStyle w:val="a5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</w:pPr>
            <w:r>
              <w:t>____________________</w:t>
            </w:r>
          </w:p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(время составления акта)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F84A72" w:rsidRDefault="00F84A72">
            <w:pPr>
              <w:pStyle w:val="a5"/>
            </w:pPr>
          </w:p>
        </w:tc>
      </w:tr>
    </w:tbl>
    <w:p w:rsidR="00F84A72" w:rsidRDefault="00F84A72" w:rsidP="00F84A72"/>
    <w:p w:rsidR="00F84A72" w:rsidRDefault="00F84A72" w:rsidP="00F84A72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br/>
        <w:t>проверки деятельности муниципального учреждения</w:t>
      </w:r>
    </w:p>
    <w:p w:rsidR="00F84A72" w:rsidRDefault="00F84A72" w:rsidP="00F84A72">
      <w:pPr>
        <w:ind w:firstLine="698"/>
        <w:jc w:val="center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____</w:t>
      </w:r>
    </w:p>
    <w:p w:rsidR="00F84A72" w:rsidRDefault="00F84A72" w:rsidP="00F84A72"/>
    <w:p w:rsidR="00F84A72" w:rsidRDefault="00F84A72" w:rsidP="00F84A72">
      <w:pPr>
        <w:ind w:firstLine="0"/>
      </w:pPr>
      <w:r>
        <w:t>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0"/>
      </w:tblGrid>
      <w:tr w:rsidR="00F84A72" w:rsidTr="00F84A72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учреждения)</w:t>
            </w:r>
          </w:p>
        </w:tc>
      </w:tr>
    </w:tbl>
    <w:p w:rsidR="00F84A72" w:rsidRDefault="00F84A72" w:rsidP="00F84A72"/>
    <w:p w:rsidR="00F84A72" w:rsidRDefault="00F84A72" w:rsidP="00F84A72">
      <w:pPr>
        <w:ind w:firstLine="0"/>
      </w:pPr>
      <w:r>
        <w:t>_________________________________________________________________________,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0"/>
      </w:tblGrid>
      <w:tr w:rsidR="00F84A72" w:rsidTr="00F84A72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муниципального учреждения)</w:t>
            </w:r>
          </w:p>
        </w:tc>
      </w:tr>
    </w:tbl>
    <w:p w:rsidR="00F84A72" w:rsidRDefault="00F84A72" w:rsidP="00F84A72"/>
    <w:p w:rsidR="00F84A72" w:rsidRDefault="00F84A72" w:rsidP="00F84A72">
      <w:pPr>
        <w:ind w:firstLine="0"/>
      </w:pPr>
      <w:r>
        <w:rPr>
          <w:rFonts w:ascii="Times New Roman" w:hAnsi="Times New Roman" w:cs="Times New Roman"/>
        </w:rPr>
        <w:t>на основании</w:t>
      </w:r>
      <w:r>
        <w:t xml:space="preserve"> 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0"/>
      </w:tblGrid>
      <w:tr w:rsidR="00F84A72" w:rsidTr="00F84A72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документа, с указанием реквизитов)</w:t>
            </w:r>
          </w:p>
        </w:tc>
      </w:tr>
    </w:tbl>
    <w:p w:rsidR="00F84A72" w:rsidRDefault="00F84A72" w:rsidP="00F84A72"/>
    <w:p w:rsidR="00F84A72" w:rsidRDefault="00F84A72" w:rsidP="00F84A72">
      <w:pPr>
        <w:ind w:firstLine="0"/>
      </w:pPr>
      <w:r>
        <w:rPr>
          <w:rFonts w:ascii="Times New Roman" w:hAnsi="Times New Roman" w:cs="Times New Roman"/>
        </w:rPr>
        <w:t xml:space="preserve">Продолжительность проверки </w:t>
      </w:r>
      <w:r>
        <w:t>__________________________________________________</w:t>
      </w:r>
    </w:p>
    <w:p w:rsidR="00F84A72" w:rsidRDefault="00F84A72" w:rsidP="00F84A72"/>
    <w:p w:rsidR="00F84A72" w:rsidRDefault="00F84A72" w:rsidP="00F84A72">
      <w:pPr>
        <w:ind w:firstLine="0"/>
      </w:pPr>
      <w:r>
        <w:rPr>
          <w:rFonts w:ascii="Times New Roman" w:hAnsi="Times New Roman" w:cs="Times New Roman"/>
        </w:rPr>
        <w:t xml:space="preserve">С распоряжением о проведении проверки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t xml:space="preserve">: </w:t>
      </w:r>
    </w:p>
    <w:p w:rsidR="00F84A72" w:rsidRDefault="00F84A72" w:rsidP="00F84A72">
      <w:pPr>
        <w:ind w:firstLine="0"/>
      </w:pPr>
      <w:r>
        <w:t>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84A72" w:rsidTr="00F84A7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должность руководителя, иного должностного лица учреждения, подпись, дата, время)</w:t>
            </w:r>
          </w:p>
        </w:tc>
      </w:tr>
    </w:tbl>
    <w:p w:rsidR="00F84A72" w:rsidRDefault="00F84A72" w:rsidP="00F84A72"/>
    <w:p w:rsidR="00F84A72" w:rsidRDefault="00F84A72" w:rsidP="00F84A72"/>
    <w:p w:rsidR="00F84A72" w:rsidRDefault="00F84A72" w:rsidP="00F8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в составе: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84A72" w:rsidTr="00F84A72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6"/>
            </w:pPr>
            <w:r>
              <w:t>__________________________________________________________________________</w:t>
            </w:r>
          </w:p>
        </w:tc>
      </w:tr>
      <w:tr w:rsidR="00F84A72" w:rsidTr="00F84A72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84A72" w:rsidRDefault="00F84A72">
            <w:pPr>
              <w:pStyle w:val="a5"/>
            </w:pPr>
          </w:p>
        </w:tc>
      </w:tr>
      <w:tr w:rsidR="00F84A72" w:rsidTr="00F84A72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6"/>
            </w:pPr>
            <w:r>
              <w:t>__________________________________________________________________________</w:t>
            </w:r>
          </w:p>
        </w:tc>
      </w:tr>
      <w:tr w:rsidR="00F84A72" w:rsidTr="00F84A72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84A72" w:rsidRDefault="00F84A72">
            <w:pPr>
              <w:pStyle w:val="a5"/>
            </w:pPr>
          </w:p>
        </w:tc>
      </w:tr>
      <w:tr w:rsidR="00F84A72" w:rsidTr="00F84A72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6"/>
            </w:pPr>
            <w:r>
              <w:t>__________________________________________________________________________</w:t>
            </w:r>
          </w:p>
        </w:tc>
      </w:tr>
      <w:tr w:rsidR="00F84A72" w:rsidTr="00F84A72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84A72" w:rsidRDefault="00F84A72">
            <w:pPr>
              <w:pStyle w:val="a5"/>
            </w:pPr>
          </w:p>
        </w:tc>
      </w:tr>
    </w:tbl>
    <w:p w:rsidR="00F84A72" w:rsidRDefault="00F84A72" w:rsidP="00F84A72"/>
    <w:p w:rsidR="00F84A72" w:rsidRDefault="00F84A72" w:rsidP="00F8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присутствии уполномоченного лица муниципального 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84A72" w:rsidTr="00F84A72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6"/>
            </w:pPr>
            <w:r>
              <w:t>__________________________________________________________________________</w:t>
            </w:r>
          </w:p>
        </w:tc>
      </w:tr>
      <w:tr w:rsidR="00F84A72" w:rsidTr="00F84A72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84A72" w:rsidRDefault="00F84A72">
            <w:pPr>
              <w:pStyle w:val="a5"/>
            </w:pPr>
          </w:p>
        </w:tc>
      </w:tr>
    </w:tbl>
    <w:p w:rsidR="00F84A72" w:rsidRDefault="00F84A72" w:rsidP="00F84A72"/>
    <w:p w:rsidR="00F84A72" w:rsidRDefault="00F84A72" w:rsidP="00F8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Осуществлялась проверка</w:t>
      </w:r>
    </w:p>
    <w:p w:rsidR="00F84A72" w:rsidRDefault="00F84A72" w:rsidP="00F84A72">
      <w:pPr>
        <w:ind w:firstLine="0"/>
      </w:pPr>
      <w:r>
        <w:t>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84A72" w:rsidTr="00F84A7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(предмет проверки)</w:t>
            </w:r>
          </w:p>
        </w:tc>
      </w:tr>
    </w:tbl>
    <w:p w:rsidR="00F84A72" w:rsidRDefault="00F84A72" w:rsidP="00F84A72">
      <w:pPr>
        <w:ind w:firstLine="0"/>
        <w:rPr>
          <w:rFonts w:ascii="Times New Roman" w:hAnsi="Times New Roman" w:cs="Times New Roman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</w:rPr>
      </w:pPr>
    </w:p>
    <w:p w:rsidR="00F84A72" w:rsidRDefault="00F84A72" w:rsidP="00F84A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проведения проверки:</w:t>
      </w:r>
    </w:p>
    <w:p w:rsidR="00F84A72" w:rsidRDefault="00F84A72" w:rsidP="00F84A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выявлены нарушения в деятельности учреждения и (или) содержании документов:</w:t>
      </w:r>
    </w:p>
    <w:p w:rsidR="00F84A72" w:rsidRDefault="00F84A72" w:rsidP="00F84A72">
      <w:pPr>
        <w:ind w:firstLine="0"/>
      </w:pPr>
      <w:r>
        <w:t>__________________________________________________________________________</w:t>
      </w:r>
    </w:p>
    <w:p w:rsidR="00F84A72" w:rsidRDefault="00F84A72" w:rsidP="00F84A72">
      <w:pPr>
        <w:ind w:firstLine="0"/>
      </w:pPr>
      <w:r>
        <w:t>__________________________________________________________________________</w:t>
      </w:r>
    </w:p>
    <w:p w:rsidR="00F84A72" w:rsidRDefault="00F84A72" w:rsidP="00F84A72">
      <w:pPr>
        <w:ind w:firstLine="0"/>
      </w:pPr>
      <w:r>
        <w:rPr>
          <w:rFonts w:ascii="Times New Roman" w:hAnsi="Times New Roman" w:cs="Times New Roman"/>
        </w:rPr>
        <w:t>б) нарушений не выявлено:</w:t>
      </w:r>
      <w:r>
        <w:t xml:space="preserve"> _____________________________________________________</w:t>
      </w:r>
    </w:p>
    <w:p w:rsidR="00F84A72" w:rsidRDefault="00F84A72" w:rsidP="00F84A72">
      <w:pPr>
        <w:ind w:firstLine="0"/>
      </w:pPr>
      <w:r>
        <w:t>__________________________________________________________________________</w:t>
      </w:r>
    </w:p>
    <w:p w:rsidR="00F84A72" w:rsidRDefault="00F84A72" w:rsidP="00F84A72"/>
    <w:p w:rsidR="00F84A72" w:rsidRDefault="00F84A72" w:rsidP="00F84A72">
      <w:pPr>
        <w:ind w:firstLine="0"/>
      </w:pPr>
      <w:r>
        <w:rPr>
          <w:rFonts w:ascii="Times New Roman" w:hAnsi="Times New Roman" w:cs="Times New Roman"/>
        </w:rPr>
        <w:t>Заключение:</w:t>
      </w:r>
      <w:r>
        <w:t xml:space="preserve"> ________________________________________________________________</w:t>
      </w:r>
    </w:p>
    <w:p w:rsidR="00F84A72" w:rsidRDefault="00F84A72" w:rsidP="00F84A72"/>
    <w:p w:rsidR="00F84A72" w:rsidRDefault="00F84A72" w:rsidP="00F8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членов комиссии</w:t>
      </w:r>
    </w:p>
    <w:p w:rsidR="00F84A72" w:rsidRDefault="00F84A72" w:rsidP="00F84A72">
      <w:pPr>
        <w:ind w:firstLine="0"/>
      </w:pPr>
      <w:r>
        <w:t>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0"/>
      </w:tblGrid>
      <w:tr w:rsidR="00F84A72" w:rsidTr="00F84A72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Ф.И.О.)</w:t>
            </w:r>
          </w:p>
        </w:tc>
      </w:tr>
    </w:tbl>
    <w:p w:rsidR="00F84A72" w:rsidRDefault="00F84A72" w:rsidP="00F84A72">
      <w:pPr>
        <w:ind w:firstLine="0"/>
      </w:pPr>
      <w:r>
        <w:t>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0"/>
      </w:tblGrid>
      <w:tr w:rsidR="00F84A72" w:rsidTr="00F84A72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Ф.И.О.)</w:t>
            </w:r>
          </w:p>
        </w:tc>
      </w:tr>
    </w:tbl>
    <w:p w:rsidR="00F84A72" w:rsidRDefault="00F84A72" w:rsidP="00F84A72">
      <w:pPr>
        <w:ind w:firstLine="0"/>
      </w:pPr>
      <w:r>
        <w:t>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0"/>
      </w:tblGrid>
      <w:tr w:rsidR="00F84A72" w:rsidTr="00F84A72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Ф.И.О.)</w:t>
            </w:r>
          </w:p>
        </w:tc>
      </w:tr>
    </w:tbl>
    <w:p w:rsidR="00F84A72" w:rsidRDefault="00F84A72" w:rsidP="00F84A72"/>
    <w:p w:rsidR="00F84A72" w:rsidRDefault="00F84A72" w:rsidP="00F8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актом проверки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а), копию акта получил(а):</w:t>
      </w:r>
    </w:p>
    <w:p w:rsidR="00F84A72" w:rsidRDefault="00F84A72" w:rsidP="00F84A72">
      <w:r>
        <w:t>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0"/>
      </w:tblGrid>
      <w:tr w:rsidR="00F84A72" w:rsidTr="00F84A72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должность руководителя учреждения, иного должностного лица)</w:t>
            </w:r>
          </w:p>
        </w:tc>
      </w:tr>
    </w:tbl>
    <w:p w:rsidR="00F84A72" w:rsidRDefault="00F84A72" w:rsidP="00F84A72"/>
    <w:p w:rsidR="00F84A72" w:rsidRDefault="00F84A72" w:rsidP="00F84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"_____"_____________________года</w:t>
      </w:r>
    </w:p>
    <w:p w:rsidR="00F84A72" w:rsidRDefault="00F84A72" w:rsidP="00F84A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8"/>
        <w:gridCol w:w="4429"/>
      </w:tblGrid>
      <w:tr w:rsidR="00F84A72" w:rsidTr="00F84A72"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Пометка об отказе ознакомления с актом проверки: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72" w:rsidRDefault="00F84A72">
            <w:pPr>
              <w:pStyle w:val="a5"/>
              <w:jc w:val="center"/>
            </w:pPr>
            <w:r>
              <w:t>_______________________________</w:t>
            </w:r>
          </w:p>
          <w:p w:rsidR="00F84A72" w:rsidRDefault="00F84A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F84A72" w:rsidRDefault="00F84A72" w:rsidP="00F84A72"/>
    <w:p w:rsidR="00F84A72" w:rsidRDefault="00F84A72" w:rsidP="00F84A72"/>
    <w:p w:rsidR="00F84A72" w:rsidRDefault="00F84A72" w:rsidP="00F84A72"/>
    <w:p w:rsidR="00632EDF" w:rsidRPr="00F84A72" w:rsidRDefault="00632EDF">
      <w:pPr>
        <w:rPr>
          <w:rFonts w:ascii="Times New Roman" w:hAnsi="Times New Roman" w:cs="Times New Roman"/>
        </w:rPr>
      </w:pPr>
    </w:p>
    <w:sectPr w:rsidR="00632EDF" w:rsidRPr="00F8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72"/>
    <w:rsid w:val="00171BF7"/>
    <w:rsid w:val="00632EDF"/>
    <w:rsid w:val="00A35C79"/>
    <w:rsid w:val="00F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A72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A7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semiHidden/>
    <w:unhideWhenUsed/>
    <w:rsid w:val="00F84A72"/>
    <w:rPr>
      <w:color w:val="0000FF" w:themeColor="hyperlink"/>
      <w:u w:val="single"/>
    </w:rPr>
  </w:style>
  <w:style w:type="paragraph" w:styleId="a4">
    <w:name w:val="No Spacing"/>
    <w:uiPriority w:val="1"/>
    <w:qFormat/>
    <w:rsid w:val="00F84A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84A7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84A72"/>
    <w:pPr>
      <w:ind w:firstLine="0"/>
      <w:jc w:val="left"/>
    </w:pPr>
  </w:style>
  <w:style w:type="character" w:customStyle="1" w:styleId="a7">
    <w:name w:val="Цветовое выделение"/>
    <w:uiPriority w:val="99"/>
    <w:rsid w:val="00F84A72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F84A72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F84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A72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A7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semiHidden/>
    <w:unhideWhenUsed/>
    <w:rsid w:val="00F84A72"/>
    <w:rPr>
      <w:color w:val="0000FF" w:themeColor="hyperlink"/>
      <w:u w:val="single"/>
    </w:rPr>
  </w:style>
  <w:style w:type="paragraph" w:styleId="a4">
    <w:name w:val="No Spacing"/>
    <w:uiPriority w:val="1"/>
    <w:qFormat/>
    <w:rsid w:val="00F84A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84A7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84A72"/>
    <w:pPr>
      <w:ind w:firstLine="0"/>
      <w:jc w:val="left"/>
    </w:pPr>
  </w:style>
  <w:style w:type="character" w:customStyle="1" w:styleId="a7">
    <w:name w:val="Цветовое выделение"/>
    <w:uiPriority w:val="99"/>
    <w:rsid w:val="00F84A72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F84A72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F84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/" TargetMode="External"/><Relationship Id="rId13" Type="http://schemas.openxmlformats.org/officeDocument/2006/relationships/hyperlink" Target="file:///D:\Downloads\&#1055;&#1086;&#1088;&#1103;&#1076;&#1086;&#1082;%20&#1086;&#1089;&#1091;&#1097;&#1077;&#1089;&#1090;&#1074;&#1083;&#1077;&#1085;&#1080;&#1103;%20&#1082;&#1086;&#1085;&#1090;&#1088;&#1086;&#1083;&#1103;%20&#1079;&#1072;%20&#1076;&#1077;&#1103;&#1090;&#1077;&#1083;&#1100;&#1085;&#1086;&#1089;&#1090;&#1100;&#1102;%20&#1052;&#1059;%20(3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wnloads\&#1055;&#1086;&#1088;&#1103;&#1076;&#1086;&#1082;%20&#1086;&#1089;&#1091;&#1097;&#1077;&#1089;&#1090;&#1074;&#1083;&#1077;&#1085;&#1080;&#1103;%20&#1082;&#1086;&#1085;&#1090;&#1088;&#1086;&#1083;&#1103;%20&#1079;&#1072;%20&#1076;&#1077;&#1103;&#1090;&#1077;&#1083;&#1100;&#1085;&#1086;&#1089;&#1090;&#1100;&#1102;%20&#1052;&#1059;%20(3).doc" TargetMode="External"/><Relationship Id="rId12" Type="http://schemas.openxmlformats.org/officeDocument/2006/relationships/hyperlink" Target="file:///D:\Downloads\&#1055;&#1086;&#1088;&#1103;&#1076;&#1086;&#1082;%20&#1086;&#1089;&#1091;&#1097;&#1077;&#1089;&#1090;&#1074;&#1083;&#1077;&#1085;&#1080;&#1103;%20&#1082;&#1086;&#1085;&#1090;&#1088;&#1086;&#1083;&#1103;%20&#1079;&#1072;%20&#1076;&#1077;&#1103;&#1090;&#1077;&#1083;&#1100;&#1085;&#1086;&#1089;&#1090;&#1100;&#1102;%20&#1052;&#1059;%20(3)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5879.3251/" TargetMode="External"/><Relationship Id="rId11" Type="http://schemas.openxmlformats.org/officeDocument/2006/relationships/hyperlink" Target="file:///D:\Downloads\&#1055;&#1086;&#1088;&#1103;&#1076;&#1086;&#1082;%20&#1086;&#1089;&#1091;&#1097;&#1077;&#1089;&#1090;&#1074;&#1083;&#1077;&#1085;&#1080;&#1103;%20&#1082;&#1086;&#1085;&#1090;&#1088;&#1086;&#1083;&#1103;%20&#1079;&#1072;%20&#1076;&#1077;&#1103;&#1090;&#1077;&#1083;&#1100;&#1085;&#1086;&#1089;&#1090;&#1100;&#1102;%20&#1052;&#1059;%20(3).do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12012604.78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7811/" TargetMode="External"/><Relationship Id="rId14" Type="http://schemas.openxmlformats.org/officeDocument/2006/relationships/hyperlink" Target="file:///D:\Downloads\&#1055;&#1086;&#1088;&#1103;&#1076;&#1086;&#1082;%20&#1086;&#1089;&#1091;&#1097;&#1077;&#1089;&#1090;&#1074;&#1083;&#1077;&#1085;&#1080;&#1103;%20&#1082;&#1086;&#1085;&#1090;&#1088;&#1086;&#1083;&#1103;%20&#1079;&#1072;%20&#1076;&#1077;&#1103;&#1090;&#1077;&#1083;&#1100;&#1085;&#1086;&#1089;&#1090;&#1100;&#1102;%20&#1052;&#1059;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2018-02-13T07:43:00Z</cp:lastPrinted>
  <dcterms:created xsi:type="dcterms:W3CDTF">2018-02-13T07:12:00Z</dcterms:created>
  <dcterms:modified xsi:type="dcterms:W3CDTF">2018-02-13T07:44:00Z</dcterms:modified>
</cp:coreProperties>
</file>