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8853A" w14:textId="77777777" w:rsidR="00397E5E" w:rsidRPr="00202115" w:rsidRDefault="00397E5E" w:rsidP="003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ЛЮБАНСКОЕ ГОРОДСКОЕ ПОСЕЛЕНИЕ</w:t>
      </w:r>
    </w:p>
    <w:p w14:paraId="48554041" w14:textId="77777777" w:rsidR="00F453BA" w:rsidRPr="00202115" w:rsidRDefault="00397E5E" w:rsidP="003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 w:rsidR="005A51F9" w:rsidRPr="0020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20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</w:p>
    <w:p w14:paraId="7ABBE13A" w14:textId="098ECA91" w:rsidR="00397E5E" w:rsidRPr="00202115" w:rsidRDefault="00397E5E" w:rsidP="003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14BC6223" w14:textId="77777777" w:rsidR="00397E5E" w:rsidRPr="00202115" w:rsidRDefault="00397E5E" w:rsidP="003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0D9A21" w14:textId="77777777" w:rsidR="00397E5E" w:rsidRPr="00202115" w:rsidRDefault="00397E5E" w:rsidP="003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14:paraId="16DEAD6C" w14:textId="77777777" w:rsidR="00397E5E" w:rsidRPr="00202115" w:rsidRDefault="00397E5E" w:rsidP="0039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14:paraId="77AFBC02" w14:textId="77777777" w:rsidR="00397E5E" w:rsidRPr="00202115" w:rsidRDefault="00397E5E" w:rsidP="00397E5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C8646" w14:textId="7B176C0E" w:rsidR="00397E5E" w:rsidRPr="00202115" w:rsidRDefault="00E744E8" w:rsidP="00397E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7E5E" w:rsidRPr="00202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РЕШЕНИЕ            </w:t>
      </w:r>
    </w:p>
    <w:p w14:paraId="6047F47C" w14:textId="77777777" w:rsidR="00397E5E" w:rsidRPr="00202115" w:rsidRDefault="00397E5E" w:rsidP="00397E5E">
      <w:pPr>
        <w:tabs>
          <w:tab w:val="left" w:pos="7583"/>
        </w:tabs>
        <w:spacing w:after="0" w:line="240" w:lineRule="auto"/>
        <w:ind w:left="1200" w:hanging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2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5CC74C7" w14:textId="3E9A2C7A" w:rsidR="00202115" w:rsidRPr="00202115" w:rsidRDefault="00202115" w:rsidP="002021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02115">
        <w:rPr>
          <w:rFonts w:ascii="Times New Roman" w:hAnsi="Times New Roman" w:cs="Times New Roman"/>
          <w:sz w:val="24"/>
          <w:szCs w:val="24"/>
          <w:u w:val="single"/>
        </w:rPr>
        <w:t>от 28.08.2</w:t>
      </w:r>
      <w:r w:rsidR="00154F11">
        <w:rPr>
          <w:rFonts w:ascii="Times New Roman" w:hAnsi="Times New Roman" w:cs="Times New Roman"/>
          <w:sz w:val="24"/>
          <w:szCs w:val="24"/>
          <w:u w:val="single"/>
        </w:rPr>
        <w:t>0</w:t>
      </w:r>
      <w:bookmarkStart w:id="0" w:name="_GoBack"/>
      <w:bookmarkEnd w:id="0"/>
      <w:r w:rsidRPr="00202115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397E5E" w:rsidRPr="00202115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Pr="00202115">
        <w:rPr>
          <w:rFonts w:ascii="Times New Roman" w:hAnsi="Times New Roman" w:cs="Times New Roman"/>
          <w:sz w:val="24"/>
          <w:szCs w:val="24"/>
          <w:u w:val="single"/>
        </w:rPr>
        <w:t>262</w:t>
      </w:r>
      <w:r w:rsidR="00397E5E" w:rsidRPr="00202115">
        <w:rPr>
          <w:rFonts w:ascii="Times New Roman" w:hAnsi="Times New Roman" w:cs="Times New Roman"/>
          <w:sz w:val="24"/>
          <w:szCs w:val="24"/>
          <w:u w:val="single"/>
        </w:rPr>
        <w:tab/>
      </w:r>
      <w:r w:rsidR="00397E5E" w:rsidRPr="0020211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359E2F" w14:textId="77777777" w:rsidR="00202115" w:rsidRPr="00202115" w:rsidRDefault="0019569F" w:rsidP="00202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15">
        <w:rPr>
          <w:rFonts w:ascii="Times New Roman" w:hAnsi="Times New Roman" w:cs="Times New Roman"/>
          <w:sz w:val="24"/>
          <w:szCs w:val="24"/>
        </w:rPr>
        <w:t xml:space="preserve">Об установлении размера стоимости </w:t>
      </w:r>
    </w:p>
    <w:p w14:paraId="598DC4B9" w14:textId="77777777" w:rsidR="00202115" w:rsidRPr="00202115" w:rsidRDefault="0019569F" w:rsidP="00202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15">
        <w:rPr>
          <w:rFonts w:ascii="Times New Roman" w:hAnsi="Times New Roman" w:cs="Times New Roman"/>
          <w:sz w:val="24"/>
          <w:szCs w:val="24"/>
        </w:rPr>
        <w:t xml:space="preserve">движимого имущества, подлежащего </w:t>
      </w:r>
    </w:p>
    <w:p w14:paraId="45FC620F" w14:textId="2EC0E47F" w:rsidR="0019569F" w:rsidRPr="00202115" w:rsidRDefault="0019569F" w:rsidP="00202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15">
        <w:rPr>
          <w:rFonts w:ascii="Times New Roman" w:hAnsi="Times New Roman" w:cs="Times New Roman"/>
          <w:sz w:val="24"/>
          <w:szCs w:val="24"/>
        </w:rPr>
        <w:t xml:space="preserve">учету в реестре муниципального имущества </w:t>
      </w:r>
    </w:p>
    <w:p w14:paraId="390A9635" w14:textId="77777777" w:rsidR="00202115" w:rsidRPr="00202115" w:rsidRDefault="0019569F" w:rsidP="00202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15">
        <w:rPr>
          <w:rFonts w:ascii="Times New Roman" w:hAnsi="Times New Roman" w:cs="Times New Roman"/>
          <w:sz w:val="24"/>
          <w:szCs w:val="24"/>
        </w:rPr>
        <w:t xml:space="preserve">Любанского городского поселения Тосненского </w:t>
      </w:r>
    </w:p>
    <w:p w14:paraId="3C3BDBFE" w14:textId="10374383" w:rsidR="0019569F" w:rsidRPr="00202115" w:rsidRDefault="0019569F" w:rsidP="00397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11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202115" w:rsidRPr="00202115">
        <w:rPr>
          <w:rFonts w:ascii="Times New Roman" w:hAnsi="Times New Roman" w:cs="Times New Roman"/>
          <w:sz w:val="24"/>
          <w:szCs w:val="24"/>
        </w:rPr>
        <w:t xml:space="preserve"> </w:t>
      </w:r>
      <w:r w:rsidRPr="0020211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3325C159" w14:textId="77777777" w:rsidR="00202115" w:rsidRDefault="00202115" w:rsidP="00397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FBFCD" w14:textId="77777777" w:rsidR="00202115" w:rsidRPr="00202115" w:rsidRDefault="00202115" w:rsidP="00397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C3A1C" w14:textId="29DC3C5C" w:rsidR="00397E5E" w:rsidRPr="00202115" w:rsidRDefault="0019569F" w:rsidP="002021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1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руководствуясь Уставом Любанского городского поселения Тосненского муниципального района Ленинградской области,</w:t>
      </w:r>
      <w:r w:rsidR="00397E5E" w:rsidRPr="00202115">
        <w:rPr>
          <w:rFonts w:ascii="Times New Roman" w:hAnsi="Times New Roman" w:cs="Times New Roman"/>
          <w:sz w:val="24"/>
          <w:szCs w:val="24"/>
        </w:rPr>
        <w:t xml:space="preserve"> совет депутатов Любанского городского поселения Тосненского  района Ленинградской области</w:t>
      </w:r>
    </w:p>
    <w:p w14:paraId="2D6E0533" w14:textId="77777777" w:rsidR="00202115" w:rsidRDefault="00202115" w:rsidP="00397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4A826" w14:textId="77777777" w:rsidR="00397E5E" w:rsidRPr="00202115" w:rsidRDefault="00397E5E" w:rsidP="002021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15">
        <w:rPr>
          <w:rFonts w:ascii="Times New Roman" w:hAnsi="Times New Roman" w:cs="Times New Roman"/>
          <w:sz w:val="24"/>
          <w:szCs w:val="24"/>
        </w:rPr>
        <w:t>Решил:</w:t>
      </w:r>
    </w:p>
    <w:p w14:paraId="357CEBFB" w14:textId="77777777" w:rsidR="00202115" w:rsidRDefault="00202115" w:rsidP="002021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ECE171" w14:textId="4BDFD4C7" w:rsidR="0019569F" w:rsidRPr="00202115" w:rsidRDefault="00202115" w:rsidP="002021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569F" w:rsidRPr="00202115">
        <w:rPr>
          <w:rFonts w:ascii="Times New Roman" w:hAnsi="Times New Roman" w:cs="Times New Roman"/>
          <w:sz w:val="24"/>
          <w:szCs w:val="24"/>
        </w:rPr>
        <w:t xml:space="preserve">Установить, что в реестре муниципального имущества Любанского городского поселения </w:t>
      </w:r>
      <w:r w:rsidR="00E744E8" w:rsidRPr="00202115">
        <w:rPr>
          <w:rFonts w:ascii="Times New Roman" w:hAnsi="Times New Roman" w:cs="Times New Roman"/>
          <w:sz w:val="24"/>
          <w:szCs w:val="24"/>
        </w:rPr>
        <w:t>Тосненского района</w:t>
      </w:r>
      <w:r w:rsidR="0019569F" w:rsidRPr="00202115">
        <w:rPr>
          <w:rFonts w:ascii="Times New Roman" w:hAnsi="Times New Roman" w:cs="Times New Roman"/>
          <w:sz w:val="24"/>
          <w:szCs w:val="24"/>
        </w:rPr>
        <w:t xml:space="preserve"> Ленинградской области учитывается движимое имущество, размер первоначальной (балансовой) стоимости которого превышает 40 000 рублей, за исключением имущества, указанного в пункте 2 настоящего решения.</w:t>
      </w:r>
    </w:p>
    <w:p w14:paraId="1F917BED" w14:textId="64F2B201" w:rsidR="0019569F" w:rsidRPr="00202115" w:rsidRDefault="00202115" w:rsidP="002021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9569F" w:rsidRPr="00202115">
        <w:rPr>
          <w:rFonts w:ascii="Times New Roman" w:hAnsi="Times New Roman" w:cs="Times New Roman"/>
          <w:sz w:val="24"/>
          <w:szCs w:val="24"/>
        </w:rPr>
        <w:t xml:space="preserve">Установить, что транспортные средства, </w:t>
      </w:r>
      <w:r w:rsidR="003449FD" w:rsidRPr="00202115">
        <w:rPr>
          <w:rFonts w:ascii="Times New Roman" w:hAnsi="Times New Roman" w:cs="Times New Roman"/>
          <w:sz w:val="24"/>
          <w:szCs w:val="24"/>
        </w:rPr>
        <w:t xml:space="preserve">иное </w:t>
      </w:r>
      <w:r w:rsidR="0019569F" w:rsidRPr="00202115">
        <w:rPr>
          <w:rFonts w:ascii="Times New Roman" w:hAnsi="Times New Roman" w:cs="Times New Roman"/>
          <w:sz w:val="24"/>
          <w:szCs w:val="24"/>
        </w:rPr>
        <w:t xml:space="preserve">движимое имущество, входящее в состав муниципальной казны Любанского городского поселения </w:t>
      </w:r>
      <w:r w:rsidR="00E744E8" w:rsidRPr="00202115">
        <w:rPr>
          <w:rFonts w:ascii="Times New Roman" w:hAnsi="Times New Roman" w:cs="Times New Roman"/>
          <w:sz w:val="24"/>
          <w:szCs w:val="24"/>
        </w:rPr>
        <w:t>Тосненского района</w:t>
      </w:r>
      <w:r w:rsidR="0019569F" w:rsidRPr="00202115">
        <w:rPr>
          <w:rFonts w:ascii="Times New Roman" w:hAnsi="Times New Roman" w:cs="Times New Roman"/>
          <w:sz w:val="24"/>
          <w:szCs w:val="24"/>
        </w:rPr>
        <w:t xml:space="preserve"> Ленинградской области, подлежат учету в реестре муниципального имущества Любанского городского поселения </w:t>
      </w:r>
      <w:r w:rsidR="00E744E8" w:rsidRPr="00202115">
        <w:rPr>
          <w:rFonts w:ascii="Times New Roman" w:hAnsi="Times New Roman" w:cs="Times New Roman"/>
          <w:sz w:val="24"/>
          <w:szCs w:val="24"/>
        </w:rPr>
        <w:t>Тосненского района</w:t>
      </w:r>
      <w:r w:rsidR="0019569F" w:rsidRPr="00202115">
        <w:rPr>
          <w:rFonts w:ascii="Times New Roman" w:hAnsi="Times New Roman" w:cs="Times New Roman"/>
          <w:sz w:val="24"/>
          <w:szCs w:val="24"/>
        </w:rPr>
        <w:t xml:space="preserve"> Ленинградской области независимо от величины первоначальной стоимости. </w:t>
      </w:r>
    </w:p>
    <w:p w14:paraId="3832D3C4" w14:textId="4DA3B6CA" w:rsidR="0019569F" w:rsidRPr="00202115" w:rsidRDefault="00202115" w:rsidP="002021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9569F" w:rsidRPr="0020211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сетевом издании «ЛЕНОБЛИНФОРМ» и на официальном сайте </w:t>
      </w:r>
      <w:r w:rsidR="003449FD" w:rsidRPr="00202115">
        <w:rPr>
          <w:rFonts w:ascii="Times New Roman" w:hAnsi="Times New Roman" w:cs="Times New Roman"/>
          <w:sz w:val="24"/>
          <w:szCs w:val="24"/>
        </w:rPr>
        <w:t>Любанского городского поселения</w:t>
      </w:r>
      <w:r w:rsidR="0019569F" w:rsidRPr="00202115">
        <w:rPr>
          <w:rFonts w:ascii="Times New Roman" w:hAnsi="Times New Roman" w:cs="Times New Roman"/>
          <w:sz w:val="24"/>
          <w:szCs w:val="24"/>
        </w:rPr>
        <w:t>: www.lubanadmin.ru.</w:t>
      </w:r>
    </w:p>
    <w:p w14:paraId="0CA14204" w14:textId="17EA3938" w:rsidR="0019569F" w:rsidRPr="00202115" w:rsidRDefault="00202115" w:rsidP="002021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9569F" w:rsidRPr="0020211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56D3B" w:rsidRPr="00202115">
        <w:rPr>
          <w:rFonts w:ascii="Times New Roman" w:hAnsi="Times New Roman" w:cs="Times New Roman"/>
          <w:sz w:val="24"/>
          <w:szCs w:val="24"/>
        </w:rPr>
        <w:t>решение</w:t>
      </w:r>
      <w:r w:rsidR="0019569F" w:rsidRPr="00202115">
        <w:rPr>
          <w:rFonts w:ascii="Times New Roman" w:hAnsi="Times New Roman" w:cs="Times New Roman"/>
          <w:sz w:val="24"/>
          <w:szCs w:val="24"/>
        </w:rPr>
        <w:t xml:space="preserve"> </w:t>
      </w:r>
      <w:r w:rsidR="00E744E8" w:rsidRPr="00202115">
        <w:rPr>
          <w:rFonts w:ascii="Times New Roman" w:hAnsi="Times New Roman" w:cs="Times New Roman"/>
          <w:sz w:val="24"/>
          <w:szCs w:val="24"/>
        </w:rPr>
        <w:t xml:space="preserve">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>опубликования</w:t>
      </w:r>
      <w:r w:rsidR="0019569F" w:rsidRPr="00202115">
        <w:rPr>
          <w:rFonts w:ascii="Times New Roman" w:hAnsi="Times New Roman" w:cs="Times New Roman"/>
          <w:sz w:val="24"/>
          <w:szCs w:val="24"/>
        </w:rPr>
        <w:t>.</w:t>
      </w:r>
    </w:p>
    <w:p w14:paraId="5C3022F8" w14:textId="7EFF1154" w:rsidR="00397E5E" w:rsidRPr="00202115" w:rsidRDefault="00202115" w:rsidP="002021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D60D9" w:rsidRPr="00202115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решения возложить на главу администрации Любанского городского поселения Тосненского </w:t>
      </w:r>
      <w:r w:rsidR="005A51F9" w:rsidRPr="0020211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D60D9" w:rsidRPr="00202115">
        <w:rPr>
          <w:rFonts w:ascii="Times New Roman" w:hAnsi="Times New Roman" w:cs="Times New Roman"/>
          <w:sz w:val="24"/>
          <w:szCs w:val="24"/>
        </w:rPr>
        <w:t>района Ленинградской области.</w:t>
      </w:r>
    </w:p>
    <w:p w14:paraId="3DBA7982" w14:textId="77777777" w:rsidR="009D60D9" w:rsidRPr="00202115" w:rsidRDefault="009D60D9" w:rsidP="002021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D43BE8" w14:textId="34C30841" w:rsidR="0059732B" w:rsidRPr="00202115" w:rsidRDefault="00202115" w:rsidP="00202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0D9" w:rsidRPr="00202115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60D9" w:rsidRPr="00202115">
        <w:rPr>
          <w:rFonts w:ascii="Times New Roman" w:hAnsi="Times New Roman" w:cs="Times New Roman"/>
          <w:sz w:val="24"/>
          <w:szCs w:val="24"/>
        </w:rPr>
        <w:t xml:space="preserve">  </w:t>
      </w:r>
      <w:r w:rsidR="009D60D9" w:rsidRPr="00202115">
        <w:rPr>
          <w:rFonts w:ascii="Times New Roman" w:hAnsi="Times New Roman" w:cs="Times New Roman"/>
          <w:sz w:val="24"/>
          <w:szCs w:val="24"/>
        </w:rPr>
        <w:tab/>
      </w:r>
      <w:r w:rsidR="009D60D9" w:rsidRPr="00202115">
        <w:rPr>
          <w:rFonts w:ascii="Times New Roman" w:hAnsi="Times New Roman" w:cs="Times New Roman"/>
          <w:sz w:val="24"/>
          <w:szCs w:val="24"/>
        </w:rPr>
        <w:tab/>
      </w:r>
      <w:r w:rsidR="009D60D9" w:rsidRPr="0020211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D60D9" w:rsidRPr="00202115">
        <w:rPr>
          <w:rFonts w:ascii="Times New Roman" w:hAnsi="Times New Roman" w:cs="Times New Roman"/>
          <w:sz w:val="24"/>
          <w:szCs w:val="24"/>
        </w:rPr>
        <w:t>А.В. Леонов</w:t>
      </w:r>
    </w:p>
    <w:p w14:paraId="1273D4A6" w14:textId="5A9CF644" w:rsidR="00393CC1" w:rsidRPr="00202115" w:rsidRDefault="00393CC1">
      <w:pPr>
        <w:rPr>
          <w:rFonts w:ascii="Times New Roman" w:hAnsi="Times New Roman" w:cs="Times New Roman"/>
          <w:sz w:val="24"/>
          <w:szCs w:val="24"/>
        </w:rPr>
      </w:pPr>
    </w:p>
    <w:sectPr w:rsidR="00393CC1" w:rsidRPr="0020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1974"/>
    <w:multiLevelType w:val="hybridMultilevel"/>
    <w:tmpl w:val="78F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5E"/>
    <w:rsid w:val="00056D3B"/>
    <w:rsid w:val="00154F11"/>
    <w:rsid w:val="0019569F"/>
    <w:rsid w:val="00202115"/>
    <w:rsid w:val="003449FD"/>
    <w:rsid w:val="00393CC1"/>
    <w:rsid w:val="00397E5E"/>
    <w:rsid w:val="0059732B"/>
    <w:rsid w:val="005A51F9"/>
    <w:rsid w:val="005C62E7"/>
    <w:rsid w:val="009D60D9"/>
    <w:rsid w:val="00D15730"/>
    <w:rsid w:val="00D6272C"/>
    <w:rsid w:val="00E744E8"/>
    <w:rsid w:val="00F4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13E4"/>
  <w15:docId w15:val="{98F2EE48-D1F0-4C94-8D3E-7E951F06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1802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АЛГП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Сергеевна</dc:creator>
  <cp:lastModifiedBy>Rita</cp:lastModifiedBy>
  <cp:revision>3</cp:revision>
  <cp:lastPrinted>2024-08-07T09:44:00Z</cp:lastPrinted>
  <dcterms:created xsi:type="dcterms:W3CDTF">2024-08-28T13:27:00Z</dcterms:created>
  <dcterms:modified xsi:type="dcterms:W3CDTF">2024-08-28T13:28:00Z</dcterms:modified>
</cp:coreProperties>
</file>