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64F2E" w14:textId="77777777" w:rsidR="00B42F2E" w:rsidRDefault="007F4A50" w:rsidP="007F4A5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4722">
        <w:rPr>
          <w:b/>
          <w:sz w:val="28"/>
          <w:szCs w:val="28"/>
        </w:rPr>
        <w:t>ЛЮБАНСКОЕ ГОРОДСКОЕ ПОСЕЛЕНИЕ</w:t>
      </w:r>
      <w:r w:rsidRPr="00E64722">
        <w:rPr>
          <w:b/>
          <w:sz w:val="28"/>
          <w:szCs w:val="28"/>
        </w:rPr>
        <w:br/>
        <w:t xml:space="preserve">ТОСНЕНСКОГО </w:t>
      </w:r>
      <w:r w:rsidR="00187B1F">
        <w:rPr>
          <w:b/>
          <w:sz w:val="28"/>
          <w:szCs w:val="28"/>
        </w:rPr>
        <w:t xml:space="preserve">МУНИЦМПАЛЬНОГО </w:t>
      </w:r>
      <w:r w:rsidRPr="00E64722">
        <w:rPr>
          <w:b/>
          <w:sz w:val="28"/>
          <w:szCs w:val="28"/>
        </w:rPr>
        <w:t xml:space="preserve">РАЙОНА </w:t>
      </w:r>
    </w:p>
    <w:p w14:paraId="5F2886FA" w14:textId="77777777" w:rsidR="007F4A50" w:rsidRPr="00E64722" w:rsidRDefault="007F4A50" w:rsidP="007F4A50">
      <w:pPr>
        <w:jc w:val="center"/>
        <w:rPr>
          <w:b/>
          <w:sz w:val="28"/>
          <w:szCs w:val="28"/>
        </w:rPr>
      </w:pPr>
      <w:r w:rsidRPr="00E64722">
        <w:rPr>
          <w:b/>
          <w:sz w:val="28"/>
          <w:szCs w:val="28"/>
        </w:rPr>
        <w:t>ЛЕНИНГРАДСКОЙ ОБЛАСТИ</w:t>
      </w:r>
    </w:p>
    <w:p w14:paraId="30CF1AE9" w14:textId="77777777" w:rsidR="007F4A50" w:rsidRPr="00E64722" w:rsidRDefault="007F4A50" w:rsidP="007F4A50">
      <w:pPr>
        <w:jc w:val="center"/>
        <w:rPr>
          <w:b/>
          <w:sz w:val="28"/>
          <w:szCs w:val="28"/>
        </w:rPr>
      </w:pPr>
    </w:p>
    <w:p w14:paraId="14481A50" w14:textId="77777777" w:rsidR="007F4A50" w:rsidRPr="00E64722" w:rsidRDefault="007F4A50" w:rsidP="007F4A50">
      <w:pPr>
        <w:jc w:val="center"/>
        <w:rPr>
          <w:b/>
          <w:sz w:val="28"/>
          <w:szCs w:val="28"/>
        </w:rPr>
      </w:pPr>
      <w:r w:rsidRPr="00E64722">
        <w:rPr>
          <w:b/>
          <w:sz w:val="28"/>
          <w:szCs w:val="28"/>
        </w:rPr>
        <w:t>АДМИНИСТРАЦИЯ</w:t>
      </w:r>
    </w:p>
    <w:p w14:paraId="2D263559" w14:textId="77777777" w:rsidR="007F4A50" w:rsidRPr="00E64722" w:rsidRDefault="007F4A50" w:rsidP="007F4A50">
      <w:pPr>
        <w:jc w:val="center"/>
        <w:rPr>
          <w:b/>
          <w:sz w:val="28"/>
          <w:szCs w:val="28"/>
        </w:rPr>
      </w:pPr>
    </w:p>
    <w:p w14:paraId="2DD95958" w14:textId="77777777" w:rsidR="007F4A50" w:rsidRPr="00E64722" w:rsidRDefault="007F4A50" w:rsidP="007F4A50">
      <w:pPr>
        <w:jc w:val="center"/>
        <w:rPr>
          <w:b/>
          <w:sz w:val="28"/>
          <w:szCs w:val="28"/>
        </w:rPr>
      </w:pPr>
      <w:r w:rsidRPr="00E64722">
        <w:rPr>
          <w:b/>
          <w:sz w:val="28"/>
          <w:szCs w:val="28"/>
        </w:rPr>
        <w:t>ПОСТАНОВЛЕНИЕ</w:t>
      </w:r>
    </w:p>
    <w:p w14:paraId="06455FC9" w14:textId="77777777" w:rsidR="002A57A0" w:rsidRPr="00E64722" w:rsidRDefault="002A57A0" w:rsidP="00DE793E">
      <w:pPr>
        <w:spacing w:line="276" w:lineRule="auto"/>
        <w:rPr>
          <w:b/>
          <w:sz w:val="28"/>
          <w:szCs w:val="28"/>
        </w:rPr>
      </w:pPr>
    </w:p>
    <w:p w14:paraId="2E785B31" w14:textId="77777777" w:rsidR="00EE21C8" w:rsidRPr="00E64722" w:rsidRDefault="002331B4" w:rsidP="00E0778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12.03.2025 </w:t>
      </w:r>
      <w:r w:rsidR="007F4A50" w:rsidRPr="00E64722">
        <w:rPr>
          <w:sz w:val="28"/>
          <w:szCs w:val="28"/>
        </w:rPr>
        <w:t>№</w:t>
      </w:r>
      <w:r>
        <w:rPr>
          <w:sz w:val="28"/>
          <w:szCs w:val="28"/>
        </w:rPr>
        <w:t xml:space="preserve"> 152</w:t>
      </w:r>
      <w:r w:rsidR="00AA617F">
        <w:rPr>
          <w:sz w:val="28"/>
          <w:szCs w:val="28"/>
        </w:rPr>
        <w:t xml:space="preserve">                                     </w:t>
      </w:r>
      <w:r w:rsidR="00AA617F">
        <w:rPr>
          <w:sz w:val="28"/>
          <w:szCs w:val="28"/>
        </w:rPr>
        <w:tab/>
      </w:r>
      <w:r w:rsidR="00AA617F">
        <w:rPr>
          <w:sz w:val="28"/>
          <w:szCs w:val="28"/>
        </w:rPr>
        <w:tab/>
      </w:r>
      <w:r w:rsidR="00AA617F">
        <w:rPr>
          <w:sz w:val="28"/>
          <w:szCs w:val="28"/>
        </w:rPr>
        <w:tab/>
      </w:r>
      <w:r w:rsidR="00DE6BB2" w:rsidRPr="00E64722">
        <w:rPr>
          <w:sz w:val="28"/>
          <w:szCs w:val="28"/>
        </w:rPr>
        <w:tab/>
      </w:r>
      <w:r w:rsidR="00DE6BB2" w:rsidRPr="00E64722">
        <w:rPr>
          <w:sz w:val="28"/>
          <w:szCs w:val="28"/>
        </w:rPr>
        <w:tab/>
      </w:r>
      <w:r w:rsidR="00585CA9" w:rsidRPr="00E64722">
        <w:rPr>
          <w:sz w:val="28"/>
          <w:szCs w:val="28"/>
        </w:rPr>
        <w:t xml:space="preserve">  </w:t>
      </w:r>
      <w:r w:rsidR="00E632FF" w:rsidRPr="00E64722">
        <w:rPr>
          <w:sz w:val="28"/>
          <w:szCs w:val="28"/>
        </w:rPr>
        <w:tab/>
      </w:r>
      <w:r w:rsidR="00E632FF" w:rsidRPr="00E64722">
        <w:rPr>
          <w:sz w:val="28"/>
          <w:szCs w:val="28"/>
        </w:rPr>
        <w:tab/>
      </w:r>
      <w:r w:rsidR="00E632FF" w:rsidRPr="00E64722">
        <w:rPr>
          <w:sz w:val="28"/>
          <w:szCs w:val="28"/>
        </w:rPr>
        <w:tab/>
      </w:r>
      <w:r w:rsidR="00E632FF" w:rsidRPr="00E64722">
        <w:rPr>
          <w:sz w:val="28"/>
          <w:szCs w:val="28"/>
        </w:rPr>
        <w:tab/>
      </w:r>
      <w:r w:rsidR="00E632FF" w:rsidRPr="00E64722">
        <w:rPr>
          <w:sz w:val="28"/>
          <w:szCs w:val="28"/>
        </w:rPr>
        <w:tab/>
      </w:r>
      <w:r w:rsidR="00E632FF" w:rsidRPr="00E64722">
        <w:rPr>
          <w:sz w:val="28"/>
          <w:szCs w:val="28"/>
        </w:rPr>
        <w:tab/>
      </w:r>
      <w:r w:rsidR="00E632FF" w:rsidRPr="00E64722">
        <w:rPr>
          <w:sz w:val="28"/>
          <w:szCs w:val="28"/>
        </w:rPr>
        <w:tab/>
      </w:r>
      <w:r w:rsidR="00E632FF" w:rsidRPr="00E64722">
        <w:rPr>
          <w:sz w:val="28"/>
          <w:szCs w:val="28"/>
        </w:rPr>
        <w:tab/>
      </w:r>
    </w:p>
    <w:p w14:paraId="5A4F30FA" w14:textId="77777777" w:rsidR="007F4A50" w:rsidRPr="00E64722" w:rsidRDefault="007F4A50" w:rsidP="00DE793E">
      <w:pPr>
        <w:tabs>
          <w:tab w:val="left" w:pos="5529"/>
        </w:tabs>
        <w:spacing w:line="276" w:lineRule="auto"/>
        <w:ind w:right="3826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О мерах по обеспечению безаварийного</w:t>
      </w:r>
      <w:r w:rsidR="00585CA9" w:rsidRPr="00E64722">
        <w:rPr>
          <w:sz w:val="28"/>
          <w:szCs w:val="28"/>
        </w:rPr>
        <w:t xml:space="preserve"> пропуска весеннего половодья на </w:t>
      </w:r>
      <w:r w:rsidRPr="00E64722">
        <w:rPr>
          <w:sz w:val="28"/>
          <w:szCs w:val="28"/>
        </w:rPr>
        <w:t>территории</w:t>
      </w:r>
    </w:p>
    <w:p w14:paraId="2B16E048" w14:textId="77777777" w:rsidR="007F4A50" w:rsidRPr="00E64722" w:rsidRDefault="007F4A50" w:rsidP="00E64722">
      <w:pPr>
        <w:tabs>
          <w:tab w:val="left" w:pos="5529"/>
        </w:tabs>
        <w:spacing w:line="276" w:lineRule="auto"/>
        <w:ind w:right="3826"/>
        <w:jc w:val="both"/>
        <w:rPr>
          <w:sz w:val="28"/>
          <w:szCs w:val="28"/>
        </w:rPr>
      </w:pPr>
      <w:proofErr w:type="spellStart"/>
      <w:r w:rsidRPr="00E64722">
        <w:rPr>
          <w:sz w:val="28"/>
          <w:szCs w:val="28"/>
        </w:rPr>
        <w:t>Любанского</w:t>
      </w:r>
      <w:proofErr w:type="spellEnd"/>
      <w:r w:rsidRPr="00E64722">
        <w:rPr>
          <w:sz w:val="28"/>
          <w:szCs w:val="28"/>
        </w:rPr>
        <w:t xml:space="preserve"> городского поселения</w:t>
      </w:r>
      <w:r w:rsidR="00585CA9" w:rsidRPr="00E64722">
        <w:rPr>
          <w:sz w:val="28"/>
          <w:szCs w:val="28"/>
        </w:rPr>
        <w:t xml:space="preserve"> </w:t>
      </w:r>
      <w:r w:rsidRPr="00E64722">
        <w:rPr>
          <w:sz w:val="28"/>
          <w:szCs w:val="28"/>
        </w:rPr>
        <w:t xml:space="preserve">Тосненского </w:t>
      </w:r>
      <w:r w:rsidR="00187B1F">
        <w:rPr>
          <w:sz w:val="28"/>
          <w:szCs w:val="28"/>
        </w:rPr>
        <w:t xml:space="preserve">муниципального </w:t>
      </w:r>
      <w:r w:rsidRPr="00E64722">
        <w:rPr>
          <w:sz w:val="28"/>
          <w:szCs w:val="28"/>
        </w:rPr>
        <w:t xml:space="preserve">района Ленинградской области </w:t>
      </w:r>
    </w:p>
    <w:p w14:paraId="27A6EE7E" w14:textId="77777777" w:rsidR="0054666A" w:rsidRPr="00E64722" w:rsidRDefault="0054666A" w:rsidP="00DE793E">
      <w:pPr>
        <w:spacing w:line="276" w:lineRule="auto"/>
        <w:rPr>
          <w:sz w:val="28"/>
          <w:szCs w:val="28"/>
        </w:rPr>
      </w:pPr>
    </w:p>
    <w:p w14:paraId="4A18246D" w14:textId="77777777" w:rsidR="007F4A50" w:rsidRDefault="007F4A50" w:rsidP="00DE793E">
      <w:pPr>
        <w:spacing w:line="276" w:lineRule="auto"/>
        <w:ind w:firstLine="708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На основании Федерального </w:t>
      </w:r>
      <w:r w:rsidR="00A859F5" w:rsidRPr="00E64722">
        <w:rPr>
          <w:sz w:val="28"/>
          <w:szCs w:val="28"/>
        </w:rPr>
        <w:t xml:space="preserve">закона от </w:t>
      </w:r>
      <w:r w:rsidR="00F13192" w:rsidRPr="00E64722">
        <w:rPr>
          <w:sz w:val="28"/>
          <w:szCs w:val="28"/>
        </w:rPr>
        <w:t>21.12.1994 №</w:t>
      </w:r>
      <w:r w:rsidR="00A859F5" w:rsidRPr="00E64722">
        <w:rPr>
          <w:sz w:val="28"/>
          <w:szCs w:val="28"/>
        </w:rPr>
        <w:t xml:space="preserve"> 68-ФЗ «</w:t>
      </w:r>
      <w:r w:rsidRPr="00E64722">
        <w:rPr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характера», в целях предупреждения чрезвычайных ситуаций на территории </w:t>
      </w:r>
      <w:proofErr w:type="spellStart"/>
      <w:r w:rsidRPr="00E64722">
        <w:rPr>
          <w:sz w:val="28"/>
          <w:szCs w:val="28"/>
        </w:rPr>
        <w:t>Любанского</w:t>
      </w:r>
      <w:proofErr w:type="spellEnd"/>
      <w:r w:rsidRPr="00E64722">
        <w:rPr>
          <w:sz w:val="28"/>
          <w:szCs w:val="28"/>
        </w:rPr>
        <w:t xml:space="preserve"> городского поселения Тосненского </w:t>
      </w:r>
      <w:r w:rsidR="00187B1F">
        <w:rPr>
          <w:sz w:val="28"/>
          <w:szCs w:val="28"/>
        </w:rPr>
        <w:t xml:space="preserve">муниципального </w:t>
      </w:r>
      <w:r w:rsidRPr="00E64722">
        <w:rPr>
          <w:sz w:val="28"/>
          <w:szCs w:val="28"/>
        </w:rPr>
        <w:t>района Ленинградской области и безаварийного п</w:t>
      </w:r>
      <w:r w:rsidR="00DE6BB2" w:rsidRPr="00E64722">
        <w:rPr>
          <w:sz w:val="28"/>
          <w:szCs w:val="28"/>
        </w:rPr>
        <w:t>р</w:t>
      </w:r>
      <w:r w:rsidR="00367340" w:rsidRPr="00E64722">
        <w:rPr>
          <w:sz w:val="28"/>
          <w:szCs w:val="28"/>
        </w:rPr>
        <w:t xml:space="preserve">опуска </w:t>
      </w:r>
      <w:r w:rsidR="0077362E" w:rsidRPr="00E64722">
        <w:rPr>
          <w:sz w:val="28"/>
          <w:szCs w:val="28"/>
        </w:rPr>
        <w:t>весеннего половодья</w:t>
      </w:r>
      <w:r w:rsidR="00367340" w:rsidRPr="00E64722">
        <w:rPr>
          <w:sz w:val="28"/>
          <w:szCs w:val="28"/>
        </w:rPr>
        <w:t xml:space="preserve"> 202</w:t>
      </w:r>
      <w:r w:rsidR="00EB7C1F">
        <w:rPr>
          <w:sz w:val="28"/>
          <w:szCs w:val="28"/>
        </w:rPr>
        <w:t>5</w:t>
      </w:r>
      <w:r w:rsidRPr="00E64722">
        <w:rPr>
          <w:sz w:val="28"/>
          <w:szCs w:val="28"/>
        </w:rPr>
        <w:t xml:space="preserve"> года</w:t>
      </w:r>
      <w:r w:rsidR="00BA0739" w:rsidRPr="00E64722">
        <w:rPr>
          <w:sz w:val="28"/>
          <w:szCs w:val="28"/>
        </w:rPr>
        <w:t>,</w:t>
      </w:r>
    </w:p>
    <w:p w14:paraId="1B3A3C79" w14:textId="77777777" w:rsidR="00187B1F" w:rsidRPr="00E64722" w:rsidRDefault="00187B1F" w:rsidP="00DE793E">
      <w:pPr>
        <w:spacing w:line="276" w:lineRule="auto"/>
        <w:ind w:firstLine="708"/>
        <w:jc w:val="both"/>
        <w:rPr>
          <w:sz w:val="28"/>
          <w:szCs w:val="28"/>
        </w:rPr>
      </w:pPr>
    </w:p>
    <w:p w14:paraId="242E9D63" w14:textId="77777777" w:rsidR="00112E1E" w:rsidRDefault="007F4A50" w:rsidP="00DE793E">
      <w:pPr>
        <w:spacing w:line="276" w:lineRule="auto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ПОСТАНОВЛЯЮ:</w:t>
      </w:r>
    </w:p>
    <w:p w14:paraId="2B58B7FB" w14:textId="77777777" w:rsidR="00187B1F" w:rsidRPr="00E64722" w:rsidRDefault="00187B1F" w:rsidP="00DE793E">
      <w:pPr>
        <w:spacing w:line="276" w:lineRule="auto"/>
        <w:jc w:val="both"/>
        <w:rPr>
          <w:sz w:val="28"/>
          <w:szCs w:val="28"/>
        </w:rPr>
      </w:pPr>
    </w:p>
    <w:p w14:paraId="0596E9EF" w14:textId="77777777" w:rsidR="007F4A50" w:rsidRPr="00E64722" w:rsidRDefault="007F4A50" w:rsidP="00DE793E">
      <w:pPr>
        <w:pStyle w:val="aa"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Ведущему специалисту по ГО и ЧС</w:t>
      </w:r>
      <w:r w:rsidR="00367340" w:rsidRPr="00E64722">
        <w:rPr>
          <w:sz w:val="28"/>
          <w:szCs w:val="28"/>
        </w:rPr>
        <w:t>, связи, транспорту, мобилизационной подготовке и профилактике терроризма</w:t>
      </w:r>
      <w:r w:rsidRPr="00E64722">
        <w:rPr>
          <w:sz w:val="28"/>
          <w:szCs w:val="28"/>
        </w:rPr>
        <w:t xml:space="preserve"> администрации </w:t>
      </w:r>
      <w:proofErr w:type="spellStart"/>
      <w:r w:rsidRPr="00E64722">
        <w:rPr>
          <w:sz w:val="28"/>
          <w:szCs w:val="28"/>
        </w:rPr>
        <w:t>Любанского</w:t>
      </w:r>
      <w:proofErr w:type="spellEnd"/>
      <w:r w:rsidRPr="00E64722">
        <w:rPr>
          <w:sz w:val="28"/>
          <w:szCs w:val="28"/>
        </w:rPr>
        <w:t xml:space="preserve"> городского поселения Тосненского </w:t>
      </w:r>
      <w:r w:rsidR="00187B1F">
        <w:rPr>
          <w:sz w:val="28"/>
          <w:szCs w:val="28"/>
        </w:rPr>
        <w:t xml:space="preserve">муниципального </w:t>
      </w:r>
      <w:r w:rsidRPr="00E64722">
        <w:rPr>
          <w:sz w:val="28"/>
          <w:szCs w:val="28"/>
        </w:rPr>
        <w:t>района Ленинградской области</w:t>
      </w:r>
      <w:r w:rsidR="00367340" w:rsidRPr="00E64722">
        <w:rPr>
          <w:sz w:val="28"/>
          <w:szCs w:val="28"/>
        </w:rPr>
        <w:t xml:space="preserve"> Бондаренко Д.Ю.</w:t>
      </w:r>
      <w:r w:rsidRPr="00E64722">
        <w:rPr>
          <w:sz w:val="28"/>
          <w:szCs w:val="28"/>
        </w:rPr>
        <w:t>:</w:t>
      </w:r>
    </w:p>
    <w:p w14:paraId="09992FD3" w14:textId="77777777" w:rsidR="007F4A50" w:rsidRPr="00E64722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 </w:t>
      </w:r>
      <w:r w:rsidR="007F4A50" w:rsidRPr="00E64722">
        <w:rPr>
          <w:sz w:val="28"/>
          <w:szCs w:val="28"/>
        </w:rPr>
        <w:t>Образова</w:t>
      </w:r>
      <w:r w:rsidR="00A859F5" w:rsidRPr="00E64722">
        <w:rPr>
          <w:sz w:val="28"/>
          <w:szCs w:val="28"/>
        </w:rPr>
        <w:t>ть противопаводковую комиссию (</w:t>
      </w:r>
      <w:r w:rsidR="007F4A50" w:rsidRPr="00E64722">
        <w:rPr>
          <w:sz w:val="28"/>
          <w:szCs w:val="28"/>
        </w:rPr>
        <w:t>далее –</w:t>
      </w:r>
      <w:r w:rsidR="00A859F5" w:rsidRPr="00E64722">
        <w:rPr>
          <w:sz w:val="28"/>
          <w:szCs w:val="28"/>
        </w:rPr>
        <w:t xml:space="preserve"> </w:t>
      </w:r>
      <w:r w:rsidR="007F4A50" w:rsidRPr="00E64722">
        <w:rPr>
          <w:sz w:val="28"/>
          <w:szCs w:val="28"/>
        </w:rPr>
        <w:t xml:space="preserve">ППК) администрации </w:t>
      </w:r>
      <w:proofErr w:type="spellStart"/>
      <w:r w:rsidR="007F4A50" w:rsidRPr="00E64722">
        <w:rPr>
          <w:sz w:val="28"/>
          <w:szCs w:val="28"/>
        </w:rPr>
        <w:t>Любанского</w:t>
      </w:r>
      <w:proofErr w:type="spellEnd"/>
      <w:r w:rsidR="007F4A50" w:rsidRPr="00E64722">
        <w:rPr>
          <w:sz w:val="28"/>
          <w:szCs w:val="28"/>
        </w:rPr>
        <w:t xml:space="preserve"> городского поселения Тосненско</w:t>
      </w:r>
      <w:r w:rsidR="00A859F5" w:rsidRPr="00E64722">
        <w:rPr>
          <w:sz w:val="28"/>
          <w:szCs w:val="28"/>
        </w:rPr>
        <w:t xml:space="preserve">го </w:t>
      </w:r>
      <w:r w:rsidR="00187B1F">
        <w:rPr>
          <w:sz w:val="28"/>
          <w:szCs w:val="28"/>
        </w:rPr>
        <w:t xml:space="preserve">муниципального </w:t>
      </w:r>
      <w:r w:rsidR="00A859F5" w:rsidRPr="00E64722">
        <w:rPr>
          <w:sz w:val="28"/>
          <w:szCs w:val="28"/>
        </w:rPr>
        <w:t xml:space="preserve">района Ленинградской области </w:t>
      </w:r>
      <w:r w:rsidR="007F4A50" w:rsidRPr="00E64722">
        <w:rPr>
          <w:sz w:val="28"/>
          <w:szCs w:val="28"/>
        </w:rPr>
        <w:t>(приложение 1).</w:t>
      </w:r>
    </w:p>
    <w:p w14:paraId="54CC5564" w14:textId="77777777" w:rsidR="00A137DA" w:rsidRPr="00E64722" w:rsidRDefault="00042C93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З</w:t>
      </w:r>
      <w:r w:rsidR="00A137DA" w:rsidRPr="00E64722">
        <w:rPr>
          <w:sz w:val="28"/>
          <w:szCs w:val="28"/>
        </w:rPr>
        <w:t>аседа</w:t>
      </w:r>
      <w:r w:rsidR="002A57A0" w:rsidRPr="00E64722">
        <w:rPr>
          <w:sz w:val="28"/>
          <w:szCs w:val="28"/>
        </w:rPr>
        <w:t xml:space="preserve">ние комиссии </w:t>
      </w:r>
      <w:r w:rsidR="00B222D5" w:rsidRPr="00E64722">
        <w:rPr>
          <w:sz w:val="28"/>
          <w:szCs w:val="28"/>
        </w:rPr>
        <w:t>провести</w:t>
      </w:r>
      <w:r w:rsidR="00AA617F">
        <w:rPr>
          <w:sz w:val="28"/>
          <w:szCs w:val="28"/>
        </w:rPr>
        <w:t xml:space="preserve"> </w:t>
      </w:r>
      <w:r w:rsidR="00CD442A" w:rsidRPr="00E64722">
        <w:rPr>
          <w:sz w:val="28"/>
          <w:szCs w:val="28"/>
        </w:rPr>
        <w:t>1</w:t>
      </w:r>
      <w:r w:rsidR="00AA617F">
        <w:rPr>
          <w:sz w:val="28"/>
          <w:szCs w:val="28"/>
        </w:rPr>
        <w:t>4</w:t>
      </w:r>
      <w:r w:rsidR="00EB7C1F">
        <w:rPr>
          <w:sz w:val="28"/>
          <w:szCs w:val="28"/>
        </w:rPr>
        <w:t>.03.2025</w:t>
      </w:r>
      <w:r w:rsidR="004C0B79" w:rsidRPr="00E64722">
        <w:rPr>
          <w:sz w:val="28"/>
          <w:szCs w:val="28"/>
        </w:rPr>
        <w:t xml:space="preserve"> года, далее</w:t>
      </w:r>
      <w:r w:rsidR="00B222D5" w:rsidRPr="00E64722">
        <w:rPr>
          <w:sz w:val="28"/>
          <w:szCs w:val="28"/>
        </w:rPr>
        <w:t xml:space="preserve"> по</w:t>
      </w:r>
      <w:r w:rsidR="004C0B79" w:rsidRPr="00E64722">
        <w:rPr>
          <w:sz w:val="28"/>
          <w:szCs w:val="28"/>
        </w:rPr>
        <w:t xml:space="preserve"> необходимости</w:t>
      </w:r>
      <w:r w:rsidR="00A137DA" w:rsidRPr="00E64722">
        <w:rPr>
          <w:sz w:val="28"/>
          <w:szCs w:val="28"/>
        </w:rPr>
        <w:t>.</w:t>
      </w:r>
    </w:p>
    <w:p w14:paraId="3DF4CFD2" w14:textId="77777777" w:rsidR="00112E1E" w:rsidRPr="00E64722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 </w:t>
      </w:r>
      <w:r w:rsidR="007F4A50" w:rsidRPr="00E64722">
        <w:rPr>
          <w:sz w:val="28"/>
          <w:szCs w:val="28"/>
        </w:rPr>
        <w:t xml:space="preserve">Утвердить план по предупреждению и ликвидации чрезвычайных ситуаций на территории </w:t>
      </w:r>
      <w:proofErr w:type="spellStart"/>
      <w:r w:rsidR="007F4A50" w:rsidRPr="00E64722">
        <w:rPr>
          <w:sz w:val="28"/>
          <w:szCs w:val="28"/>
        </w:rPr>
        <w:t>Любанского</w:t>
      </w:r>
      <w:proofErr w:type="spellEnd"/>
      <w:r w:rsidR="007F4A50" w:rsidRPr="00E64722">
        <w:rPr>
          <w:sz w:val="28"/>
          <w:szCs w:val="28"/>
        </w:rPr>
        <w:t xml:space="preserve"> городского поселения Тосненского </w:t>
      </w:r>
      <w:r w:rsidR="00187B1F">
        <w:rPr>
          <w:sz w:val="28"/>
          <w:szCs w:val="28"/>
        </w:rPr>
        <w:t xml:space="preserve">муниципального </w:t>
      </w:r>
      <w:r w:rsidR="007F4A50" w:rsidRPr="00E64722">
        <w:rPr>
          <w:sz w:val="28"/>
          <w:szCs w:val="28"/>
        </w:rPr>
        <w:t xml:space="preserve">района Ленинградской </w:t>
      </w:r>
      <w:r w:rsidR="00B222D5" w:rsidRPr="00E64722">
        <w:rPr>
          <w:sz w:val="28"/>
          <w:szCs w:val="28"/>
        </w:rPr>
        <w:t>области на</w:t>
      </w:r>
      <w:r w:rsidR="00D1634A" w:rsidRPr="00E64722">
        <w:rPr>
          <w:sz w:val="28"/>
          <w:szCs w:val="28"/>
        </w:rPr>
        <w:t xml:space="preserve"> период весеннего паводка 20</w:t>
      </w:r>
      <w:r w:rsidR="00EB7C1F">
        <w:rPr>
          <w:sz w:val="28"/>
          <w:szCs w:val="28"/>
        </w:rPr>
        <w:t>25</w:t>
      </w:r>
      <w:r w:rsidR="007F4A50" w:rsidRPr="00E64722">
        <w:rPr>
          <w:sz w:val="28"/>
          <w:szCs w:val="28"/>
        </w:rPr>
        <w:t xml:space="preserve"> года</w:t>
      </w:r>
      <w:r w:rsidR="00A859F5" w:rsidRPr="00E64722">
        <w:rPr>
          <w:sz w:val="28"/>
          <w:szCs w:val="28"/>
        </w:rPr>
        <w:t xml:space="preserve"> (</w:t>
      </w:r>
      <w:r w:rsidR="007F4A50" w:rsidRPr="00E64722">
        <w:rPr>
          <w:sz w:val="28"/>
          <w:szCs w:val="28"/>
        </w:rPr>
        <w:t>приложение 2).</w:t>
      </w:r>
    </w:p>
    <w:p w14:paraId="73D573BE" w14:textId="77777777" w:rsidR="007F4A50" w:rsidRPr="00E64722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 </w:t>
      </w:r>
      <w:r w:rsidR="007F4A50" w:rsidRPr="00E64722">
        <w:rPr>
          <w:sz w:val="28"/>
          <w:szCs w:val="28"/>
        </w:rPr>
        <w:t xml:space="preserve">Организовать работу по проведению противопаводковых мероприятий в зонах возможного затопления (подтопления) населенных пунктов, уточнению планов предупреждения и ликвидации чрезвычайных ситуаций и </w:t>
      </w:r>
      <w:r w:rsidR="00B222D5" w:rsidRPr="00E64722">
        <w:rPr>
          <w:sz w:val="28"/>
          <w:szCs w:val="28"/>
        </w:rPr>
        <w:lastRenderedPageBreak/>
        <w:t>рассмотреть данный</w:t>
      </w:r>
      <w:r w:rsidR="007F4A50" w:rsidRPr="00E64722">
        <w:rPr>
          <w:sz w:val="28"/>
          <w:szCs w:val="28"/>
        </w:rPr>
        <w:t xml:space="preserve"> вопрос на </w:t>
      </w:r>
      <w:r w:rsidR="00112E1E" w:rsidRPr="00E64722">
        <w:rPr>
          <w:sz w:val="28"/>
          <w:szCs w:val="28"/>
        </w:rPr>
        <w:t>заседании</w:t>
      </w:r>
      <w:r w:rsidR="007F4A50" w:rsidRPr="00E64722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безопасности.</w:t>
      </w:r>
    </w:p>
    <w:p w14:paraId="5EC632AA" w14:textId="77777777" w:rsidR="007F4A50" w:rsidRPr="00E64722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 </w:t>
      </w:r>
      <w:r w:rsidR="007F4A50" w:rsidRPr="00E64722">
        <w:rPr>
          <w:sz w:val="28"/>
          <w:szCs w:val="28"/>
        </w:rPr>
        <w:t>На период прохождения весеннего половодья органи</w:t>
      </w:r>
      <w:r w:rsidR="00A859F5" w:rsidRPr="00E64722">
        <w:rPr>
          <w:sz w:val="28"/>
          <w:szCs w:val="28"/>
        </w:rPr>
        <w:t xml:space="preserve">зовать круглосуточное дежурство </w:t>
      </w:r>
      <w:r w:rsidR="007F4A50" w:rsidRPr="00E64722">
        <w:rPr>
          <w:sz w:val="28"/>
          <w:szCs w:val="28"/>
        </w:rPr>
        <w:t xml:space="preserve">ответственных </w:t>
      </w:r>
      <w:r w:rsidR="00A859F5" w:rsidRPr="00E64722">
        <w:rPr>
          <w:sz w:val="28"/>
          <w:szCs w:val="28"/>
        </w:rPr>
        <w:t xml:space="preserve">специалистов администрации </w:t>
      </w:r>
      <w:proofErr w:type="spellStart"/>
      <w:r w:rsidR="007F4A50" w:rsidRPr="00E64722">
        <w:rPr>
          <w:sz w:val="28"/>
          <w:szCs w:val="28"/>
        </w:rPr>
        <w:t>Любанского</w:t>
      </w:r>
      <w:proofErr w:type="spellEnd"/>
      <w:r w:rsidR="007F4A50" w:rsidRPr="00E64722">
        <w:rPr>
          <w:sz w:val="28"/>
          <w:szCs w:val="28"/>
        </w:rPr>
        <w:t xml:space="preserve"> городского поселения Тосненского </w:t>
      </w:r>
      <w:r w:rsidR="00187B1F">
        <w:rPr>
          <w:sz w:val="28"/>
          <w:szCs w:val="28"/>
        </w:rPr>
        <w:t xml:space="preserve">муниципального </w:t>
      </w:r>
      <w:r w:rsidR="007F4A50" w:rsidRPr="00E64722">
        <w:rPr>
          <w:sz w:val="28"/>
          <w:szCs w:val="28"/>
        </w:rPr>
        <w:t>района Ленинградской области.</w:t>
      </w:r>
    </w:p>
    <w:p w14:paraId="74927A4C" w14:textId="77777777" w:rsidR="007F4A50" w:rsidRPr="00E64722" w:rsidRDefault="00585CA9" w:rsidP="007272EE">
      <w:pPr>
        <w:pStyle w:val="aa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 </w:t>
      </w:r>
      <w:r w:rsidR="00BA0739" w:rsidRPr="00E64722">
        <w:rPr>
          <w:sz w:val="28"/>
          <w:szCs w:val="28"/>
        </w:rPr>
        <w:t xml:space="preserve">Определить </w:t>
      </w:r>
      <w:r w:rsidR="007272EE" w:rsidRPr="00E64722">
        <w:rPr>
          <w:sz w:val="28"/>
          <w:szCs w:val="28"/>
        </w:rPr>
        <w:t xml:space="preserve">и утвердить </w:t>
      </w:r>
      <w:r w:rsidR="00BA0739" w:rsidRPr="00E64722">
        <w:rPr>
          <w:sz w:val="28"/>
          <w:szCs w:val="28"/>
        </w:rPr>
        <w:t xml:space="preserve">список домовладений и количество людей, проживающих в зоне подтопления. </w:t>
      </w:r>
      <w:r w:rsidR="007F4A50" w:rsidRPr="00E64722">
        <w:rPr>
          <w:sz w:val="28"/>
          <w:szCs w:val="28"/>
        </w:rPr>
        <w:t>Провести разъяснительную работу среди населения по правилам поведения в случае начала возм</w:t>
      </w:r>
      <w:r w:rsidR="007272EE" w:rsidRPr="00E64722">
        <w:rPr>
          <w:sz w:val="28"/>
          <w:szCs w:val="28"/>
        </w:rPr>
        <w:t>ожного затопления (подтопления), (приложение 4).</w:t>
      </w:r>
    </w:p>
    <w:p w14:paraId="326AADF2" w14:textId="77777777" w:rsidR="007F4A50" w:rsidRPr="00E64722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 </w:t>
      </w:r>
      <w:r w:rsidR="007F4A50" w:rsidRPr="00E64722">
        <w:rPr>
          <w:sz w:val="28"/>
          <w:szCs w:val="28"/>
        </w:rPr>
        <w:t>Утвердить список владельцев лодок, привлекаемых в случае необходимости для эвакуации жителей, проживающих в зоне подтопления (приложение 3).</w:t>
      </w:r>
    </w:p>
    <w:p w14:paraId="419FEBF7" w14:textId="77777777" w:rsidR="007F4A50" w:rsidRPr="00E64722" w:rsidRDefault="007F4A50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Организовать сбор, обработку, анализ оперативной информации в период весеннего половодья.</w:t>
      </w:r>
    </w:p>
    <w:p w14:paraId="2F2C2E69" w14:textId="77777777" w:rsidR="007F4A50" w:rsidRPr="00E64722" w:rsidRDefault="00B33488" w:rsidP="00441718">
      <w:pPr>
        <w:pStyle w:val="aa"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Рекомендовать </w:t>
      </w:r>
      <w:r w:rsidR="00441718" w:rsidRPr="00E64722">
        <w:rPr>
          <w:sz w:val="28"/>
          <w:szCs w:val="28"/>
        </w:rPr>
        <w:t xml:space="preserve">начальнику ПУ </w:t>
      </w:r>
      <w:r w:rsidR="004C0B79" w:rsidRPr="00E64722">
        <w:rPr>
          <w:sz w:val="28"/>
          <w:szCs w:val="28"/>
        </w:rPr>
        <w:t xml:space="preserve">Гатчинского и Тосненского </w:t>
      </w:r>
      <w:r w:rsidR="00187B1F">
        <w:rPr>
          <w:sz w:val="28"/>
          <w:szCs w:val="28"/>
        </w:rPr>
        <w:t xml:space="preserve">муниципальных </w:t>
      </w:r>
      <w:r w:rsidR="004C0B79" w:rsidRPr="00E64722">
        <w:rPr>
          <w:sz w:val="28"/>
          <w:szCs w:val="28"/>
        </w:rPr>
        <w:t>районов</w:t>
      </w:r>
      <w:r w:rsidR="00441718" w:rsidRPr="00E64722">
        <w:rPr>
          <w:sz w:val="28"/>
          <w:szCs w:val="28"/>
        </w:rPr>
        <w:t xml:space="preserve"> ГУП «</w:t>
      </w:r>
      <w:proofErr w:type="spellStart"/>
      <w:r w:rsidR="00441718" w:rsidRPr="00E64722">
        <w:rPr>
          <w:sz w:val="28"/>
          <w:szCs w:val="28"/>
        </w:rPr>
        <w:t>Леноблводоканал</w:t>
      </w:r>
      <w:proofErr w:type="spellEnd"/>
      <w:r w:rsidR="00441718" w:rsidRPr="00E64722">
        <w:rPr>
          <w:sz w:val="28"/>
          <w:szCs w:val="28"/>
        </w:rPr>
        <w:t>»:</w:t>
      </w:r>
    </w:p>
    <w:p w14:paraId="4CFD3727" w14:textId="77777777" w:rsidR="007F4A50" w:rsidRPr="00E64722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 </w:t>
      </w:r>
      <w:r w:rsidR="00B222D5" w:rsidRPr="00E64722">
        <w:rPr>
          <w:sz w:val="28"/>
          <w:szCs w:val="28"/>
        </w:rPr>
        <w:t>Привести источники</w:t>
      </w:r>
      <w:r w:rsidR="007F4A50" w:rsidRPr="00E64722">
        <w:rPr>
          <w:sz w:val="28"/>
          <w:szCs w:val="28"/>
        </w:rPr>
        <w:t xml:space="preserve"> водоснабжения в соответствии с требованиями санитарного законодательства: проверить герметизацию межтрубных пространств на резервуарах чистой воды, состояние водоотводов от колонок.</w:t>
      </w:r>
    </w:p>
    <w:p w14:paraId="2939B82C" w14:textId="77777777" w:rsidR="007F4A50" w:rsidRPr="00E64722" w:rsidRDefault="00585CA9" w:rsidP="00DE793E">
      <w:pPr>
        <w:pStyle w:val="aa"/>
        <w:numPr>
          <w:ilvl w:val="1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 </w:t>
      </w:r>
      <w:r w:rsidR="007F4A50" w:rsidRPr="00E64722">
        <w:rPr>
          <w:sz w:val="28"/>
          <w:szCs w:val="28"/>
        </w:rPr>
        <w:t xml:space="preserve">Создать резерв сил и средств для предупреждения аварий и чрезвычайных ситуаций </w:t>
      </w:r>
      <w:r w:rsidR="00F13192" w:rsidRPr="00E64722">
        <w:rPr>
          <w:sz w:val="28"/>
          <w:szCs w:val="28"/>
        </w:rPr>
        <w:t>на пери</w:t>
      </w:r>
      <w:r w:rsidR="00EB7C1F">
        <w:rPr>
          <w:sz w:val="28"/>
          <w:szCs w:val="28"/>
        </w:rPr>
        <w:t>од весеннего паводка 2025</w:t>
      </w:r>
      <w:r w:rsidR="007F4A50" w:rsidRPr="00E64722">
        <w:rPr>
          <w:sz w:val="28"/>
          <w:szCs w:val="28"/>
        </w:rPr>
        <w:t xml:space="preserve"> года.</w:t>
      </w:r>
    </w:p>
    <w:p w14:paraId="265B4421" w14:textId="77777777" w:rsidR="007272EE" w:rsidRPr="00E64722" w:rsidRDefault="007F4A50" w:rsidP="00DE793E">
      <w:pPr>
        <w:pStyle w:val="aa"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Рекомендовать руководителям объектов экономики и сельского х</w:t>
      </w:r>
      <w:r w:rsidR="00ED6312" w:rsidRPr="00E64722">
        <w:rPr>
          <w:sz w:val="28"/>
          <w:szCs w:val="28"/>
        </w:rPr>
        <w:t>озяйства</w:t>
      </w:r>
      <w:r w:rsidR="00054BA2">
        <w:rPr>
          <w:sz w:val="28"/>
          <w:szCs w:val="28"/>
        </w:rPr>
        <w:t xml:space="preserve">, расположенных в границах </w:t>
      </w:r>
      <w:proofErr w:type="spellStart"/>
      <w:r w:rsidR="00054BA2">
        <w:rPr>
          <w:sz w:val="28"/>
          <w:szCs w:val="28"/>
        </w:rPr>
        <w:t>Любанского</w:t>
      </w:r>
      <w:proofErr w:type="spellEnd"/>
      <w:r w:rsidR="00054BA2">
        <w:rPr>
          <w:sz w:val="28"/>
          <w:szCs w:val="28"/>
        </w:rPr>
        <w:t xml:space="preserve"> городского поселения:</w:t>
      </w:r>
    </w:p>
    <w:p w14:paraId="16517F28" w14:textId="77777777" w:rsidR="007272EE" w:rsidRPr="00E64722" w:rsidRDefault="007272EE" w:rsidP="007272EE">
      <w:pPr>
        <w:pStyle w:val="aa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Р</w:t>
      </w:r>
      <w:r w:rsidR="00ED6312" w:rsidRPr="00E64722">
        <w:rPr>
          <w:sz w:val="28"/>
          <w:szCs w:val="28"/>
        </w:rPr>
        <w:t xml:space="preserve">азработать </w:t>
      </w:r>
      <w:r w:rsidR="007F4A50" w:rsidRPr="00E64722">
        <w:rPr>
          <w:sz w:val="28"/>
          <w:szCs w:val="28"/>
        </w:rPr>
        <w:t xml:space="preserve">план мероприятий по снижению тяжести последствий паводка, </w:t>
      </w:r>
    </w:p>
    <w:p w14:paraId="4F87DADA" w14:textId="77777777" w:rsidR="007272EE" w:rsidRPr="00E64722" w:rsidRDefault="007272EE" w:rsidP="007272EE">
      <w:pPr>
        <w:pStyle w:val="aa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С</w:t>
      </w:r>
      <w:r w:rsidR="007F4A50" w:rsidRPr="00E64722">
        <w:rPr>
          <w:sz w:val="28"/>
          <w:szCs w:val="28"/>
        </w:rPr>
        <w:t xml:space="preserve">оздать резерв сил и </w:t>
      </w:r>
      <w:r w:rsidR="00B222D5" w:rsidRPr="00E64722">
        <w:rPr>
          <w:sz w:val="28"/>
          <w:szCs w:val="28"/>
        </w:rPr>
        <w:t>средств, для</w:t>
      </w:r>
      <w:r w:rsidR="007F4A50" w:rsidRPr="00E64722">
        <w:rPr>
          <w:sz w:val="28"/>
          <w:szCs w:val="28"/>
        </w:rPr>
        <w:t xml:space="preserve"> предупреждения и ликвидации чрезвычайных ситуаций на данны</w:t>
      </w:r>
      <w:r w:rsidR="002A57A0" w:rsidRPr="00E64722">
        <w:rPr>
          <w:sz w:val="28"/>
          <w:szCs w:val="28"/>
        </w:rPr>
        <w:t xml:space="preserve">х объектах. </w:t>
      </w:r>
    </w:p>
    <w:p w14:paraId="29E3B550" w14:textId="77777777" w:rsidR="00112E1E" w:rsidRPr="00E64722" w:rsidRDefault="007272EE" w:rsidP="007272EE">
      <w:pPr>
        <w:pStyle w:val="aa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64722">
        <w:rPr>
          <w:sz w:val="28"/>
          <w:szCs w:val="28"/>
        </w:rPr>
        <w:t>С</w:t>
      </w:r>
      <w:r w:rsidR="00682652" w:rsidRPr="00E64722">
        <w:rPr>
          <w:sz w:val="28"/>
          <w:szCs w:val="28"/>
        </w:rPr>
        <w:t>рок</w:t>
      </w:r>
      <w:r w:rsidRPr="00E64722">
        <w:rPr>
          <w:sz w:val="28"/>
          <w:szCs w:val="28"/>
        </w:rPr>
        <w:t xml:space="preserve"> исполнения</w:t>
      </w:r>
      <w:r w:rsidR="00682652" w:rsidRPr="00E64722">
        <w:rPr>
          <w:sz w:val="28"/>
          <w:szCs w:val="28"/>
        </w:rPr>
        <w:t xml:space="preserve"> до </w:t>
      </w:r>
      <w:r w:rsidR="00AA617F">
        <w:rPr>
          <w:sz w:val="28"/>
          <w:szCs w:val="28"/>
        </w:rPr>
        <w:t>2</w:t>
      </w:r>
      <w:r w:rsidR="00682652" w:rsidRPr="00E64722">
        <w:rPr>
          <w:sz w:val="28"/>
          <w:szCs w:val="28"/>
        </w:rPr>
        <w:t>0</w:t>
      </w:r>
      <w:r w:rsidR="00AA617F">
        <w:rPr>
          <w:sz w:val="28"/>
          <w:szCs w:val="28"/>
        </w:rPr>
        <w:t>.03</w:t>
      </w:r>
      <w:r w:rsidR="00EB7C1F">
        <w:rPr>
          <w:sz w:val="28"/>
          <w:szCs w:val="28"/>
        </w:rPr>
        <w:t>.2025</w:t>
      </w:r>
      <w:r w:rsidR="007F4A50" w:rsidRPr="00E64722">
        <w:rPr>
          <w:sz w:val="28"/>
          <w:szCs w:val="28"/>
        </w:rPr>
        <w:t xml:space="preserve"> года </w:t>
      </w:r>
    </w:p>
    <w:p w14:paraId="1FAF88EB" w14:textId="77777777" w:rsidR="00AC7595" w:rsidRPr="00E64722" w:rsidRDefault="00AC7595" w:rsidP="007272EE">
      <w:pPr>
        <w:pStyle w:val="aa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Постановление администрации </w:t>
      </w:r>
      <w:proofErr w:type="spellStart"/>
      <w:r w:rsidRPr="00E64722">
        <w:rPr>
          <w:sz w:val="28"/>
          <w:szCs w:val="28"/>
        </w:rPr>
        <w:t>Любанского</w:t>
      </w:r>
      <w:proofErr w:type="spellEnd"/>
      <w:r w:rsidRPr="00E64722">
        <w:rPr>
          <w:sz w:val="28"/>
          <w:szCs w:val="28"/>
        </w:rPr>
        <w:t xml:space="preserve"> городского поселения Тосненского </w:t>
      </w:r>
      <w:r w:rsidR="00187B1F">
        <w:rPr>
          <w:sz w:val="28"/>
          <w:szCs w:val="28"/>
        </w:rPr>
        <w:t xml:space="preserve">муниципального </w:t>
      </w:r>
      <w:r w:rsidRPr="00E64722">
        <w:rPr>
          <w:sz w:val="28"/>
          <w:szCs w:val="28"/>
        </w:rPr>
        <w:t xml:space="preserve">района Ленинградской </w:t>
      </w:r>
      <w:r w:rsidR="00EB7C1F">
        <w:rPr>
          <w:sz w:val="28"/>
          <w:szCs w:val="28"/>
        </w:rPr>
        <w:t>области от 19.03.2024 года № 120</w:t>
      </w:r>
      <w:r w:rsidRPr="00E64722">
        <w:rPr>
          <w:sz w:val="28"/>
          <w:szCs w:val="28"/>
        </w:rPr>
        <w:t xml:space="preserve"> «</w:t>
      </w:r>
      <w:r w:rsidR="007272EE" w:rsidRPr="00E64722">
        <w:rPr>
          <w:sz w:val="28"/>
          <w:szCs w:val="28"/>
        </w:rPr>
        <w:t xml:space="preserve">О мерах по обеспечению безаварийного пропуска весеннего половодья на территории </w:t>
      </w:r>
      <w:proofErr w:type="spellStart"/>
      <w:r w:rsidR="007272EE" w:rsidRPr="00E64722">
        <w:rPr>
          <w:sz w:val="28"/>
          <w:szCs w:val="28"/>
        </w:rPr>
        <w:t>Любанского</w:t>
      </w:r>
      <w:proofErr w:type="spellEnd"/>
      <w:r w:rsidR="007272EE" w:rsidRPr="00E64722">
        <w:rPr>
          <w:sz w:val="28"/>
          <w:szCs w:val="28"/>
        </w:rPr>
        <w:t xml:space="preserve"> городского поселения Тосненского </w:t>
      </w:r>
      <w:r w:rsidR="00187B1F">
        <w:rPr>
          <w:sz w:val="28"/>
          <w:szCs w:val="28"/>
        </w:rPr>
        <w:t xml:space="preserve">муниципального </w:t>
      </w:r>
      <w:r w:rsidR="007272EE" w:rsidRPr="00E64722">
        <w:rPr>
          <w:sz w:val="28"/>
          <w:szCs w:val="28"/>
        </w:rPr>
        <w:t>района Ленинградской области</w:t>
      </w:r>
      <w:r w:rsidRPr="00E64722">
        <w:rPr>
          <w:sz w:val="28"/>
          <w:szCs w:val="28"/>
        </w:rPr>
        <w:t>» считать утратившим силу.</w:t>
      </w:r>
    </w:p>
    <w:p w14:paraId="2C246475" w14:textId="77777777" w:rsidR="00042C93" w:rsidRPr="00E64722" w:rsidRDefault="00042C93" w:rsidP="00E64722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64722">
        <w:rPr>
          <w:color w:val="000000"/>
          <w:sz w:val="28"/>
          <w:szCs w:val="28"/>
          <w:bdr w:val="none" w:sz="0" w:space="0" w:color="auto" w:frame="1"/>
        </w:rPr>
        <w:t xml:space="preserve">Настоящее постановление </w:t>
      </w:r>
      <w:r w:rsidR="007272EE" w:rsidRPr="00E64722">
        <w:rPr>
          <w:color w:val="000000"/>
          <w:sz w:val="28"/>
          <w:szCs w:val="28"/>
          <w:bdr w:val="none" w:sz="0" w:space="0" w:color="auto" w:frame="1"/>
        </w:rPr>
        <w:t>вступает в силу после официального</w:t>
      </w:r>
      <w:r w:rsidRPr="00E64722">
        <w:rPr>
          <w:color w:val="000000"/>
          <w:sz w:val="28"/>
          <w:szCs w:val="28"/>
          <w:bdr w:val="none" w:sz="0" w:space="0" w:color="auto" w:frame="1"/>
        </w:rPr>
        <w:t xml:space="preserve"> обнародовани</w:t>
      </w:r>
      <w:r w:rsidR="007272EE" w:rsidRPr="00E64722">
        <w:rPr>
          <w:color w:val="000000"/>
          <w:sz w:val="28"/>
          <w:szCs w:val="28"/>
          <w:bdr w:val="none" w:sz="0" w:space="0" w:color="auto" w:frame="1"/>
        </w:rPr>
        <w:t xml:space="preserve">я и подлежит официальному опубликованию в сетевом издании «ЛЕНОБЛИНФОРМ» </w:t>
      </w:r>
      <w:r w:rsidR="007272EE" w:rsidRPr="00E64722">
        <w:rPr>
          <w:color w:val="000000"/>
          <w:sz w:val="28"/>
          <w:szCs w:val="28"/>
          <w:bdr w:val="none" w:sz="0" w:space="0" w:color="auto" w:frame="1"/>
          <w:lang w:val="en-US"/>
        </w:rPr>
        <w:t>https</w:t>
      </w:r>
      <w:r w:rsidR="007272EE" w:rsidRPr="00E64722">
        <w:rPr>
          <w:color w:val="000000"/>
          <w:sz w:val="28"/>
          <w:szCs w:val="28"/>
          <w:bdr w:val="none" w:sz="0" w:space="0" w:color="auto" w:frame="1"/>
        </w:rPr>
        <w:t>://</w:t>
      </w:r>
      <w:proofErr w:type="spellStart"/>
      <w:r w:rsidR="007272EE" w:rsidRPr="00E64722">
        <w:rPr>
          <w:color w:val="1F497D" w:themeColor="text2"/>
          <w:sz w:val="28"/>
          <w:szCs w:val="28"/>
          <w:bdr w:val="none" w:sz="0" w:space="0" w:color="auto" w:frame="1"/>
        </w:rPr>
        <w:t>lenoblinform</w:t>
      </w:r>
      <w:proofErr w:type="spellEnd"/>
      <w:r w:rsidR="007272EE" w:rsidRPr="00E64722">
        <w:rPr>
          <w:color w:val="1F497D" w:themeColor="text2"/>
          <w:sz w:val="28"/>
          <w:szCs w:val="28"/>
          <w:bdr w:val="none" w:sz="0" w:space="0" w:color="auto" w:frame="1"/>
        </w:rPr>
        <w:t>.</w:t>
      </w:r>
      <w:proofErr w:type="spellStart"/>
      <w:r w:rsidR="007272EE" w:rsidRPr="00E64722">
        <w:rPr>
          <w:color w:val="1F497D" w:themeColor="text2"/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Pr="00E64722">
        <w:rPr>
          <w:color w:val="1F497D" w:themeColor="text2"/>
          <w:sz w:val="28"/>
          <w:szCs w:val="28"/>
          <w:bdr w:val="none" w:sz="0" w:space="0" w:color="auto" w:frame="1"/>
        </w:rPr>
        <w:t xml:space="preserve"> </w:t>
      </w:r>
      <w:r w:rsidR="007272EE" w:rsidRPr="00E64722">
        <w:rPr>
          <w:color w:val="000000"/>
          <w:sz w:val="28"/>
          <w:szCs w:val="28"/>
          <w:bdr w:val="none" w:sz="0" w:space="0" w:color="auto" w:frame="1"/>
        </w:rPr>
        <w:t xml:space="preserve">и размещению на официальном сайте </w:t>
      </w:r>
      <w:proofErr w:type="spellStart"/>
      <w:r w:rsidR="007272EE" w:rsidRPr="00E64722">
        <w:rPr>
          <w:color w:val="000000"/>
          <w:sz w:val="28"/>
          <w:szCs w:val="28"/>
          <w:bdr w:val="none" w:sz="0" w:space="0" w:color="auto" w:frame="1"/>
        </w:rPr>
        <w:t>Любанского</w:t>
      </w:r>
      <w:proofErr w:type="spellEnd"/>
      <w:r w:rsidR="007272EE" w:rsidRPr="00E64722">
        <w:rPr>
          <w:color w:val="000000"/>
          <w:sz w:val="28"/>
          <w:szCs w:val="28"/>
          <w:bdr w:val="none" w:sz="0" w:space="0" w:color="auto" w:frame="1"/>
        </w:rPr>
        <w:t xml:space="preserve"> городского поселения Тосненского </w:t>
      </w:r>
      <w:r w:rsidR="00187B1F">
        <w:rPr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7272EE" w:rsidRPr="00E64722">
        <w:rPr>
          <w:color w:val="000000"/>
          <w:sz w:val="28"/>
          <w:szCs w:val="28"/>
          <w:bdr w:val="none" w:sz="0" w:space="0" w:color="auto" w:frame="1"/>
        </w:rPr>
        <w:t>района Ленинградской области</w:t>
      </w:r>
      <w:r w:rsidR="007272EE" w:rsidRPr="00E64722">
        <w:rPr>
          <w:sz w:val="28"/>
          <w:szCs w:val="28"/>
        </w:rPr>
        <w:t xml:space="preserve"> </w:t>
      </w:r>
      <w:r w:rsidR="007272EE" w:rsidRPr="00E64722">
        <w:rPr>
          <w:color w:val="000000"/>
          <w:sz w:val="28"/>
          <w:szCs w:val="28"/>
          <w:bdr w:val="none" w:sz="0" w:space="0" w:color="auto" w:frame="1"/>
        </w:rPr>
        <w:t xml:space="preserve">https:// </w:t>
      </w:r>
      <w:hyperlink r:id="rId8" w:history="1">
        <w:r w:rsidR="007272EE" w:rsidRPr="00E64722">
          <w:rPr>
            <w:rStyle w:val="ab"/>
            <w:sz w:val="28"/>
            <w:szCs w:val="28"/>
            <w:bdr w:val="none" w:sz="0" w:space="0" w:color="auto" w:frame="1"/>
            <w:lang w:val="en-US"/>
          </w:rPr>
          <w:t>lubanadmin</w:t>
        </w:r>
        <w:r w:rsidR="007272EE" w:rsidRPr="00E64722">
          <w:rPr>
            <w:rStyle w:val="ab"/>
            <w:sz w:val="28"/>
            <w:szCs w:val="28"/>
            <w:bdr w:val="none" w:sz="0" w:space="0" w:color="auto" w:frame="1"/>
          </w:rPr>
          <w:t>@</w:t>
        </w:r>
        <w:r w:rsidR="007272EE" w:rsidRPr="00E64722">
          <w:rPr>
            <w:rStyle w:val="ab"/>
            <w:sz w:val="28"/>
            <w:szCs w:val="28"/>
            <w:bdr w:val="none" w:sz="0" w:space="0" w:color="auto" w:frame="1"/>
            <w:lang w:val="en-US"/>
          </w:rPr>
          <w:t>mail</w:t>
        </w:r>
        <w:r w:rsidR="007272EE" w:rsidRPr="00E64722">
          <w:rPr>
            <w:rStyle w:val="ab"/>
            <w:sz w:val="28"/>
            <w:szCs w:val="28"/>
            <w:bdr w:val="none" w:sz="0" w:space="0" w:color="auto" w:frame="1"/>
          </w:rPr>
          <w:t>.</w:t>
        </w:r>
        <w:proofErr w:type="spellStart"/>
        <w:r w:rsidR="007272EE" w:rsidRPr="00E64722">
          <w:rPr>
            <w:rStyle w:val="ab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="00E64722" w:rsidRPr="00E64722">
        <w:rPr>
          <w:color w:val="000000"/>
          <w:sz w:val="28"/>
          <w:szCs w:val="28"/>
          <w:bdr w:val="none" w:sz="0" w:space="0" w:color="auto" w:frame="1"/>
        </w:rPr>
        <w:t>.</w:t>
      </w:r>
      <w:r w:rsidR="007272EE" w:rsidRPr="00E64722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B2EA21E" w14:textId="77777777" w:rsidR="007F4A50" w:rsidRDefault="007F4A50" w:rsidP="007272EE">
      <w:pPr>
        <w:pStyle w:val="aa"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E64722">
        <w:rPr>
          <w:sz w:val="28"/>
          <w:szCs w:val="28"/>
        </w:rPr>
        <w:lastRenderedPageBreak/>
        <w:t xml:space="preserve">Контроль за исполнением </w:t>
      </w:r>
      <w:r w:rsidR="0054666A" w:rsidRPr="00E64722">
        <w:rPr>
          <w:sz w:val="28"/>
          <w:szCs w:val="28"/>
        </w:rPr>
        <w:t xml:space="preserve">настоящего </w:t>
      </w:r>
      <w:r w:rsidR="00B222D5" w:rsidRPr="00E64722">
        <w:rPr>
          <w:sz w:val="28"/>
          <w:szCs w:val="28"/>
        </w:rPr>
        <w:t xml:space="preserve">постановления </w:t>
      </w:r>
      <w:r w:rsidR="00054BA2">
        <w:rPr>
          <w:sz w:val="28"/>
          <w:szCs w:val="28"/>
        </w:rPr>
        <w:t>возложить на заместителя главы администрации Другову И.В.</w:t>
      </w:r>
    </w:p>
    <w:p w14:paraId="170E0290" w14:textId="77777777" w:rsidR="00187B1F" w:rsidRPr="00E64722" w:rsidRDefault="00187B1F" w:rsidP="007272EE">
      <w:pPr>
        <w:pStyle w:val="aa"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</w:p>
    <w:p w14:paraId="0F85017E" w14:textId="77777777" w:rsidR="00ED6312" w:rsidRPr="00E64722" w:rsidRDefault="00ED6312" w:rsidP="00DE793E">
      <w:pPr>
        <w:spacing w:line="276" w:lineRule="auto"/>
        <w:jc w:val="both"/>
        <w:rPr>
          <w:sz w:val="28"/>
          <w:szCs w:val="28"/>
        </w:rPr>
      </w:pPr>
    </w:p>
    <w:p w14:paraId="7C96F492" w14:textId="77777777" w:rsidR="00E64722" w:rsidRDefault="007F4A50" w:rsidP="00E64722">
      <w:pPr>
        <w:spacing w:line="276" w:lineRule="auto"/>
        <w:jc w:val="both"/>
        <w:rPr>
          <w:sz w:val="28"/>
          <w:szCs w:val="28"/>
        </w:rPr>
      </w:pPr>
      <w:r w:rsidRPr="00E64722">
        <w:rPr>
          <w:sz w:val="28"/>
          <w:szCs w:val="28"/>
        </w:rPr>
        <w:t xml:space="preserve">Глава администрации               </w:t>
      </w:r>
      <w:r w:rsidR="00585CA9" w:rsidRPr="00E64722">
        <w:rPr>
          <w:sz w:val="28"/>
          <w:szCs w:val="28"/>
        </w:rPr>
        <w:t xml:space="preserve">                               </w:t>
      </w:r>
      <w:r w:rsidRPr="00E64722">
        <w:rPr>
          <w:sz w:val="28"/>
          <w:szCs w:val="28"/>
        </w:rPr>
        <w:t xml:space="preserve">         </w:t>
      </w:r>
      <w:r w:rsidR="00585CA9" w:rsidRPr="00E64722">
        <w:rPr>
          <w:sz w:val="28"/>
          <w:szCs w:val="28"/>
        </w:rPr>
        <w:t xml:space="preserve">                  </w:t>
      </w:r>
      <w:r w:rsidR="00DE6BB2" w:rsidRPr="00E64722">
        <w:rPr>
          <w:sz w:val="28"/>
          <w:szCs w:val="28"/>
        </w:rPr>
        <w:t>М.А. Богатов</w:t>
      </w:r>
    </w:p>
    <w:p w14:paraId="46316EEA" w14:textId="77777777" w:rsidR="00187B1F" w:rsidRDefault="00187B1F" w:rsidP="00E64722">
      <w:pPr>
        <w:spacing w:line="276" w:lineRule="auto"/>
        <w:jc w:val="both"/>
        <w:rPr>
          <w:sz w:val="28"/>
          <w:szCs w:val="28"/>
        </w:rPr>
      </w:pPr>
    </w:p>
    <w:p w14:paraId="7178D3CE" w14:textId="77777777" w:rsidR="00187B1F" w:rsidRDefault="00187B1F" w:rsidP="00E64722">
      <w:pPr>
        <w:spacing w:line="276" w:lineRule="auto"/>
        <w:jc w:val="both"/>
        <w:rPr>
          <w:sz w:val="28"/>
          <w:szCs w:val="28"/>
        </w:rPr>
      </w:pPr>
    </w:p>
    <w:p w14:paraId="43628D02" w14:textId="77777777" w:rsidR="00187B1F" w:rsidRDefault="00187B1F" w:rsidP="00E64722">
      <w:pPr>
        <w:spacing w:line="276" w:lineRule="auto"/>
        <w:jc w:val="both"/>
        <w:rPr>
          <w:sz w:val="28"/>
          <w:szCs w:val="28"/>
        </w:rPr>
      </w:pPr>
    </w:p>
    <w:p w14:paraId="36C85347" w14:textId="77777777" w:rsidR="00187B1F" w:rsidRDefault="00187B1F" w:rsidP="00E64722">
      <w:pPr>
        <w:spacing w:line="276" w:lineRule="auto"/>
        <w:jc w:val="both"/>
        <w:rPr>
          <w:sz w:val="28"/>
          <w:szCs w:val="28"/>
        </w:rPr>
      </w:pPr>
    </w:p>
    <w:p w14:paraId="3E2FA48F" w14:textId="77777777" w:rsidR="00187B1F" w:rsidRDefault="00187B1F" w:rsidP="00E64722">
      <w:pPr>
        <w:spacing w:line="276" w:lineRule="auto"/>
        <w:jc w:val="both"/>
        <w:rPr>
          <w:sz w:val="28"/>
          <w:szCs w:val="28"/>
        </w:rPr>
      </w:pPr>
    </w:p>
    <w:p w14:paraId="44C8CCA7" w14:textId="77777777" w:rsidR="00187B1F" w:rsidRDefault="00187B1F" w:rsidP="00E64722">
      <w:pPr>
        <w:spacing w:line="276" w:lineRule="auto"/>
        <w:jc w:val="both"/>
        <w:rPr>
          <w:sz w:val="28"/>
          <w:szCs w:val="28"/>
        </w:rPr>
      </w:pPr>
    </w:p>
    <w:p w14:paraId="6660002D" w14:textId="77777777" w:rsidR="00187B1F" w:rsidRDefault="00187B1F" w:rsidP="00E64722">
      <w:pPr>
        <w:spacing w:line="276" w:lineRule="auto"/>
        <w:jc w:val="both"/>
        <w:rPr>
          <w:sz w:val="28"/>
          <w:szCs w:val="28"/>
        </w:rPr>
      </w:pPr>
    </w:p>
    <w:p w14:paraId="0BF3B291" w14:textId="77777777" w:rsidR="00187B1F" w:rsidRDefault="00187B1F" w:rsidP="00E64722">
      <w:pPr>
        <w:spacing w:line="276" w:lineRule="auto"/>
        <w:jc w:val="both"/>
        <w:rPr>
          <w:sz w:val="22"/>
          <w:szCs w:val="22"/>
        </w:rPr>
      </w:pPr>
    </w:p>
    <w:p w14:paraId="1F160D97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2C141414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1952FBEA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1F96FFC6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7EDF1881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4FBC1B4D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7E703E59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3314D352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40FBB559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1368F8E4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3D210956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376FFF29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5E9C9658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38408EA1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1FAC761B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363BA574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29471D19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28340646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6EE17C20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5B63C984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1E36AA64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32338536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7D8A3C02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3B2D1F4C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4D168924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7497FE72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0609497D" w14:textId="77777777" w:rsidR="00187B1F" w:rsidRDefault="00187B1F" w:rsidP="00AA617F">
      <w:pPr>
        <w:spacing w:line="276" w:lineRule="auto"/>
        <w:jc w:val="both"/>
        <w:rPr>
          <w:sz w:val="22"/>
          <w:szCs w:val="22"/>
        </w:rPr>
      </w:pPr>
    </w:p>
    <w:p w14:paraId="2D54ED72" w14:textId="77777777" w:rsidR="00187B1F" w:rsidRDefault="00E632FF" w:rsidP="00AA617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Pr="00E632FF">
        <w:rPr>
          <w:sz w:val="22"/>
          <w:szCs w:val="22"/>
        </w:rPr>
        <w:t>Бондаренко Д.Ю.</w:t>
      </w:r>
      <w:r w:rsidR="00187B1F">
        <w:rPr>
          <w:sz w:val="22"/>
          <w:szCs w:val="22"/>
        </w:rPr>
        <w:t xml:space="preserve"> </w:t>
      </w:r>
    </w:p>
    <w:p w14:paraId="2E25E843" w14:textId="77777777" w:rsidR="00112E1E" w:rsidRPr="00585CA9" w:rsidRDefault="00E632FF" w:rsidP="00AA617F">
      <w:pPr>
        <w:spacing w:line="276" w:lineRule="auto"/>
        <w:jc w:val="both"/>
        <w:rPr>
          <w:sz w:val="22"/>
          <w:szCs w:val="20"/>
        </w:rPr>
      </w:pPr>
      <w:r>
        <w:rPr>
          <w:sz w:val="22"/>
          <w:szCs w:val="22"/>
        </w:rPr>
        <w:t>т</w:t>
      </w:r>
      <w:r w:rsidR="002A57A0">
        <w:rPr>
          <w:sz w:val="22"/>
          <w:szCs w:val="22"/>
        </w:rPr>
        <w:t>ел.:71-58</w:t>
      </w:r>
      <w:r w:rsidR="00A859F5" w:rsidRPr="00E632FF">
        <w:rPr>
          <w:sz w:val="22"/>
          <w:szCs w:val="22"/>
        </w:rPr>
        <w:t>1</w:t>
      </w:r>
    </w:p>
    <w:sectPr w:rsidR="00112E1E" w:rsidRPr="00585CA9" w:rsidSect="00D81AFB">
      <w:headerReference w:type="default" r:id="rId9"/>
      <w:headerReference w:type="first" r:id="rId10"/>
      <w:pgSz w:w="11906" w:h="16838"/>
      <w:pgMar w:top="112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A8FEA" w14:textId="77777777" w:rsidR="00724AE7" w:rsidRDefault="00724AE7" w:rsidP="00ED6312">
      <w:r>
        <w:separator/>
      </w:r>
    </w:p>
  </w:endnote>
  <w:endnote w:type="continuationSeparator" w:id="0">
    <w:p w14:paraId="43372A50" w14:textId="77777777" w:rsidR="00724AE7" w:rsidRDefault="00724AE7" w:rsidP="00ED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C0E81" w14:textId="77777777" w:rsidR="00724AE7" w:rsidRDefault="00724AE7" w:rsidP="00ED6312">
      <w:r>
        <w:separator/>
      </w:r>
    </w:p>
  </w:footnote>
  <w:footnote w:type="continuationSeparator" w:id="0">
    <w:p w14:paraId="4CA76670" w14:textId="77777777" w:rsidR="00724AE7" w:rsidRDefault="00724AE7" w:rsidP="00ED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5534367"/>
      <w:docPartObj>
        <w:docPartGallery w:val="Page Numbers (Top of Page)"/>
        <w:docPartUnique/>
      </w:docPartObj>
    </w:sdtPr>
    <w:sdtEndPr/>
    <w:sdtContent>
      <w:p w14:paraId="76AD65B8" w14:textId="77777777" w:rsidR="00AA617F" w:rsidRDefault="00AA61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1B4">
          <w:rPr>
            <w:noProof/>
          </w:rPr>
          <w:t>2</w:t>
        </w:r>
        <w:r>
          <w:fldChar w:fldCharType="end"/>
        </w:r>
      </w:p>
    </w:sdtContent>
  </w:sdt>
  <w:p w14:paraId="752444B8" w14:textId="77777777" w:rsidR="00AA617F" w:rsidRDefault="00AA61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88F62" w14:textId="77777777" w:rsidR="00AA617F" w:rsidRDefault="00AA61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D3A0C"/>
    <w:multiLevelType w:val="hybridMultilevel"/>
    <w:tmpl w:val="1AFA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27E55"/>
    <w:multiLevelType w:val="multilevel"/>
    <w:tmpl w:val="CC2893B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 w15:restartNumberingAfterBreak="0">
    <w:nsid w:val="640439B8"/>
    <w:multiLevelType w:val="hybridMultilevel"/>
    <w:tmpl w:val="EC505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50"/>
    <w:rsid w:val="000141E2"/>
    <w:rsid w:val="00042C93"/>
    <w:rsid w:val="00054BA2"/>
    <w:rsid w:val="00081DC2"/>
    <w:rsid w:val="000F6D6C"/>
    <w:rsid w:val="00104B73"/>
    <w:rsid w:val="00112E1E"/>
    <w:rsid w:val="00114947"/>
    <w:rsid w:val="00116AB4"/>
    <w:rsid w:val="00132F5B"/>
    <w:rsid w:val="00140B8E"/>
    <w:rsid w:val="00187B1F"/>
    <w:rsid w:val="002331B4"/>
    <w:rsid w:val="00245D23"/>
    <w:rsid w:val="00253B3E"/>
    <w:rsid w:val="002876C7"/>
    <w:rsid w:val="002A462A"/>
    <w:rsid w:val="002A57A0"/>
    <w:rsid w:val="00344328"/>
    <w:rsid w:val="0034547E"/>
    <w:rsid w:val="00361811"/>
    <w:rsid w:val="00367340"/>
    <w:rsid w:val="003F4633"/>
    <w:rsid w:val="003F58AA"/>
    <w:rsid w:val="004230D0"/>
    <w:rsid w:val="00441718"/>
    <w:rsid w:val="00465ABC"/>
    <w:rsid w:val="0049538B"/>
    <w:rsid w:val="004B4DF4"/>
    <w:rsid w:val="004C0B79"/>
    <w:rsid w:val="004E7232"/>
    <w:rsid w:val="00517B9C"/>
    <w:rsid w:val="0054666A"/>
    <w:rsid w:val="00585CA9"/>
    <w:rsid w:val="005B4AEA"/>
    <w:rsid w:val="006203C0"/>
    <w:rsid w:val="006263B4"/>
    <w:rsid w:val="00682652"/>
    <w:rsid w:val="006A4A6E"/>
    <w:rsid w:val="00700EF6"/>
    <w:rsid w:val="00724AE7"/>
    <w:rsid w:val="007272EE"/>
    <w:rsid w:val="00735BE2"/>
    <w:rsid w:val="00754681"/>
    <w:rsid w:val="0077362E"/>
    <w:rsid w:val="007F21CF"/>
    <w:rsid w:val="007F4A50"/>
    <w:rsid w:val="00801E57"/>
    <w:rsid w:val="00842FDB"/>
    <w:rsid w:val="008B383F"/>
    <w:rsid w:val="008B7D55"/>
    <w:rsid w:val="00901F43"/>
    <w:rsid w:val="00913D89"/>
    <w:rsid w:val="00942C83"/>
    <w:rsid w:val="009B0911"/>
    <w:rsid w:val="009C0C09"/>
    <w:rsid w:val="009D0E42"/>
    <w:rsid w:val="009D2F6D"/>
    <w:rsid w:val="00A137DA"/>
    <w:rsid w:val="00A550A7"/>
    <w:rsid w:val="00A859F5"/>
    <w:rsid w:val="00AA00E3"/>
    <w:rsid w:val="00AA617F"/>
    <w:rsid w:val="00AC7595"/>
    <w:rsid w:val="00AC7CF0"/>
    <w:rsid w:val="00B1154D"/>
    <w:rsid w:val="00B222D5"/>
    <w:rsid w:val="00B33488"/>
    <w:rsid w:val="00B35DC7"/>
    <w:rsid w:val="00B42F2E"/>
    <w:rsid w:val="00B827F9"/>
    <w:rsid w:val="00B972AE"/>
    <w:rsid w:val="00BA0739"/>
    <w:rsid w:val="00BC053C"/>
    <w:rsid w:val="00BD4090"/>
    <w:rsid w:val="00BE0AC1"/>
    <w:rsid w:val="00C04089"/>
    <w:rsid w:val="00C13FAC"/>
    <w:rsid w:val="00C2291B"/>
    <w:rsid w:val="00C34EC9"/>
    <w:rsid w:val="00CD442A"/>
    <w:rsid w:val="00CF7D23"/>
    <w:rsid w:val="00D134E2"/>
    <w:rsid w:val="00D1634A"/>
    <w:rsid w:val="00D6604B"/>
    <w:rsid w:val="00D707F5"/>
    <w:rsid w:val="00D7491B"/>
    <w:rsid w:val="00D81AFB"/>
    <w:rsid w:val="00DB0EF1"/>
    <w:rsid w:val="00DC68DF"/>
    <w:rsid w:val="00DE3A84"/>
    <w:rsid w:val="00DE555F"/>
    <w:rsid w:val="00DE6BB2"/>
    <w:rsid w:val="00DE793E"/>
    <w:rsid w:val="00DF0849"/>
    <w:rsid w:val="00DF7A41"/>
    <w:rsid w:val="00E0778A"/>
    <w:rsid w:val="00E40004"/>
    <w:rsid w:val="00E632FF"/>
    <w:rsid w:val="00E64722"/>
    <w:rsid w:val="00E70609"/>
    <w:rsid w:val="00EB7C1F"/>
    <w:rsid w:val="00ED6312"/>
    <w:rsid w:val="00EE21C8"/>
    <w:rsid w:val="00EF38D6"/>
    <w:rsid w:val="00F01197"/>
    <w:rsid w:val="00F13192"/>
    <w:rsid w:val="00F14696"/>
    <w:rsid w:val="00F206C2"/>
    <w:rsid w:val="00F320FC"/>
    <w:rsid w:val="00FA4959"/>
    <w:rsid w:val="00FB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D9F5"/>
  <w15:docId w15:val="{5DC83EA4-11E8-4F04-AF15-86360C48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F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63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3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2E1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0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272EE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AA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nadm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DA41-C9AF-4393-A1B6-EE715A2A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Rita</cp:lastModifiedBy>
  <cp:revision>2</cp:revision>
  <cp:lastPrinted>2025-02-27T06:31:00Z</cp:lastPrinted>
  <dcterms:created xsi:type="dcterms:W3CDTF">2025-03-13T07:39:00Z</dcterms:created>
  <dcterms:modified xsi:type="dcterms:W3CDTF">2025-03-13T07:39:00Z</dcterms:modified>
</cp:coreProperties>
</file>