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0F" w:rsidRDefault="00F82A0F" w:rsidP="00F82A0F">
      <w:pPr>
        <w:tabs>
          <w:tab w:val="left" w:pos="1560"/>
          <w:tab w:val="left" w:pos="1644"/>
        </w:tabs>
        <w:rPr>
          <w:b/>
          <w:bCs/>
        </w:rPr>
      </w:pPr>
    </w:p>
    <w:p w:rsidR="00F82A0F" w:rsidRDefault="00F82A0F" w:rsidP="00F82A0F">
      <w:pPr>
        <w:tabs>
          <w:tab w:val="left" w:pos="1560"/>
        </w:tabs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561975" cy="628650"/>
            <wp:effectExtent l="0" t="0" r="9525" b="0"/>
            <wp:docPr id="3" name="Рисунок 3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IMG49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A0F" w:rsidRDefault="00F82A0F" w:rsidP="00F82A0F">
      <w:pPr>
        <w:rPr>
          <w:b/>
          <w:bCs/>
        </w:rPr>
      </w:pPr>
    </w:p>
    <w:p w:rsidR="00F82A0F" w:rsidRDefault="00F82A0F" w:rsidP="00F82A0F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proofErr w:type="spellStart"/>
      <w:r>
        <w:rPr>
          <w:b/>
          <w:bCs/>
        </w:rPr>
        <w:t>Громовского</w:t>
      </w:r>
      <w:proofErr w:type="spellEnd"/>
      <w:r>
        <w:rPr>
          <w:b/>
          <w:bCs/>
        </w:rPr>
        <w:t xml:space="preserve"> сельского поселения </w:t>
      </w:r>
    </w:p>
    <w:p w:rsidR="00F82A0F" w:rsidRDefault="00F82A0F" w:rsidP="00F82A0F">
      <w:pPr>
        <w:jc w:val="center"/>
        <w:rPr>
          <w:b/>
          <w:bCs/>
        </w:rPr>
      </w:pPr>
      <w:proofErr w:type="spellStart"/>
      <w:r>
        <w:rPr>
          <w:b/>
          <w:bCs/>
        </w:rPr>
        <w:t>Приозерского</w:t>
      </w:r>
      <w:proofErr w:type="spellEnd"/>
      <w:r>
        <w:rPr>
          <w:b/>
          <w:bCs/>
        </w:rPr>
        <w:t xml:space="preserve"> муниципального района </w:t>
      </w:r>
    </w:p>
    <w:p w:rsidR="00F82A0F" w:rsidRDefault="00F82A0F" w:rsidP="00F82A0F">
      <w:pPr>
        <w:jc w:val="center"/>
        <w:rPr>
          <w:b/>
          <w:bCs/>
        </w:rPr>
      </w:pPr>
      <w:r>
        <w:rPr>
          <w:b/>
          <w:bCs/>
        </w:rPr>
        <w:t>Ленинградской области</w:t>
      </w:r>
    </w:p>
    <w:p w:rsidR="00F82A0F" w:rsidRDefault="00F82A0F" w:rsidP="00F82A0F">
      <w:pPr>
        <w:jc w:val="center"/>
        <w:rPr>
          <w:b/>
          <w:bCs/>
        </w:rPr>
      </w:pPr>
    </w:p>
    <w:p w:rsidR="00F82A0F" w:rsidRDefault="00F82A0F" w:rsidP="00F82A0F">
      <w:pPr>
        <w:tabs>
          <w:tab w:val="left" w:pos="1560"/>
        </w:tabs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F82A0F" w:rsidRDefault="00F82A0F" w:rsidP="00F82A0F">
      <w:pPr>
        <w:rPr>
          <w:sz w:val="32"/>
          <w:szCs w:val="32"/>
        </w:rPr>
      </w:pPr>
    </w:p>
    <w:p w:rsidR="00F82A0F" w:rsidRPr="000F1475" w:rsidRDefault="00F82A0F" w:rsidP="00F82A0F">
      <w:pPr>
        <w:rPr>
          <w:b/>
        </w:rPr>
      </w:pPr>
      <w:r w:rsidRPr="00DA4DF6">
        <w:rPr>
          <w:b/>
          <w:bCs/>
        </w:rPr>
        <w:t>от</w:t>
      </w:r>
      <w:r>
        <w:rPr>
          <w:b/>
          <w:bCs/>
        </w:rPr>
        <w:t xml:space="preserve"> 17 декабря </w:t>
      </w:r>
      <w:r w:rsidRPr="00DA4DF6">
        <w:rPr>
          <w:b/>
          <w:bCs/>
        </w:rPr>
        <w:t>20</w:t>
      </w:r>
      <w:r>
        <w:rPr>
          <w:b/>
          <w:bCs/>
        </w:rPr>
        <w:t>25</w:t>
      </w:r>
      <w:r w:rsidRPr="00DA4DF6">
        <w:rPr>
          <w:b/>
          <w:bCs/>
        </w:rPr>
        <w:t xml:space="preserve"> г. </w:t>
      </w:r>
      <w:r w:rsidRPr="00DA4DF6">
        <w:rPr>
          <w:b/>
          <w:bCs/>
        </w:rPr>
        <w:tab/>
      </w:r>
      <w:r w:rsidRPr="00DA4DF6">
        <w:rPr>
          <w:b/>
          <w:bCs/>
        </w:rPr>
        <w:tab/>
        <w:t xml:space="preserve">           </w:t>
      </w:r>
      <w:r>
        <w:rPr>
          <w:b/>
          <w:bCs/>
        </w:rPr>
        <w:t xml:space="preserve">     </w:t>
      </w:r>
      <w:r w:rsidRPr="00DA4DF6">
        <w:rPr>
          <w:b/>
          <w:bCs/>
        </w:rPr>
        <w:t>№</w:t>
      </w:r>
      <w:r>
        <w:rPr>
          <w:b/>
          <w:bCs/>
        </w:rPr>
        <w:t xml:space="preserve"> 313</w:t>
      </w:r>
    </w:p>
    <w:p w:rsidR="00F82A0F" w:rsidRPr="00B85E15" w:rsidRDefault="00F82A0F" w:rsidP="00F82A0F">
      <w:pPr>
        <w:jc w:val="both"/>
      </w:pPr>
    </w:p>
    <w:p w:rsidR="00F82A0F" w:rsidRPr="002C5655" w:rsidRDefault="00F82A0F" w:rsidP="00F82A0F">
      <w:pPr>
        <w:autoSpaceDE w:val="0"/>
        <w:autoSpaceDN w:val="0"/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</w:tblGrid>
      <w:tr w:rsidR="00F82A0F" w:rsidRPr="002C5655" w:rsidTr="00AE4AF7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2A0F" w:rsidRPr="002C5655" w:rsidRDefault="00F82A0F" w:rsidP="00AE4AF7">
            <w:pPr>
              <w:autoSpaceDE w:val="0"/>
              <w:autoSpaceDN w:val="0"/>
              <w:jc w:val="both"/>
              <w:rPr>
                <w:kern w:val="28"/>
              </w:rPr>
            </w:pPr>
            <w:r>
              <w:rPr>
                <w:kern w:val="28"/>
              </w:rPr>
              <w:t xml:space="preserve">«Об установлении средней рыночной </w:t>
            </w:r>
            <w:r w:rsidRPr="002C5655">
              <w:rPr>
                <w:kern w:val="28"/>
              </w:rPr>
              <w:t xml:space="preserve">стоимости одного квадратного метра общей площади жилья на </w:t>
            </w:r>
            <w:r>
              <w:rPr>
                <w:kern w:val="28"/>
              </w:rPr>
              <w:t>1 квартал 2026</w:t>
            </w:r>
            <w:r w:rsidRPr="002C5655">
              <w:rPr>
                <w:kern w:val="28"/>
              </w:rPr>
              <w:t xml:space="preserve"> года</w:t>
            </w:r>
            <w:r>
              <w:rPr>
                <w:kern w:val="28"/>
              </w:rPr>
              <w:t xml:space="preserve"> по </w:t>
            </w:r>
            <w:proofErr w:type="spellStart"/>
            <w:r>
              <w:rPr>
                <w:kern w:val="28"/>
              </w:rPr>
              <w:t>Громовскому</w:t>
            </w:r>
            <w:proofErr w:type="spellEnd"/>
            <w:r>
              <w:rPr>
                <w:kern w:val="28"/>
              </w:rPr>
              <w:t xml:space="preserve"> сельскому поселению</w:t>
            </w:r>
            <w:r w:rsidRPr="002C5655">
              <w:rPr>
                <w:kern w:val="28"/>
              </w:rPr>
              <w:t xml:space="preserve"> </w:t>
            </w:r>
            <w:proofErr w:type="spellStart"/>
            <w:r>
              <w:rPr>
                <w:kern w:val="28"/>
              </w:rPr>
              <w:t>Приозерского</w:t>
            </w:r>
            <w:proofErr w:type="spellEnd"/>
            <w:r>
              <w:rPr>
                <w:kern w:val="28"/>
              </w:rPr>
              <w:t xml:space="preserve"> муниципального</w:t>
            </w:r>
            <w:r w:rsidRPr="002C5655">
              <w:rPr>
                <w:kern w:val="28"/>
              </w:rPr>
              <w:t xml:space="preserve"> район</w:t>
            </w:r>
            <w:r>
              <w:rPr>
                <w:kern w:val="28"/>
              </w:rPr>
              <w:t>а</w:t>
            </w:r>
            <w:r w:rsidRPr="002C5655">
              <w:rPr>
                <w:kern w:val="28"/>
              </w:rPr>
              <w:t xml:space="preserve"> Ленинградской области</w:t>
            </w:r>
            <w:r>
              <w:rPr>
                <w:kern w:val="28"/>
              </w:rPr>
              <w:t>»</w:t>
            </w:r>
          </w:p>
        </w:tc>
      </w:tr>
    </w:tbl>
    <w:p w:rsidR="00F82A0F" w:rsidRPr="002C5655" w:rsidRDefault="00F82A0F" w:rsidP="00F82A0F">
      <w:pPr>
        <w:autoSpaceDE w:val="0"/>
        <w:autoSpaceDN w:val="0"/>
        <w:rPr>
          <w:kern w:val="28"/>
        </w:rPr>
      </w:pPr>
      <w:r w:rsidRPr="002C5655">
        <w:rPr>
          <w:kern w:val="28"/>
        </w:rPr>
        <w:t xml:space="preserve">              </w:t>
      </w:r>
    </w:p>
    <w:p w:rsidR="00F82A0F" w:rsidRDefault="00F82A0F" w:rsidP="00F82A0F">
      <w:pPr>
        <w:autoSpaceDE w:val="0"/>
        <w:autoSpaceDN w:val="0"/>
        <w:ind w:firstLine="540"/>
        <w:jc w:val="both"/>
        <w:rPr>
          <w:kern w:val="28"/>
        </w:rPr>
      </w:pPr>
      <w:r w:rsidRPr="002C5655">
        <w:rPr>
          <w:kern w:val="28"/>
        </w:rPr>
        <w:t xml:space="preserve">В целях обеспечения исполнения полномочий по приобретению жилья в муниципальный жилой фонд на территории </w:t>
      </w:r>
      <w:proofErr w:type="spellStart"/>
      <w:r w:rsidRPr="002C5655">
        <w:rPr>
          <w:kern w:val="28"/>
        </w:rPr>
        <w:t>Громовско</w:t>
      </w:r>
      <w:r>
        <w:rPr>
          <w:kern w:val="28"/>
        </w:rPr>
        <w:t>го</w:t>
      </w:r>
      <w:proofErr w:type="spellEnd"/>
      <w:r w:rsidRPr="002C5655">
        <w:rPr>
          <w:kern w:val="28"/>
        </w:rPr>
        <w:t xml:space="preserve"> сельско</w:t>
      </w:r>
      <w:r>
        <w:rPr>
          <w:kern w:val="28"/>
        </w:rPr>
        <w:t>го</w:t>
      </w:r>
      <w:r w:rsidRPr="002C5655">
        <w:rPr>
          <w:kern w:val="28"/>
        </w:rPr>
        <w:t xml:space="preserve"> поселени</w:t>
      </w:r>
      <w:r>
        <w:rPr>
          <w:kern w:val="28"/>
        </w:rPr>
        <w:t>я</w:t>
      </w:r>
      <w:r w:rsidRPr="002C5655">
        <w:rPr>
          <w:kern w:val="28"/>
        </w:rPr>
        <w:t xml:space="preserve"> </w:t>
      </w:r>
      <w:proofErr w:type="spellStart"/>
      <w:r w:rsidRPr="002C5655">
        <w:rPr>
          <w:kern w:val="28"/>
        </w:rPr>
        <w:t>Приозерск</w:t>
      </w:r>
      <w:r>
        <w:rPr>
          <w:kern w:val="28"/>
        </w:rPr>
        <w:t>ого</w:t>
      </w:r>
      <w:proofErr w:type="spellEnd"/>
      <w:r w:rsidRPr="002C5655">
        <w:rPr>
          <w:kern w:val="28"/>
        </w:rPr>
        <w:t xml:space="preserve"> муниципальн</w:t>
      </w:r>
      <w:r>
        <w:rPr>
          <w:kern w:val="28"/>
        </w:rPr>
        <w:t>ого</w:t>
      </w:r>
      <w:r w:rsidRPr="002C5655">
        <w:rPr>
          <w:kern w:val="28"/>
        </w:rPr>
        <w:t xml:space="preserve"> район</w:t>
      </w:r>
      <w:r>
        <w:rPr>
          <w:kern w:val="28"/>
        </w:rPr>
        <w:t>а</w:t>
      </w:r>
      <w:r w:rsidRPr="002C5655">
        <w:rPr>
          <w:kern w:val="28"/>
        </w:rPr>
        <w:t xml:space="preserve"> Ленинградской области,  в соответствии с Порядком </w:t>
      </w:r>
      <w:r w:rsidRPr="000C2679">
        <w:rPr>
          <w:kern w:val="28"/>
        </w:rPr>
        <w:t xml:space="preserve">определения средней  рыночной  стоимости одного квадратного метра общей площади жилья, приобретаемого в муниципальный жилищный фонд по </w:t>
      </w:r>
      <w:proofErr w:type="spellStart"/>
      <w:r>
        <w:rPr>
          <w:kern w:val="28"/>
        </w:rPr>
        <w:t>Громовскому</w:t>
      </w:r>
      <w:proofErr w:type="spellEnd"/>
      <w:r>
        <w:rPr>
          <w:kern w:val="28"/>
        </w:rPr>
        <w:t xml:space="preserve"> сельскому</w:t>
      </w:r>
      <w:r w:rsidRPr="000C2679">
        <w:rPr>
          <w:kern w:val="28"/>
        </w:rPr>
        <w:t xml:space="preserve"> поселени</w:t>
      </w:r>
      <w:r>
        <w:rPr>
          <w:kern w:val="28"/>
        </w:rPr>
        <w:t>ю</w:t>
      </w:r>
      <w:r w:rsidRPr="002C5655">
        <w:rPr>
          <w:kern w:val="28"/>
        </w:rPr>
        <w:t>, утвержденног</w:t>
      </w:r>
      <w:r>
        <w:rPr>
          <w:kern w:val="28"/>
        </w:rPr>
        <w:t xml:space="preserve">о Постановлением администрации </w:t>
      </w:r>
      <w:proofErr w:type="spellStart"/>
      <w:r>
        <w:rPr>
          <w:kern w:val="28"/>
        </w:rPr>
        <w:t>Громовского</w:t>
      </w:r>
      <w:proofErr w:type="spellEnd"/>
      <w:r>
        <w:rPr>
          <w:kern w:val="28"/>
        </w:rPr>
        <w:t xml:space="preserve"> сельского поселения </w:t>
      </w:r>
      <w:proofErr w:type="spellStart"/>
      <w:r w:rsidRPr="002C5655">
        <w:rPr>
          <w:kern w:val="28"/>
        </w:rPr>
        <w:t>Приозерск</w:t>
      </w:r>
      <w:r>
        <w:rPr>
          <w:kern w:val="28"/>
        </w:rPr>
        <w:t>ого</w:t>
      </w:r>
      <w:proofErr w:type="spellEnd"/>
      <w:r w:rsidRPr="002C5655">
        <w:rPr>
          <w:kern w:val="28"/>
        </w:rPr>
        <w:t xml:space="preserve"> муниципальн</w:t>
      </w:r>
      <w:r>
        <w:rPr>
          <w:kern w:val="28"/>
        </w:rPr>
        <w:t>ого</w:t>
      </w:r>
      <w:r w:rsidRPr="002C5655">
        <w:rPr>
          <w:kern w:val="28"/>
        </w:rPr>
        <w:t xml:space="preserve"> район</w:t>
      </w:r>
      <w:r>
        <w:rPr>
          <w:kern w:val="28"/>
        </w:rPr>
        <w:t>а</w:t>
      </w:r>
      <w:r w:rsidRPr="002C5655">
        <w:rPr>
          <w:kern w:val="28"/>
        </w:rPr>
        <w:t xml:space="preserve"> Ленинградской области № 285 от 22 июня 2016 года,  руководствуясь Уставом </w:t>
      </w:r>
      <w:proofErr w:type="spellStart"/>
      <w:r w:rsidRPr="002C5655">
        <w:rPr>
          <w:kern w:val="28"/>
        </w:rPr>
        <w:t>Громовско</w:t>
      </w:r>
      <w:r>
        <w:rPr>
          <w:kern w:val="28"/>
        </w:rPr>
        <w:t>го</w:t>
      </w:r>
      <w:proofErr w:type="spellEnd"/>
      <w:r w:rsidRPr="002C5655">
        <w:rPr>
          <w:kern w:val="28"/>
        </w:rPr>
        <w:t xml:space="preserve"> сельско</w:t>
      </w:r>
      <w:r>
        <w:rPr>
          <w:kern w:val="28"/>
        </w:rPr>
        <w:t>го</w:t>
      </w:r>
      <w:r w:rsidRPr="002C5655">
        <w:rPr>
          <w:kern w:val="28"/>
        </w:rPr>
        <w:t xml:space="preserve"> поселени</w:t>
      </w:r>
      <w:r>
        <w:rPr>
          <w:kern w:val="28"/>
        </w:rPr>
        <w:t xml:space="preserve">я </w:t>
      </w:r>
      <w:proofErr w:type="spellStart"/>
      <w:r w:rsidRPr="002C5655">
        <w:rPr>
          <w:kern w:val="28"/>
        </w:rPr>
        <w:t>Приозерск</w:t>
      </w:r>
      <w:r>
        <w:rPr>
          <w:kern w:val="28"/>
        </w:rPr>
        <w:t>ого</w:t>
      </w:r>
      <w:proofErr w:type="spellEnd"/>
      <w:r w:rsidRPr="002C5655">
        <w:rPr>
          <w:kern w:val="28"/>
        </w:rPr>
        <w:t xml:space="preserve"> муниципальн</w:t>
      </w:r>
      <w:r>
        <w:rPr>
          <w:kern w:val="28"/>
        </w:rPr>
        <w:t>ого</w:t>
      </w:r>
      <w:r w:rsidRPr="002C5655">
        <w:rPr>
          <w:kern w:val="28"/>
        </w:rPr>
        <w:t xml:space="preserve"> район</w:t>
      </w:r>
      <w:r>
        <w:rPr>
          <w:kern w:val="28"/>
        </w:rPr>
        <w:t>а</w:t>
      </w:r>
      <w:r w:rsidRPr="002C5655">
        <w:rPr>
          <w:kern w:val="28"/>
        </w:rPr>
        <w:t xml:space="preserve"> Ленинградской области, администрация   </w:t>
      </w:r>
      <w:proofErr w:type="spellStart"/>
      <w:r>
        <w:rPr>
          <w:kern w:val="28"/>
        </w:rPr>
        <w:t>Громовское</w:t>
      </w:r>
      <w:proofErr w:type="spellEnd"/>
      <w:r>
        <w:rPr>
          <w:kern w:val="28"/>
        </w:rPr>
        <w:t xml:space="preserve"> сельское </w:t>
      </w:r>
      <w:r w:rsidRPr="002C5655">
        <w:rPr>
          <w:kern w:val="28"/>
        </w:rPr>
        <w:t xml:space="preserve">поселение </w:t>
      </w:r>
      <w:r w:rsidRPr="002C5655">
        <w:rPr>
          <w:b/>
          <w:kern w:val="28"/>
        </w:rPr>
        <w:t>ПОСТАНОВЛЯЕТ</w:t>
      </w:r>
      <w:r w:rsidRPr="002C5655">
        <w:rPr>
          <w:kern w:val="28"/>
        </w:rPr>
        <w:t>:</w:t>
      </w:r>
    </w:p>
    <w:p w:rsidR="00F82A0F" w:rsidRDefault="00F82A0F" w:rsidP="00F82A0F">
      <w:pPr>
        <w:autoSpaceDE w:val="0"/>
        <w:autoSpaceDN w:val="0"/>
        <w:ind w:firstLine="540"/>
        <w:jc w:val="both"/>
        <w:rPr>
          <w:kern w:val="28"/>
        </w:rPr>
      </w:pPr>
    </w:p>
    <w:p w:rsidR="00F82A0F" w:rsidRPr="00C5704F" w:rsidRDefault="00F82A0F" w:rsidP="00F82A0F">
      <w:pPr>
        <w:spacing w:after="240"/>
        <w:ind w:right="-35"/>
        <w:jc w:val="both"/>
      </w:pPr>
      <w:r>
        <w:t xml:space="preserve">1. Установить среднюю рыночную стоимость одного квадратного метра общей площади жилья на 1 квартал 2026 года по </w:t>
      </w:r>
      <w:proofErr w:type="spellStart"/>
      <w:r>
        <w:t>Громовскому</w:t>
      </w:r>
      <w:proofErr w:type="spellEnd"/>
      <w:r>
        <w:t xml:space="preserve"> сельскому поселению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в </w:t>
      </w:r>
      <w:r w:rsidRPr="0097091E">
        <w:t xml:space="preserve">размере </w:t>
      </w:r>
      <w:r>
        <w:rPr>
          <w:b/>
        </w:rPr>
        <w:t>97 224,21</w:t>
      </w:r>
      <w:r w:rsidRPr="00C5704F">
        <w:rPr>
          <w:b/>
        </w:rPr>
        <w:t xml:space="preserve"> (</w:t>
      </w:r>
      <w:r>
        <w:rPr>
          <w:b/>
        </w:rPr>
        <w:t xml:space="preserve">девяносто семь </w:t>
      </w:r>
      <w:r w:rsidRPr="00C5704F">
        <w:rPr>
          <w:b/>
        </w:rPr>
        <w:t xml:space="preserve">тысяч </w:t>
      </w:r>
      <w:r>
        <w:rPr>
          <w:b/>
        </w:rPr>
        <w:t>двести двадцать четыре</w:t>
      </w:r>
      <w:r w:rsidRPr="00C5704F">
        <w:rPr>
          <w:b/>
        </w:rPr>
        <w:t>) рубл</w:t>
      </w:r>
      <w:r>
        <w:rPr>
          <w:b/>
        </w:rPr>
        <w:t>ей 21</w:t>
      </w:r>
      <w:r w:rsidRPr="00C5704F">
        <w:rPr>
          <w:b/>
        </w:rPr>
        <w:t xml:space="preserve"> коп.</w:t>
      </w:r>
      <w:r w:rsidRPr="00C5704F">
        <w:t xml:space="preserve"> (приложение 1).</w:t>
      </w:r>
    </w:p>
    <w:p w:rsidR="00F82A0F" w:rsidRDefault="00F82A0F" w:rsidP="00F82A0F">
      <w:pPr>
        <w:spacing w:after="240"/>
        <w:ind w:right="-35"/>
        <w:jc w:val="both"/>
      </w:pPr>
      <w:r>
        <w:t xml:space="preserve">2. Настоящее постановление вступает в силу с даты его опубликования, подлежит опубликованию в СМИ, размещению на официальном сайте администрации </w:t>
      </w:r>
      <w:proofErr w:type="spellStart"/>
      <w:r>
        <w:t>Громовского</w:t>
      </w:r>
      <w:proofErr w:type="spellEnd"/>
      <w:r>
        <w:t xml:space="preserve"> сельского поселения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области. </w:t>
      </w:r>
    </w:p>
    <w:p w:rsidR="00F82A0F" w:rsidRDefault="00F82A0F" w:rsidP="00F82A0F">
      <w:pPr>
        <w:spacing w:after="240"/>
        <w:ind w:right="-35"/>
        <w:jc w:val="both"/>
      </w:pPr>
      <w:r>
        <w:t>3. Контроль за исполнением постановления оставляю за собой.</w:t>
      </w:r>
    </w:p>
    <w:p w:rsidR="00F82A0F" w:rsidRDefault="00F82A0F" w:rsidP="00F82A0F">
      <w:pPr>
        <w:autoSpaceDE w:val="0"/>
        <w:autoSpaceDN w:val="0"/>
        <w:jc w:val="both"/>
        <w:rPr>
          <w:kern w:val="28"/>
        </w:rPr>
      </w:pPr>
    </w:p>
    <w:p w:rsidR="00F82A0F" w:rsidRPr="002C5655" w:rsidRDefault="00F82A0F" w:rsidP="00F82A0F">
      <w:pPr>
        <w:autoSpaceDE w:val="0"/>
        <w:autoSpaceDN w:val="0"/>
        <w:jc w:val="both"/>
        <w:rPr>
          <w:kern w:val="28"/>
        </w:rPr>
      </w:pPr>
    </w:p>
    <w:p w:rsidR="00F82A0F" w:rsidRPr="00DC173A" w:rsidRDefault="00F82A0F" w:rsidP="00F82A0F">
      <w:pPr>
        <w:autoSpaceDE w:val="0"/>
        <w:autoSpaceDN w:val="0"/>
        <w:ind w:firstLine="540"/>
        <w:jc w:val="both"/>
        <w:rPr>
          <w:kern w:val="28"/>
        </w:rPr>
      </w:pPr>
      <w:r>
        <w:rPr>
          <w:kern w:val="28"/>
        </w:rPr>
        <w:t>Глава администрации</w:t>
      </w:r>
      <w:r>
        <w:rPr>
          <w:kern w:val="28"/>
        </w:rPr>
        <w:tab/>
        <w:t xml:space="preserve">                                                               А.П. Кутузов</w:t>
      </w:r>
      <w:r>
        <w:rPr>
          <w:kern w:val="28"/>
        </w:rPr>
        <w:tab/>
      </w:r>
    </w:p>
    <w:p w:rsidR="00F82A0F" w:rsidRDefault="00F82A0F" w:rsidP="00F82A0F">
      <w:pPr>
        <w:ind w:left="4956"/>
        <w:rPr>
          <w:i/>
        </w:rPr>
      </w:pPr>
    </w:p>
    <w:p w:rsidR="00F82A0F" w:rsidRDefault="00F82A0F" w:rsidP="00F82A0F">
      <w:pPr>
        <w:ind w:left="4956"/>
        <w:rPr>
          <w:i/>
        </w:rPr>
      </w:pPr>
    </w:p>
    <w:p w:rsidR="00F82A0F" w:rsidRDefault="00F82A0F" w:rsidP="00F82A0F">
      <w:pPr>
        <w:rPr>
          <w:i/>
        </w:rPr>
      </w:pPr>
      <w:bookmarkStart w:id="0" w:name="_GoBack"/>
      <w:bookmarkEnd w:id="0"/>
    </w:p>
    <w:p w:rsidR="00F82A0F" w:rsidRDefault="00F82A0F" w:rsidP="00F82A0F">
      <w:pPr>
        <w:ind w:left="4956"/>
        <w:rPr>
          <w:i/>
        </w:rPr>
      </w:pPr>
    </w:p>
    <w:p w:rsidR="00F82A0F" w:rsidRPr="006C55DC" w:rsidRDefault="00F82A0F" w:rsidP="00F82A0F">
      <w:pPr>
        <w:ind w:left="-709" w:firstLine="709"/>
        <w:rPr>
          <w:i/>
          <w:sz w:val="18"/>
          <w:szCs w:val="18"/>
        </w:rPr>
      </w:pPr>
      <w:r w:rsidRPr="006C55DC">
        <w:rPr>
          <w:i/>
          <w:sz w:val="18"/>
          <w:szCs w:val="18"/>
        </w:rPr>
        <w:t xml:space="preserve">Разослано: дело -2, </w:t>
      </w:r>
      <w:proofErr w:type="spellStart"/>
      <w:proofErr w:type="gramStart"/>
      <w:r w:rsidRPr="006C55DC">
        <w:rPr>
          <w:i/>
          <w:sz w:val="18"/>
          <w:szCs w:val="18"/>
        </w:rPr>
        <w:t>жил.отдел</w:t>
      </w:r>
      <w:proofErr w:type="spellEnd"/>
      <w:proofErr w:type="gramEnd"/>
      <w:r w:rsidRPr="006C55DC">
        <w:rPr>
          <w:i/>
          <w:sz w:val="18"/>
          <w:szCs w:val="18"/>
        </w:rPr>
        <w:t xml:space="preserve"> -1,  </w:t>
      </w:r>
    </w:p>
    <w:p w:rsidR="00F82A0F" w:rsidRPr="001B75B2" w:rsidRDefault="00F82A0F" w:rsidP="00F82A0F">
      <w:pPr>
        <w:ind w:left="-709" w:firstLine="709"/>
        <w:rPr>
          <w:i/>
          <w:sz w:val="18"/>
          <w:szCs w:val="18"/>
        </w:rPr>
      </w:pPr>
      <w:r w:rsidRPr="006C55DC">
        <w:rPr>
          <w:i/>
          <w:sz w:val="18"/>
          <w:szCs w:val="18"/>
        </w:rPr>
        <w:t xml:space="preserve">Исп. </w:t>
      </w:r>
      <w:r>
        <w:rPr>
          <w:i/>
          <w:sz w:val="18"/>
          <w:szCs w:val="18"/>
        </w:rPr>
        <w:t>Юнусова З</w:t>
      </w:r>
      <w:r w:rsidRPr="006C55DC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Р</w:t>
      </w:r>
      <w:r w:rsidRPr="006C55DC">
        <w:rPr>
          <w:i/>
          <w:sz w:val="18"/>
          <w:szCs w:val="18"/>
        </w:rPr>
        <w:t>. т.</w:t>
      </w:r>
      <w:r>
        <w:rPr>
          <w:i/>
          <w:sz w:val="18"/>
          <w:szCs w:val="18"/>
        </w:rPr>
        <w:t>8(81379)</w:t>
      </w:r>
      <w:r w:rsidRPr="006C55DC">
        <w:rPr>
          <w:i/>
          <w:sz w:val="18"/>
          <w:szCs w:val="18"/>
        </w:rPr>
        <w:t>99-471.</w:t>
      </w:r>
    </w:p>
    <w:p w:rsidR="00F536E2" w:rsidRDefault="00F536E2"/>
    <w:sectPr w:rsidR="00F5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0F"/>
    <w:rsid w:val="00F536E2"/>
    <w:rsid w:val="00F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01CE"/>
  <w15:chartTrackingRefBased/>
  <w15:docId w15:val="{A070BB67-A35C-4D0A-998B-14B001A9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1</cp:revision>
  <dcterms:created xsi:type="dcterms:W3CDTF">2025-12-24T07:11:00Z</dcterms:created>
  <dcterms:modified xsi:type="dcterms:W3CDTF">2025-12-24T07:15:00Z</dcterms:modified>
</cp:coreProperties>
</file>