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1C19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РОССИЙСКАЯ ФЕДЕРАЦИЯ</w:t>
      </w:r>
    </w:p>
    <w:p w14:paraId="3D15B20A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ЛЕНИНГРАДСКАЯ ОБЛАСТЬ</w:t>
      </w:r>
    </w:p>
    <w:p w14:paraId="045C0400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ТОСНЕНСКИЙ МУНИЦИПАЛЬНЫЙ РАЙОН</w:t>
      </w:r>
    </w:p>
    <w:p w14:paraId="591229B9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УЛЬЯНОВСКОЕ ГОРОДСКОЕ ПОСЕЛЕНИЕ</w:t>
      </w:r>
    </w:p>
    <w:p w14:paraId="28D7811D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СОВЕТ ДЕПУТАТОВ ПЯТОГО СОЗЫВА</w:t>
      </w:r>
    </w:p>
    <w:p w14:paraId="6E810661" w14:textId="5A456844" w:rsidR="003C6940" w:rsidRPr="003365A9" w:rsidRDefault="0054630B" w:rsidP="003C6940">
      <w:pPr>
        <w:jc w:val="center"/>
        <w:rPr>
          <w:rFonts w:eastAsia="Calibri"/>
          <w:b/>
          <w:sz w:val="28"/>
          <w:szCs w:val="28"/>
        </w:rPr>
      </w:pPr>
      <w:r w:rsidRPr="0054630B">
        <w:rPr>
          <w:rFonts w:eastAsia="Calibri"/>
          <w:b/>
          <w:sz w:val="28"/>
          <w:szCs w:val="28"/>
        </w:rPr>
        <w:t>ДВАДЦАТОЕ</w:t>
      </w:r>
      <w:r w:rsidR="003C6940" w:rsidRPr="003365A9">
        <w:rPr>
          <w:rFonts w:eastAsia="Calibri"/>
          <w:b/>
          <w:sz w:val="28"/>
          <w:szCs w:val="28"/>
        </w:rPr>
        <w:t xml:space="preserve"> ЗАСЕДАНИЕ</w:t>
      </w:r>
    </w:p>
    <w:p w14:paraId="66DEB710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</w:p>
    <w:p w14:paraId="0921DC86" w14:textId="3DD33AC1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РЕШЕНИЕ</w:t>
      </w:r>
    </w:p>
    <w:p w14:paraId="7315AFE2" w14:textId="77777777" w:rsidR="003C6940" w:rsidRPr="00A265B2" w:rsidRDefault="003C6940" w:rsidP="003C6940">
      <w:pPr>
        <w:rPr>
          <w:rFonts w:eastAsia="Calibri"/>
          <w:sz w:val="28"/>
          <w:szCs w:val="28"/>
        </w:rPr>
      </w:pPr>
    </w:p>
    <w:p w14:paraId="22095B94" w14:textId="2488E3E1" w:rsidR="003C6940" w:rsidRPr="00561D06" w:rsidRDefault="0054630B" w:rsidP="003C6940">
      <w:pPr>
        <w:rPr>
          <w:rFonts w:eastAsia="Calibri"/>
          <w:b/>
          <w:sz w:val="28"/>
          <w:szCs w:val="28"/>
          <w:lang w:val="en-US"/>
        </w:rPr>
      </w:pPr>
      <w:r>
        <w:rPr>
          <w:rFonts w:eastAsia="Calibri"/>
          <w:b/>
          <w:sz w:val="28"/>
          <w:szCs w:val="28"/>
        </w:rPr>
        <w:t>25</w:t>
      </w:r>
      <w:r w:rsidR="003C6940" w:rsidRPr="00561D06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>08</w:t>
      </w:r>
      <w:r w:rsidR="003C6940" w:rsidRPr="00561D06">
        <w:rPr>
          <w:rFonts w:eastAsia="Calibri"/>
          <w:b/>
          <w:sz w:val="28"/>
          <w:szCs w:val="28"/>
        </w:rPr>
        <w:t>.202</w:t>
      </w:r>
      <w:r w:rsidR="00016AB1">
        <w:rPr>
          <w:rFonts w:eastAsia="Calibri"/>
          <w:b/>
          <w:sz w:val="28"/>
          <w:szCs w:val="28"/>
        </w:rPr>
        <w:t>6</w:t>
      </w:r>
      <w:r w:rsidR="003C6940" w:rsidRPr="00561D06">
        <w:rPr>
          <w:rFonts w:eastAsia="Calibri"/>
          <w:b/>
          <w:sz w:val="28"/>
          <w:szCs w:val="28"/>
        </w:rPr>
        <w:t xml:space="preserve"> № </w:t>
      </w:r>
      <w:r>
        <w:rPr>
          <w:rFonts w:eastAsia="Calibri"/>
          <w:b/>
          <w:sz w:val="28"/>
          <w:szCs w:val="28"/>
        </w:rPr>
        <w:t>81</w:t>
      </w:r>
    </w:p>
    <w:p w14:paraId="5C0AF496" w14:textId="77777777" w:rsidR="003C6940" w:rsidRPr="0008701A" w:rsidRDefault="003C6940" w:rsidP="003C6940">
      <w:pPr>
        <w:rPr>
          <w:rFonts w:eastAsia="Calibri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</w:tblGrid>
      <w:tr w:rsidR="003C6940" w:rsidRPr="00561D06" w14:paraId="1DFEF137" w14:textId="77777777" w:rsidTr="0008701A">
        <w:trPr>
          <w:trHeight w:val="482"/>
        </w:trPr>
        <w:tc>
          <w:tcPr>
            <w:tcW w:w="6379" w:type="dxa"/>
            <w:shd w:val="clear" w:color="auto" w:fill="auto"/>
          </w:tcPr>
          <w:p w14:paraId="2B5604B2" w14:textId="626D054E" w:rsidR="003C6940" w:rsidRPr="008C191C" w:rsidRDefault="00016AB1" w:rsidP="00EF4782">
            <w:pPr>
              <w:jc w:val="both"/>
              <w:rPr>
                <w:sz w:val="28"/>
                <w:szCs w:val="28"/>
              </w:rPr>
            </w:pPr>
            <w:r w:rsidRPr="00016AB1">
              <w:rPr>
                <w:sz w:val="28"/>
                <w:szCs w:val="28"/>
              </w:rPr>
              <w:t>О</w:t>
            </w:r>
            <w:r w:rsidR="009C61A8">
              <w:rPr>
                <w:sz w:val="28"/>
                <w:szCs w:val="28"/>
              </w:rPr>
              <w:t xml:space="preserve">б утверждении </w:t>
            </w:r>
            <w:r w:rsidR="009C61A8" w:rsidRPr="009C61A8">
              <w:rPr>
                <w:sz w:val="28"/>
                <w:szCs w:val="28"/>
              </w:rPr>
              <w:t>Порядка определения размера арендной платы за использование земельных участков, находящихся в собственности Ульяновского городского поселения Тосненского муниципального района Ленинградской области</w:t>
            </w:r>
            <w:r w:rsidR="00C9611C">
              <w:rPr>
                <w:sz w:val="28"/>
                <w:szCs w:val="28"/>
              </w:rPr>
              <w:t xml:space="preserve">, </w:t>
            </w:r>
            <w:r w:rsidR="009C61A8" w:rsidRPr="009C61A8">
              <w:rPr>
                <w:sz w:val="28"/>
                <w:szCs w:val="28"/>
              </w:rPr>
              <w:t>предоставленных без проведения торгов</w:t>
            </w:r>
            <w:r w:rsidR="004F6824">
              <w:rPr>
                <w:sz w:val="28"/>
                <w:szCs w:val="28"/>
              </w:rPr>
              <w:t>,</w:t>
            </w:r>
            <w:r w:rsidR="009C61A8">
              <w:rPr>
                <w:sz w:val="28"/>
                <w:szCs w:val="28"/>
              </w:rPr>
              <w:t xml:space="preserve"> и о </w:t>
            </w:r>
            <w:r w:rsidRPr="00016AB1">
              <w:rPr>
                <w:sz w:val="28"/>
                <w:szCs w:val="28"/>
              </w:rPr>
              <w:t xml:space="preserve">внесении изменений в решение совета депутатов Ульяновского городского поселения Тосненского муниципального района Ленинградской области от </w:t>
            </w:r>
            <w:r w:rsidR="00255401">
              <w:rPr>
                <w:sz w:val="28"/>
                <w:szCs w:val="28"/>
              </w:rPr>
              <w:t>24</w:t>
            </w:r>
            <w:r w:rsidRPr="00016AB1">
              <w:rPr>
                <w:sz w:val="28"/>
                <w:szCs w:val="28"/>
              </w:rPr>
              <w:t>.</w:t>
            </w:r>
            <w:r w:rsidR="00255401">
              <w:rPr>
                <w:sz w:val="28"/>
                <w:szCs w:val="28"/>
              </w:rPr>
              <w:t>10</w:t>
            </w:r>
            <w:r w:rsidRPr="00016AB1">
              <w:rPr>
                <w:sz w:val="28"/>
                <w:szCs w:val="28"/>
              </w:rPr>
              <w:t>.202</w:t>
            </w:r>
            <w:r w:rsidR="00255401">
              <w:rPr>
                <w:sz w:val="28"/>
                <w:szCs w:val="28"/>
              </w:rPr>
              <w:t>3</w:t>
            </w:r>
            <w:r w:rsidRPr="00016AB1">
              <w:rPr>
                <w:sz w:val="28"/>
                <w:szCs w:val="28"/>
              </w:rPr>
              <w:t xml:space="preserve"> № </w:t>
            </w:r>
            <w:r w:rsidR="00255401">
              <w:rPr>
                <w:sz w:val="28"/>
                <w:szCs w:val="28"/>
              </w:rPr>
              <w:t>148</w:t>
            </w:r>
            <w:r w:rsidRPr="00016A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="00EF4782">
              <w:rPr>
                <w:sz w:val="28"/>
                <w:szCs w:val="28"/>
              </w:rPr>
              <w:t>Об установлении Порядка определения размера арендной платы за использование земельных участков, предоставленных без проведения торгов и установлении коэффициента территориального зонирования</w:t>
            </w:r>
            <w:r w:rsidR="00926095">
              <w:rPr>
                <w:sz w:val="28"/>
                <w:szCs w:val="28"/>
              </w:rPr>
              <w:t>»</w:t>
            </w:r>
          </w:p>
        </w:tc>
      </w:tr>
    </w:tbl>
    <w:p w14:paraId="21A446FD" w14:textId="77777777" w:rsidR="00FD56C9" w:rsidRPr="00521A0D" w:rsidRDefault="00FD56C9" w:rsidP="00345191">
      <w:pPr>
        <w:pStyle w:val="a6"/>
        <w:jc w:val="both"/>
        <w:rPr>
          <w:sz w:val="10"/>
          <w:szCs w:val="10"/>
        </w:rPr>
      </w:pPr>
    </w:p>
    <w:p w14:paraId="48544B89" w14:textId="77777777" w:rsidR="00345191" w:rsidRPr="0008701A" w:rsidRDefault="00345191" w:rsidP="00F96568">
      <w:pPr>
        <w:pStyle w:val="a7"/>
        <w:spacing w:before="0" w:beforeAutospacing="0" w:after="0" w:afterAutospacing="0"/>
        <w:jc w:val="both"/>
        <w:rPr>
          <w:sz w:val="10"/>
          <w:szCs w:val="10"/>
        </w:rPr>
      </w:pPr>
    </w:p>
    <w:p w14:paraId="235A5B33" w14:textId="77777777" w:rsidR="00016AB1" w:rsidRDefault="00016AB1" w:rsidP="0034519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C65C56A" w14:textId="7A2D77D7" w:rsidR="00FA1CE3" w:rsidRPr="007F6E18" w:rsidRDefault="00FA1CE3" w:rsidP="00FA1CE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4782">
        <w:rPr>
          <w:sz w:val="28"/>
          <w:szCs w:val="28"/>
        </w:rPr>
        <w:t>В целях приведения нормативных правовых актов органов местного самоуправления в соответствие требования</w:t>
      </w:r>
      <w:r w:rsidRPr="00FA1CE3">
        <w:rPr>
          <w:sz w:val="28"/>
          <w:szCs w:val="28"/>
        </w:rPr>
        <w:t>м</w:t>
      </w:r>
      <w:r w:rsidRPr="00EF4782">
        <w:rPr>
          <w:sz w:val="28"/>
          <w:szCs w:val="28"/>
        </w:rPr>
        <w:t xml:space="preserve"> действующего законодательства</w:t>
      </w:r>
      <w:r>
        <w:rPr>
          <w:sz w:val="28"/>
          <w:szCs w:val="28"/>
        </w:rPr>
        <w:t>, руководствуясь ст.</w:t>
      </w:r>
      <w:r w:rsidRPr="00EF4782">
        <w:rPr>
          <w:sz w:val="28"/>
          <w:szCs w:val="28"/>
        </w:rPr>
        <w:t xml:space="preserve"> 39.7. Земельного кодекса Российской Федерации</w:t>
      </w:r>
      <w:r>
        <w:rPr>
          <w:sz w:val="28"/>
          <w:szCs w:val="28"/>
        </w:rPr>
        <w:t xml:space="preserve">, </w:t>
      </w:r>
      <w:r w:rsidRPr="00EF4782">
        <w:rPr>
          <w:sz w:val="28"/>
          <w:szCs w:val="28"/>
        </w:rPr>
        <w:t xml:space="preserve">главой 3 Федерального закона от 06.10.2003 № 131-ФЗ «Об общих принципах организации местного самоуправления в Российской Федерации», </w:t>
      </w:r>
      <w:r w:rsidRPr="00FA1CE3">
        <w:rPr>
          <w:sz w:val="28"/>
          <w:szCs w:val="28"/>
        </w:rPr>
        <w:t>Федеральным законом</w:t>
      </w:r>
      <w:r w:rsidRPr="00EF4782">
        <w:rPr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EF4782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EF4782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EF4782">
        <w:rPr>
          <w:sz w:val="28"/>
          <w:szCs w:val="28"/>
        </w:rPr>
        <w:t xml:space="preserve"> от 8 августа 2024 г. </w:t>
      </w:r>
      <w:r>
        <w:rPr>
          <w:sz w:val="28"/>
          <w:szCs w:val="28"/>
        </w:rPr>
        <w:t>№</w:t>
      </w:r>
      <w:r w:rsidRPr="00EF4782">
        <w:rPr>
          <w:sz w:val="28"/>
          <w:szCs w:val="28"/>
        </w:rPr>
        <w:t xml:space="preserve"> 321-ФЗ </w:t>
      </w:r>
      <w:r>
        <w:rPr>
          <w:sz w:val="28"/>
          <w:szCs w:val="28"/>
        </w:rPr>
        <w:t>«</w:t>
      </w:r>
      <w:r w:rsidRPr="00EF4782">
        <w:rPr>
          <w:sz w:val="28"/>
          <w:szCs w:val="28"/>
        </w:rPr>
        <w:t xml:space="preserve">О внесении изменений в статьи 39.7 и 65 Земельного кодекса Российской Федерации и статью 3 Федерального закона </w:t>
      </w:r>
      <w:r>
        <w:rPr>
          <w:sz w:val="28"/>
          <w:szCs w:val="28"/>
        </w:rPr>
        <w:t>«</w:t>
      </w:r>
      <w:r w:rsidRPr="00EF4782">
        <w:rPr>
          <w:sz w:val="28"/>
          <w:szCs w:val="28"/>
        </w:rPr>
        <w:t>О государственной кадастровой оценке</w:t>
      </w:r>
      <w:r>
        <w:rPr>
          <w:sz w:val="28"/>
          <w:szCs w:val="28"/>
        </w:rPr>
        <w:t xml:space="preserve">», </w:t>
      </w:r>
      <w:r w:rsidRPr="00FA1CE3">
        <w:rPr>
          <w:sz w:val="28"/>
          <w:szCs w:val="28"/>
        </w:rPr>
        <w:t>Постановлением Правительства РФ</w:t>
      </w:r>
      <w:r w:rsidRPr="007F6E18">
        <w:rPr>
          <w:sz w:val="28"/>
          <w:szCs w:val="28"/>
        </w:rPr>
        <w:t xml:space="preserve"> от 16 июля 2009 г. </w:t>
      </w:r>
      <w:r>
        <w:rPr>
          <w:sz w:val="28"/>
          <w:szCs w:val="28"/>
        </w:rPr>
        <w:t>№</w:t>
      </w:r>
      <w:r w:rsidRPr="007F6E18">
        <w:rPr>
          <w:sz w:val="28"/>
          <w:szCs w:val="28"/>
        </w:rPr>
        <w:t xml:space="preserve"> 582 </w:t>
      </w:r>
      <w:r>
        <w:rPr>
          <w:sz w:val="28"/>
          <w:szCs w:val="28"/>
        </w:rPr>
        <w:t>«</w:t>
      </w:r>
      <w:r w:rsidRPr="007F6E18">
        <w:rPr>
          <w:sz w:val="28"/>
          <w:szCs w:val="28"/>
        </w:rPr>
        <w:t>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</w:t>
      </w:r>
      <w:r>
        <w:rPr>
          <w:sz w:val="28"/>
          <w:szCs w:val="28"/>
        </w:rPr>
        <w:t xml:space="preserve">», </w:t>
      </w:r>
      <w:r w:rsidRPr="007F6E1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7F6E18">
        <w:rPr>
          <w:sz w:val="28"/>
          <w:szCs w:val="28"/>
        </w:rPr>
        <w:t xml:space="preserve"> Правительства Ленинградской области от 28 декабря 2015 г. </w:t>
      </w:r>
      <w:r>
        <w:rPr>
          <w:sz w:val="28"/>
          <w:szCs w:val="28"/>
        </w:rPr>
        <w:t>№</w:t>
      </w:r>
      <w:r w:rsidRPr="007F6E18">
        <w:rPr>
          <w:sz w:val="28"/>
          <w:szCs w:val="28"/>
        </w:rPr>
        <w:t xml:space="preserve"> 520 </w:t>
      </w:r>
      <w:r>
        <w:rPr>
          <w:sz w:val="28"/>
          <w:szCs w:val="28"/>
        </w:rPr>
        <w:t>«</w:t>
      </w:r>
      <w:r w:rsidRPr="007F6E18">
        <w:rPr>
          <w:sz w:val="28"/>
          <w:szCs w:val="28"/>
        </w:rPr>
        <w:t xml:space="preserve">Об утверждении Порядка определения размера арендной платы за использование </w:t>
      </w:r>
      <w:r w:rsidRPr="007F6E18">
        <w:rPr>
          <w:sz w:val="28"/>
          <w:szCs w:val="28"/>
        </w:rPr>
        <w:lastRenderedPageBreak/>
        <w:t>земельных участков, находящихся в собственности Ленинградской области, а также земельных участков, государственная собственность на которые не разграничена, в Ленинградской области, предоставленных без проведения торгов, и признании утратившими силу отдельных постановлений Правительства Ленинградской области</w:t>
      </w:r>
      <w:r>
        <w:rPr>
          <w:sz w:val="28"/>
          <w:szCs w:val="28"/>
        </w:rPr>
        <w:t>», П</w:t>
      </w:r>
      <w:r w:rsidRPr="00EF478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F4782">
        <w:rPr>
          <w:sz w:val="28"/>
          <w:szCs w:val="28"/>
        </w:rPr>
        <w:t xml:space="preserve"> Правительства Ленинградской области от 21 апреля 2026 г. № 333 </w:t>
      </w:r>
      <w:r>
        <w:rPr>
          <w:sz w:val="28"/>
          <w:szCs w:val="28"/>
        </w:rPr>
        <w:t>«</w:t>
      </w:r>
      <w:r w:rsidRPr="00EF4782">
        <w:rPr>
          <w:sz w:val="28"/>
          <w:szCs w:val="28"/>
        </w:rPr>
        <w:t>Об утверждении Порядка определения размера арендной платы за использование земельных участков, находящихся в собственности Ленинградской области, а также земельных участков, государственная собственность на которые не разграничена, в Ленинградской области, предоставленных без проведения торгов, и внесении изменения в постановление Правительства Ленинградской области от 28 декабря 2015 года № 520</w:t>
      </w:r>
      <w:r>
        <w:rPr>
          <w:sz w:val="28"/>
          <w:szCs w:val="28"/>
        </w:rPr>
        <w:t xml:space="preserve">», </w:t>
      </w:r>
      <w:r w:rsidRPr="007F6E18">
        <w:rPr>
          <w:sz w:val="28"/>
          <w:szCs w:val="28"/>
        </w:rPr>
        <w:t>руководствуясь Уставом Ульяновского городского поселения Тосненского муниципального района Ленинградской области, совет депутатов Ульяновского городского поселения Тосненского муниципального района Ленинградской области</w:t>
      </w:r>
    </w:p>
    <w:p w14:paraId="77534C85" w14:textId="77777777" w:rsidR="00FA1CE3" w:rsidRPr="007F6E18" w:rsidRDefault="00FA1CE3" w:rsidP="00FA1CE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1AB826D" w14:textId="77777777" w:rsidR="00FA1CE3" w:rsidRPr="007F6E18" w:rsidRDefault="00FA1CE3" w:rsidP="00FA1CE3">
      <w:pPr>
        <w:pStyle w:val="a6"/>
        <w:jc w:val="both"/>
        <w:rPr>
          <w:sz w:val="28"/>
          <w:szCs w:val="28"/>
        </w:rPr>
      </w:pPr>
      <w:r w:rsidRPr="007F6E18">
        <w:rPr>
          <w:sz w:val="28"/>
          <w:szCs w:val="28"/>
        </w:rPr>
        <w:t>РЕШИЛ:</w:t>
      </w:r>
    </w:p>
    <w:p w14:paraId="3BB77008" w14:textId="77777777" w:rsidR="00FA1CE3" w:rsidRPr="00507B91" w:rsidRDefault="00FA1CE3" w:rsidP="00FA1CE3">
      <w:pPr>
        <w:pStyle w:val="a6"/>
        <w:ind w:firstLine="708"/>
        <w:jc w:val="both"/>
        <w:rPr>
          <w:sz w:val="28"/>
          <w:szCs w:val="28"/>
        </w:rPr>
      </w:pPr>
    </w:p>
    <w:p w14:paraId="2B68E726" w14:textId="20821999" w:rsidR="00FA1CE3" w:rsidRDefault="00FA1CE3" w:rsidP="00B979AD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FA1CE3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FA1CE3">
        <w:rPr>
          <w:sz w:val="28"/>
          <w:szCs w:val="28"/>
        </w:rPr>
        <w:t>к определения размера арендной платы за использование земельных участков, находящихся в собственности Ульяновского городского поселения Тосненского муниципального района Ленинградской области</w:t>
      </w:r>
      <w:r w:rsidR="00C9611C" w:rsidRPr="00C9611C">
        <w:rPr>
          <w:sz w:val="28"/>
          <w:szCs w:val="28"/>
        </w:rPr>
        <w:t xml:space="preserve">, </w:t>
      </w:r>
      <w:r w:rsidRPr="00FA1CE3">
        <w:rPr>
          <w:sz w:val="28"/>
          <w:szCs w:val="28"/>
        </w:rPr>
        <w:t>предоставленных без проведения торгов</w:t>
      </w:r>
      <w:r>
        <w:rPr>
          <w:sz w:val="28"/>
          <w:szCs w:val="28"/>
        </w:rPr>
        <w:t xml:space="preserve"> </w:t>
      </w:r>
      <w:r w:rsidR="00B979AD">
        <w:rPr>
          <w:sz w:val="28"/>
          <w:szCs w:val="28"/>
        </w:rPr>
        <w:t xml:space="preserve">(далее – Порядок, </w:t>
      </w:r>
      <w:r w:rsidRPr="00FA1CE3">
        <w:rPr>
          <w:sz w:val="28"/>
          <w:szCs w:val="28"/>
        </w:rPr>
        <w:t>Приложение 1)</w:t>
      </w:r>
      <w:r w:rsidR="00B979AD">
        <w:rPr>
          <w:sz w:val="28"/>
          <w:szCs w:val="28"/>
        </w:rPr>
        <w:t>.</w:t>
      </w:r>
    </w:p>
    <w:p w14:paraId="49A821BE" w14:textId="3921E85E" w:rsidR="00D44087" w:rsidRDefault="00FA1CE3" w:rsidP="00B979AD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</w:t>
      </w:r>
      <w:r w:rsidRPr="00FA1CE3">
        <w:rPr>
          <w:sz w:val="28"/>
          <w:szCs w:val="28"/>
        </w:rPr>
        <w:t>Порядок применяется к договорам аренды</w:t>
      </w:r>
      <w:r w:rsidR="00CF4AD9" w:rsidRPr="00CF4AD9">
        <w:t xml:space="preserve"> </w:t>
      </w:r>
      <w:r w:rsidR="00CF4AD9" w:rsidRPr="00CF4AD9">
        <w:rPr>
          <w:sz w:val="28"/>
          <w:szCs w:val="28"/>
        </w:rPr>
        <w:t>земельных участков</w:t>
      </w:r>
      <w:r w:rsidRPr="00FA1CE3">
        <w:rPr>
          <w:sz w:val="28"/>
          <w:szCs w:val="28"/>
        </w:rPr>
        <w:t>, заключенным</w:t>
      </w:r>
      <w:r w:rsidR="00CF4AD9">
        <w:rPr>
          <w:sz w:val="28"/>
          <w:szCs w:val="28"/>
        </w:rPr>
        <w:t xml:space="preserve"> </w:t>
      </w:r>
      <w:r w:rsidRPr="00FA1CE3">
        <w:rPr>
          <w:sz w:val="28"/>
          <w:szCs w:val="28"/>
        </w:rPr>
        <w:t>после 1 января 2026 года.</w:t>
      </w:r>
    </w:p>
    <w:p w14:paraId="7F222BEA" w14:textId="0D14BEAB" w:rsidR="00137A80" w:rsidRPr="00CD7D1A" w:rsidRDefault="00137A80" w:rsidP="00137A80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bookmarkStart w:id="0" w:name="_Hlk236741502"/>
      <w:r w:rsidRPr="00D44087">
        <w:rPr>
          <w:sz w:val="28"/>
          <w:szCs w:val="28"/>
        </w:rPr>
        <w:t>Внести изменения в решение совета депутатов Ульяновского городского поселения Тосненского муниципального района Ленинградской области от 24.10.2023 № 148 «Об установлении Порядка определения размера арендной платы за использование земельных участков, предоставленных без проведения торгов и установлении коэффициента территориального зонирования»</w:t>
      </w:r>
      <w:r w:rsidRPr="00D44087">
        <w:t xml:space="preserve"> </w:t>
      </w:r>
      <w:r>
        <w:rPr>
          <w:sz w:val="28"/>
          <w:szCs w:val="28"/>
        </w:rPr>
        <w:t>д</w:t>
      </w:r>
      <w:r w:rsidRPr="00D44087">
        <w:rPr>
          <w:sz w:val="28"/>
          <w:szCs w:val="28"/>
        </w:rPr>
        <w:t>ополни</w:t>
      </w:r>
      <w:r>
        <w:rPr>
          <w:sz w:val="28"/>
          <w:szCs w:val="28"/>
        </w:rPr>
        <w:t xml:space="preserve">в </w:t>
      </w:r>
      <w:r w:rsidRPr="00D44087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7</w:t>
      </w:r>
      <w:r w:rsidRPr="00D44087">
        <w:rPr>
          <w:sz w:val="28"/>
          <w:szCs w:val="28"/>
        </w:rPr>
        <w:t xml:space="preserve"> следующего содержания: «7.</w:t>
      </w:r>
      <w:r>
        <w:t xml:space="preserve"> </w:t>
      </w:r>
      <w:r w:rsidRPr="00D44087">
        <w:rPr>
          <w:sz w:val="28"/>
          <w:szCs w:val="28"/>
        </w:rPr>
        <w:t>Настоящее решение применяется к договорам аренды</w:t>
      </w:r>
      <w:r w:rsidR="008767C6" w:rsidRPr="008767C6">
        <w:t xml:space="preserve"> </w:t>
      </w:r>
      <w:r w:rsidR="008767C6" w:rsidRPr="008767C6">
        <w:rPr>
          <w:sz w:val="28"/>
          <w:szCs w:val="28"/>
        </w:rPr>
        <w:t>земельных участков</w:t>
      </w:r>
      <w:r w:rsidRPr="00D44087">
        <w:rPr>
          <w:sz w:val="28"/>
          <w:szCs w:val="28"/>
        </w:rPr>
        <w:t>, заключенным до 1 января 2026 года»</w:t>
      </w:r>
      <w:r>
        <w:rPr>
          <w:sz w:val="28"/>
          <w:szCs w:val="28"/>
        </w:rPr>
        <w:t>.</w:t>
      </w:r>
    </w:p>
    <w:p w14:paraId="50BEC528" w14:textId="2C908FF9" w:rsidR="00CD7D1A" w:rsidRDefault="00CD7D1A" w:rsidP="00B979AD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44087">
        <w:rPr>
          <w:sz w:val="28"/>
          <w:szCs w:val="28"/>
        </w:rPr>
        <w:t xml:space="preserve">До 31 декабря 2027 года включительно </w:t>
      </w:r>
      <w:r w:rsidR="00B979AD">
        <w:rPr>
          <w:sz w:val="28"/>
          <w:szCs w:val="28"/>
        </w:rPr>
        <w:t>установить</w:t>
      </w:r>
      <w:r w:rsidRPr="00D44087">
        <w:rPr>
          <w:sz w:val="28"/>
          <w:szCs w:val="28"/>
        </w:rPr>
        <w:t xml:space="preserve"> переходный период применения Порядка</w:t>
      </w:r>
      <w:r>
        <w:rPr>
          <w:sz w:val="28"/>
          <w:szCs w:val="28"/>
        </w:rPr>
        <w:t>: в</w:t>
      </w:r>
      <w:r w:rsidRPr="00D44087">
        <w:rPr>
          <w:sz w:val="28"/>
          <w:szCs w:val="28"/>
        </w:rPr>
        <w:t xml:space="preserve"> случае, если в результате определения в 2026-2027 годах размера арендной платы за использование земельного участка по вновь заключаемому договору аренды размер годовой арендной платы, рассчитанный в соответствии с Порядком, превышает арендую плату в отношении такого земельного участка, рассчитанную по правилам, предусмотренным до 1 января 2026 года (с учетом ежегодной индексации), то арендная плата устанавливается в договоре аренды </w:t>
      </w:r>
      <w:bookmarkEnd w:id="0"/>
      <w:r w:rsidRPr="00D44087">
        <w:rPr>
          <w:sz w:val="28"/>
          <w:szCs w:val="28"/>
        </w:rPr>
        <w:t>в размере, не превышающем арендную плату, рассчитанную по правилам, предусмотренным до 1 января 2026 года, увеличенную на коэффициент, равный 1,1.</w:t>
      </w:r>
    </w:p>
    <w:p w14:paraId="37F14B57" w14:textId="77777777" w:rsidR="00CD7D1A" w:rsidRPr="00CD7D1A" w:rsidRDefault="00CD7D1A" w:rsidP="00B979AD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D7D1A">
        <w:rPr>
          <w:sz w:val="28"/>
          <w:szCs w:val="28"/>
        </w:rPr>
        <w:lastRenderedPageBreak/>
        <w:t>Опубликовать и обнародовать настоящее решение в порядке, установленном Уставом Ульяновского городского поселения Тосненского муниципального района Ленинградской области.</w:t>
      </w:r>
    </w:p>
    <w:p w14:paraId="3EE42CEF" w14:textId="1997CA02" w:rsidR="00CD7D1A" w:rsidRPr="00C87901" w:rsidRDefault="00CD7D1A" w:rsidP="00B979AD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bookmarkStart w:id="1" w:name="_Hlk236741717"/>
      <w:r w:rsidRPr="00C87901">
        <w:rPr>
          <w:sz w:val="28"/>
          <w:szCs w:val="28"/>
        </w:rPr>
        <w:t xml:space="preserve">Настоящее решение вступает в силу со дня его официального обнародования (опубликования) и </w:t>
      </w:r>
      <w:r w:rsidR="00C87901" w:rsidRPr="00C87901">
        <w:rPr>
          <w:sz w:val="28"/>
          <w:szCs w:val="28"/>
        </w:rPr>
        <w:t xml:space="preserve">распространяет свое действие на правоотношения, возникшие </w:t>
      </w:r>
      <w:r w:rsidRPr="00C87901">
        <w:rPr>
          <w:sz w:val="28"/>
          <w:szCs w:val="28"/>
        </w:rPr>
        <w:t>с 01.01.2026 года.</w:t>
      </w:r>
    </w:p>
    <w:bookmarkEnd w:id="1"/>
    <w:p w14:paraId="529CAEFB" w14:textId="77777777" w:rsidR="00CD7D1A" w:rsidRPr="00CD7D1A" w:rsidRDefault="00CD7D1A" w:rsidP="00B979AD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D7D1A">
        <w:rPr>
          <w:sz w:val="28"/>
          <w:szCs w:val="28"/>
        </w:rPr>
        <w:t>Контроль за исполнением настоящего решения возложить на главу муниципального образования.</w:t>
      </w:r>
    </w:p>
    <w:p w14:paraId="5FF1AB13" w14:textId="77777777" w:rsidR="00CD7D1A" w:rsidRPr="00CD7D1A" w:rsidRDefault="00CD7D1A" w:rsidP="00CD7D1A">
      <w:pPr>
        <w:pStyle w:val="a6"/>
        <w:jc w:val="both"/>
        <w:rPr>
          <w:sz w:val="28"/>
          <w:szCs w:val="28"/>
        </w:rPr>
      </w:pPr>
    </w:p>
    <w:p w14:paraId="553CD437" w14:textId="77777777" w:rsidR="00CD7D1A" w:rsidRPr="00CD7D1A" w:rsidRDefault="00CD7D1A" w:rsidP="00CD7D1A">
      <w:pPr>
        <w:pStyle w:val="a6"/>
        <w:jc w:val="both"/>
        <w:rPr>
          <w:sz w:val="28"/>
          <w:szCs w:val="28"/>
        </w:rPr>
      </w:pPr>
    </w:p>
    <w:p w14:paraId="2A818D18" w14:textId="19A6136E" w:rsidR="00D44087" w:rsidRPr="00D44087" w:rsidRDefault="00CD7D1A" w:rsidP="00CD7D1A">
      <w:pPr>
        <w:pStyle w:val="a6"/>
        <w:jc w:val="both"/>
        <w:rPr>
          <w:sz w:val="28"/>
          <w:szCs w:val="28"/>
        </w:rPr>
      </w:pPr>
      <w:r w:rsidRPr="00CD7D1A">
        <w:rPr>
          <w:sz w:val="28"/>
          <w:szCs w:val="28"/>
        </w:rPr>
        <w:t>Глава Ульяновского городского поселения                                   Ю.В. Белозерчик</w:t>
      </w:r>
    </w:p>
    <w:p w14:paraId="77481825" w14:textId="77777777" w:rsidR="00FA1CE3" w:rsidRDefault="00FA1CE3" w:rsidP="00FA1CE3">
      <w:pPr>
        <w:pStyle w:val="a6"/>
        <w:jc w:val="both"/>
        <w:rPr>
          <w:sz w:val="28"/>
          <w:szCs w:val="28"/>
        </w:rPr>
      </w:pPr>
    </w:p>
    <w:p w14:paraId="7A610810" w14:textId="77777777" w:rsidR="00FA1CE3" w:rsidRDefault="00FA1CE3" w:rsidP="00FA1CE3">
      <w:pPr>
        <w:pStyle w:val="a6"/>
        <w:jc w:val="both"/>
        <w:rPr>
          <w:sz w:val="28"/>
          <w:szCs w:val="28"/>
        </w:rPr>
      </w:pPr>
    </w:p>
    <w:p w14:paraId="54DDD175" w14:textId="77777777" w:rsidR="00FA1CE3" w:rsidRPr="00047556" w:rsidRDefault="00FA1CE3" w:rsidP="00FA1CE3">
      <w:pPr>
        <w:pStyle w:val="a6"/>
        <w:jc w:val="both"/>
        <w:rPr>
          <w:sz w:val="28"/>
          <w:szCs w:val="28"/>
        </w:rPr>
      </w:pPr>
    </w:p>
    <w:p w14:paraId="5CB961C6" w14:textId="77777777" w:rsidR="00FA1CE3" w:rsidRPr="00047556" w:rsidRDefault="00FA1CE3" w:rsidP="00FA1CE3">
      <w:pPr>
        <w:pStyle w:val="a6"/>
        <w:jc w:val="both"/>
        <w:rPr>
          <w:sz w:val="28"/>
          <w:szCs w:val="28"/>
        </w:rPr>
      </w:pPr>
    </w:p>
    <w:p w14:paraId="5D3446DB" w14:textId="33BB708E" w:rsidR="00AC3386" w:rsidRPr="0072333C" w:rsidRDefault="00AC3386" w:rsidP="0072333C">
      <w:pPr>
        <w:spacing w:after="200" w:line="276" w:lineRule="auto"/>
        <w:rPr>
          <w:sz w:val="28"/>
          <w:szCs w:val="28"/>
        </w:rPr>
      </w:pPr>
    </w:p>
    <w:sectPr w:rsidR="00AC3386" w:rsidRPr="0072333C" w:rsidSect="00AA54AF">
      <w:footerReference w:type="default" r:id="rId8"/>
      <w:pgSz w:w="11906" w:h="16838"/>
      <w:pgMar w:top="11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11811" w14:textId="77777777" w:rsidR="002C3576" w:rsidRDefault="002C3576" w:rsidP="00B53528">
      <w:r>
        <w:separator/>
      </w:r>
    </w:p>
  </w:endnote>
  <w:endnote w:type="continuationSeparator" w:id="0">
    <w:p w14:paraId="535A66DA" w14:textId="77777777" w:rsidR="002C3576" w:rsidRDefault="002C3576" w:rsidP="00B5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4967787"/>
      <w:docPartObj>
        <w:docPartGallery w:val="Page Numbers (Bottom of Page)"/>
        <w:docPartUnique/>
      </w:docPartObj>
    </w:sdtPr>
    <w:sdtContent>
      <w:p w14:paraId="6095200D" w14:textId="1E1FC3D8" w:rsidR="00A44661" w:rsidRDefault="00A4466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AA9775" w14:textId="77777777" w:rsidR="00A44661" w:rsidRDefault="00A446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6388" w14:textId="77777777" w:rsidR="002C3576" w:rsidRDefault="002C3576" w:rsidP="00B53528">
      <w:r>
        <w:separator/>
      </w:r>
    </w:p>
  </w:footnote>
  <w:footnote w:type="continuationSeparator" w:id="0">
    <w:p w14:paraId="12C739B2" w14:textId="77777777" w:rsidR="002C3576" w:rsidRDefault="002C3576" w:rsidP="00B53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761F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1B4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E1240F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DC37FEE"/>
    <w:multiLevelType w:val="hybridMultilevel"/>
    <w:tmpl w:val="CFC8C910"/>
    <w:lvl w:ilvl="0" w:tplc="1702F4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C53B7D"/>
    <w:multiLevelType w:val="hybridMultilevel"/>
    <w:tmpl w:val="378E9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D4C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8B2D0C"/>
    <w:multiLevelType w:val="hybridMultilevel"/>
    <w:tmpl w:val="004A79A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8" w15:restartNumberingAfterBreak="0">
    <w:nsid w:val="2FCA0A36"/>
    <w:multiLevelType w:val="hybridMultilevel"/>
    <w:tmpl w:val="EDD0D82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 w15:restartNumberingAfterBreak="0">
    <w:nsid w:val="302658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7541BD"/>
    <w:multiLevelType w:val="hybridMultilevel"/>
    <w:tmpl w:val="6F3E1D6E"/>
    <w:lvl w:ilvl="0" w:tplc="1EA2A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C3312"/>
    <w:multiLevelType w:val="multilevel"/>
    <w:tmpl w:val="E43ED7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38D61B1A"/>
    <w:multiLevelType w:val="hybridMultilevel"/>
    <w:tmpl w:val="788AD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45CCB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166175B"/>
    <w:multiLevelType w:val="hybridMultilevel"/>
    <w:tmpl w:val="10B8B744"/>
    <w:lvl w:ilvl="0" w:tplc="98CC5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D83BD7"/>
    <w:multiLevelType w:val="multilevel"/>
    <w:tmpl w:val="2E9A34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9D050C"/>
    <w:multiLevelType w:val="hybridMultilevel"/>
    <w:tmpl w:val="AF747242"/>
    <w:lvl w:ilvl="0" w:tplc="42D074E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14" w:hanging="360"/>
      </w:pPr>
    </w:lvl>
    <w:lvl w:ilvl="2" w:tplc="0419001B" w:tentative="1">
      <w:start w:val="1"/>
      <w:numFmt w:val="lowerRoman"/>
      <w:lvlText w:val="%3."/>
      <w:lvlJc w:val="right"/>
      <w:pPr>
        <w:ind w:left="4334" w:hanging="180"/>
      </w:pPr>
    </w:lvl>
    <w:lvl w:ilvl="3" w:tplc="0419000F" w:tentative="1">
      <w:start w:val="1"/>
      <w:numFmt w:val="decimal"/>
      <w:lvlText w:val="%4."/>
      <w:lvlJc w:val="left"/>
      <w:pPr>
        <w:ind w:left="5054" w:hanging="360"/>
      </w:pPr>
    </w:lvl>
    <w:lvl w:ilvl="4" w:tplc="04190019" w:tentative="1">
      <w:start w:val="1"/>
      <w:numFmt w:val="lowerLetter"/>
      <w:lvlText w:val="%5."/>
      <w:lvlJc w:val="left"/>
      <w:pPr>
        <w:ind w:left="5774" w:hanging="360"/>
      </w:pPr>
    </w:lvl>
    <w:lvl w:ilvl="5" w:tplc="0419001B" w:tentative="1">
      <w:start w:val="1"/>
      <w:numFmt w:val="lowerRoman"/>
      <w:lvlText w:val="%6."/>
      <w:lvlJc w:val="right"/>
      <w:pPr>
        <w:ind w:left="6494" w:hanging="180"/>
      </w:pPr>
    </w:lvl>
    <w:lvl w:ilvl="6" w:tplc="0419000F" w:tentative="1">
      <w:start w:val="1"/>
      <w:numFmt w:val="decimal"/>
      <w:lvlText w:val="%7."/>
      <w:lvlJc w:val="left"/>
      <w:pPr>
        <w:ind w:left="7214" w:hanging="360"/>
      </w:pPr>
    </w:lvl>
    <w:lvl w:ilvl="7" w:tplc="04190019" w:tentative="1">
      <w:start w:val="1"/>
      <w:numFmt w:val="lowerLetter"/>
      <w:lvlText w:val="%8."/>
      <w:lvlJc w:val="left"/>
      <w:pPr>
        <w:ind w:left="7934" w:hanging="360"/>
      </w:pPr>
    </w:lvl>
    <w:lvl w:ilvl="8" w:tplc="0419001B" w:tentative="1">
      <w:start w:val="1"/>
      <w:numFmt w:val="lowerRoman"/>
      <w:lvlText w:val="%9."/>
      <w:lvlJc w:val="right"/>
      <w:pPr>
        <w:ind w:left="8654" w:hanging="180"/>
      </w:pPr>
    </w:lvl>
  </w:abstractNum>
  <w:abstractNum w:abstractNumId="17" w15:restartNumberingAfterBreak="0">
    <w:nsid w:val="564862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77B41FB"/>
    <w:multiLevelType w:val="multilevel"/>
    <w:tmpl w:val="7132EEE2"/>
    <w:lvl w:ilvl="0">
      <w:start w:val="3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718" w:hanging="720"/>
      </w:pPr>
    </w:lvl>
    <w:lvl w:ilvl="3">
      <w:start w:val="1"/>
      <w:numFmt w:val="decimal"/>
      <w:isLgl/>
      <w:lvlText w:val="%1.%2.%3.%4."/>
      <w:lvlJc w:val="left"/>
      <w:pPr>
        <w:ind w:left="2007" w:hanging="720"/>
      </w:pPr>
    </w:lvl>
    <w:lvl w:ilvl="4">
      <w:start w:val="1"/>
      <w:numFmt w:val="decimal"/>
      <w:isLgl/>
      <w:lvlText w:val="%1.%2.%3.%4.%5."/>
      <w:lvlJc w:val="left"/>
      <w:pPr>
        <w:ind w:left="2656" w:hanging="1080"/>
      </w:pPr>
    </w:lvl>
    <w:lvl w:ilvl="5">
      <w:start w:val="1"/>
      <w:numFmt w:val="decimal"/>
      <w:isLgl/>
      <w:lvlText w:val="%1.%2.%3.%4.%5.%6."/>
      <w:lvlJc w:val="left"/>
      <w:pPr>
        <w:ind w:left="2945" w:hanging="1080"/>
      </w:pPr>
    </w:lvl>
    <w:lvl w:ilvl="6">
      <w:start w:val="1"/>
      <w:numFmt w:val="decimal"/>
      <w:isLgl/>
      <w:lvlText w:val="%1.%2.%3.%4.%5.%6.%7."/>
      <w:lvlJc w:val="left"/>
      <w:pPr>
        <w:ind w:left="3594" w:hanging="1440"/>
      </w:p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</w:lvl>
    <w:lvl w:ilvl="8">
      <w:start w:val="1"/>
      <w:numFmt w:val="decimal"/>
      <w:isLgl/>
      <w:lvlText w:val="%1.%2.%3.%4.%5.%6.%7.%8.%9."/>
      <w:lvlJc w:val="left"/>
      <w:pPr>
        <w:ind w:left="4532" w:hanging="1800"/>
      </w:pPr>
    </w:lvl>
  </w:abstractNum>
  <w:abstractNum w:abstractNumId="19" w15:restartNumberingAfterBreak="0">
    <w:nsid w:val="587250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A9D13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947D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572796"/>
    <w:multiLevelType w:val="hybridMultilevel"/>
    <w:tmpl w:val="C9207186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94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3A66AB7"/>
    <w:multiLevelType w:val="hybridMultilevel"/>
    <w:tmpl w:val="5E042AC0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4B37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3E11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587362">
    <w:abstractNumId w:val="5"/>
  </w:num>
  <w:num w:numId="2" w16cid:durableId="1294871064">
    <w:abstractNumId w:val="8"/>
  </w:num>
  <w:num w:numId="3" w16cid:durableId="1842692485">
    <w:abstractNumId w:val="16"/>
  </w:num>
  <w:num w:numId="4" w16cid:durableId="1522209756">
    <w:abstractNumId w:val="24"/>
  </w:num>
  <w:num w:numId="5" w16cid:durableId="743182778">
    <w:abstractNumId w:val="22"/>
  </w:num>
  <w:num w:numId="6" w16cid:durableId="1436823727">
    <w:abstractNumId w:val="7"/>
  </w:num>
  <w:num w:numId="7" w16cid:durableId="2052339723">
    <w:abstractNumId w:val="4"/>
  </w:num>
  <w:num w:numId="8" w16cid:durableId="938175648">
    <w:abstractNumId w:val="12"/>
  </w:num>
  <w:num w:numId="9" w16cid:durableId="1534611089">
    <w:abstractNumId w:val="15"/>
  </w:num>
  <w:num w:numId="10" w16cid:durableId="1977103294">
    <w:abstractNumId w:val="14"/>
  </w:num>
  <w:num w:numId="11" w16cid:durableId="1761178788">
    <w:abstractNumId w:val="1"/>
  </w:num>
  <w:num w:numId="12" w16cid:durableId="968978995">
    <w:abstractNumId w:val="3"/>
  </w:num>
  <w:num w:numId="13" w16cid:durableId="729616682">
    <w:abstractNumId w:val="13"/>
  </w:num>
  <w:num w:numId="14" w16cid:durableId="2052267363">
    <w:abstractNumId w:val="10"/>
  </w:num>
  <w:num w:numId="15" w16cid:durableId="935016568">
    <w:abstractNumId w:val="6"/>
  </w:num>
  <w:num w:numId="16" w16cid:durableId="267204953">
    <w:abstractNumId w:val="20"/>
  </w:num>
  <w:num w:numId="17" w16cid:durableId="196740843">
    <w:abstractNumId w:val="2"/>
  </w:num>
  <w:num w:numId="18" w16cid:durableId="650133561">
    <w:abstractNumId w:val="26"/>
  </w:num>
  <w:num w:numId="19" w16cid:durableId="623342697">
    <w:abstractNumId w:val="9"/>
  </w:num>
  <w:num w:numId="20" w16cid:durableId="106046094">
    <w:abstractNumId w:val="17"/>
  </w:num>
  <w:num w:numId="21" w16cid:durableId="1329212781">
    <w:abstractNumId w:val="21"/>
  </w:num>
  <w:num w:numId="22" w16cid:durableId="645202990">
    <w:abstractNumId w:val="25"/>
  </w:num>
  <w:num w:numId="23" w16cid:durableId="205487751">
    <w:abstractNumId w:val="23"/>
  </w:num>
  <w:num w:numId="24" w16cid:durableId="412362855">
    <w:abstractNumId w:val="19"/>
  </w:num>
  <w:num w:numId="25" w16cid:durableId="1598711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77642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28567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5080083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4AF"/>
    <w:rsid w:val="00004701"/>
    <w:rsid w:val="00016AB1"/>
    <w:rsid w:val="0003124D"/>
    <w:rsid w:val="0003567A"/>
    <w:rsid w:val="00035AED"/>
    <w:rsid w:val="00042A6D"/>
    <w:rsid w:val="00047556"/>
    <w:rsid w:val="00051BCD"/>
    <w:rsid w:val="00053B7C"/>
    <w:rsid w:val="0006072B"/>
    <w:rsid w:val="00063E41"/>
    <w:rsid w:val="00065132"/>
    <w:rsid w:val="00073D50"/>
    <w:rsid w:val="00074A6E"/>
    <w:rsid w:val="00076A88"/>
    <w:rsid w:val="00081FAC"/>
    <w:rsid w:val="00082242"/>
    <w:rsid w:val="000837BA"/>
    <w:rsid w:val="000868A5"/>
    <w:rsid w:val="0008701A"/>
    <w:rsid w:val="000928AA"/>
    <w:rsid w:val="000A48C9"/>
    <w:rsid w:val="000A59A3"/>
    <w:rsid w:val="000B2215"/>
    <w:rsid w:val="000C68AC"/>
    <w:rsid w:val="000C6E02"/>
    <w:rsid w:val="000D013C"/>
    <w:rsid w:val="000D39B2"/>
    <w:rsid w:val="000D3C76"/>
    <w:rsid w:val="000E6E7B"/>
    <w:rsid w:val="000F2909"/>
    <w:rsid w:val="000F70CB"/>
    <w:rsid w:val="000F7A24"/>
    <w:rsid w:val="00104E33"/>
    <w:rsid w:val="00105745"/>
    <w:rsid w:val="00110E91"/>
    <w:rsid w:val="00112570"/>
    <w:rsid w:val="00114861"/>
    <w:rsid w:val="0012267F"/>
    <w:rsid w:val="001228BC"/>
    <w:rsid w:val="00122AA7"/>
    <w:rsid w:val="00123387"/>
    <w:rsid w:val="00126912"/>
    <w:rsid w:val="001300AE"/>
    <w:rsid w:val="001308EA"/>
    <w:rsid w:val="00131D5E"/>
    <w:rsid w:val="001320A2"/>
    <w:rsid w:val="00134F57"/>
    <w:rsid w:val="00135FB8"/>
    <w:rsid w:val="00137A80"/>
    <w:rsid w:val="001420B2"/>
    <w:rsid w:val="00144090"/>
    <w:rsid w:val="001476BD"/>
    <w:rsid w:val="00147C87"/>
    <w:rsid w:val="0015125A"/>
    <w:rsid w:val="00156069"/>
    <w:rsid w:val="00157133"/>
    <w:rsid w:val="00161C19"/>
    <w:rsid w:val="001641D9"/>
    <w:rsid w:val="00172C75"/>
    <w:rsid w:val="00173382"/>
    <w:rsid w:val="00173D40"/>
    <w:rsid w:val="00174113"/>
    <w:rsid w:val="00174470"/>
    <w:rsid w:val="00176048"/>
    <w:rsid w:val="00176979"/>
    <w:rsid w:val="001803C8"/>
    <w:rsid w:val="0019177D"/>
    <w:rsid w:val="001A4FCF"/>
    <w:rsid w:val="001B2B34"/>
    <w:rsid w:val="001D0870"/>
    <w:rsid w:val="001D15B3"/>
    <w:rsid w:val="001D32A4"/>
    <w:rsid w:val="001D34C6"/>
    <w:rsid w:val="001D56E7"/>
    <w:rsid w:val="001D5E17"/>
    <w:rsid w:val="001D634A"/>
    <w:rsid w:val="001E1859"/>
    <w:rsid w:val="001E7F87"/>
    <w:rsid w:val="001F25C9"/>
    <w:rsid w:val="001F6B7B"/>
    <w:rsid w:val="0020159B"/>
    <w:rsid w:val="00202FDD"/>
    <w:rsid w:val="002201EF"/>
    <w:rsid w:val="00221DB3"/>
    <w:rsid w:val="002240D0"/>
    <w:rsid w:val="002256E5"/>
    <w:rsid w:val="00226099"/>
    <w:rsid w:val="0022621D"/>
    <w:rsid w:val="002336D2"/>
    <w:rsid w:val="00233C6C"/>
    <w:rsid w:val="0024110F"/>
    <w:rsid w:val="0024187D"/>
    <w:rsid w:val="00244D9B"/>
    <w:rsid w:val="00255401"/>
    <w:rsid w:val="00256629"/>
    <w:rsid w:val="00256AB0"/>
    <w:rsid w:val="00270941"/>
    <w:rsid w:val="00277671"/>
    <w:rsid w:val="0028066C"/>
    <w:rsid w:val="00281D89"/>
    <w:rsid w:val="00286165"/>
    <w:rsid w:val="0029032A"/>
    <w:rsid w:val="002964C0"/>
    <w:rsid w:val="002A4770"/>
    <w:rsid w:val="002A4EBC"/>
    <w:rsid w:val="002A547D"/>
    <w:rsid w:val="002B1E88"/>
    <w:rsid w:val="002B3D12"/>
    <w:rsid w:val="002B5E48"/>
    <w:rsid w:val="002B71AD"/>
    <w:rsid w:val="002C0872"/>
    <w:rsid w:val="002C3390"/>
    <w:rsid w:val="002C3576"/>
    <w:rsid w:val="002E0754"/>
    <w:rsid w:val="002E0933"/>
    <w:rsid w:val="002E3E74"/>
    <w:rsid w:val="002E50CF"/>
    <w:rsid w:val="002E68C2"/>
    <w:rsid w:val="002E6B01"/>
    <w:rsid w:val="003050CA"/>
    <w:rsid w:val="0031392E"/>
    <w:rsid w:val="003159B2"/>
    <w:rsid w:val="003200C9"/>
    <w:rsid w:val="00321714"/>
    <w:rsid w:val="00321E8E"/>
    <w:rsid w:val="0032310B"/>
    <w:rsid w:val="00331BAB"/>
    <w:rsid w:val="003332B9"/>
    <w:rsid w:val="003365A9"/>
    <w:rsid w:val="003439AB"/>
    <w:rsid w:val="003443EB"/>
    <w:rsid w:val="00345191"/>
    <w:rsid w:val="003510F0"/>
    <w:rsid w:val="00351190"/>
    <w:rsid w:val="0035794F"/>
    <w:rsid w:val="003603B4"/>
    <w:rsid w:val="00361D61"/>
    <w:rsid w:val="003647C9"/>
    <w:rsid w:val="00367FA0"/>
    <w:rsid w:val="00372FC9"/>
    <w:rsid w:val="00373B7A"/>
    <w:rsid w:val="00377304"/>
    <w:rsid w:val="00381F2E"/>
    <w:rsid w:val="0038313F"/>
    <w:rsid w:val="00383995"/>
    <w:rsid w:val="003840CB"/>
    <w:rsid w:val="0039644F"/>
    <w:rsid w:val="003A6A8A"/>
    <w:rsid w:val="003A6E83"/>
    <w:rsid w:val="003C0206"/>
    <w:rsid w:val="003C6940"/>
    <w:rsid w:val="003C7456"/>
    <w:rsid w:val="003D43BD"/>
    <w:rsid w:val="003D5234"/>
    <w:rsid w:val="003E09D3"/>
    <w:rsid w:val="003E2476"/>
    <w:rsid w:val="003E2568"/>
    <w:rsid w:val="003E322E"/>
    <w:rsid w:val="003E3592"/>
    <w:rsid w:val="003E666F"/>
    <w:rsid w:val="004130BF"/>
    <w:rsid w:val="00430434"/>
    <w:rsid w:val="004316B7"/>
    <w:rsid w:val="00433840"/>
    <w:rsid w:val="00441B1F"/>
    <w:rsid w:val="004423CA"/>
    <w:rsid w:val="00443056"/>
    <w:rsid w:val="004432DA"/>
    <w:rsid w:val="0044595B"/>
    <w:rsid w:val="00447F94"/>
    <w:rsid w:val="00450C02"/>
    <w:rsid w:val="004532EB"/>
    <w:rsid w:val="00467390"/>
    <w:rsid w:val="00474E24"/>
    <w:rsid w:val="00475054"/>
    <w:rsid w:val="0047656F"/>
    <w:rsid w:val="004831F5"/>
    <w:rsid w:val="00493613"/>
    <w:rsid w:val="00495BFC"/>
    <w:rsid w:val="004A4E1D"/>
    <w:rsid w:val="004A54C5"/>
    <w:rsid w:val="004A5A7A"/>
    <w:rsid w:val="004B2DD5"/>
    <w:rsid w:val="004B2F8B"/>
    <w:rsid w:val="004B5043"/>
    <w:rsid w:val="004C4CE5"/>
    <w:rsid w:val="004D2C7E"/>
    <w:rsid w:val="004D4F42"/>
    <w:rsid w:val="004D5D55"/>
    <w:rsid w:val="004E132C"/>
    <w:rsid w:val="004E19B6"/>
    <w:rsid w:val="004E4077"/>
    <w:rsid w:val="004E6080"/>
    <w:rsid w:val="004E628C"/>
    <w:rsid w:val="004F3C94"/>
    <w:rsid w:val="004F6824"/>
    <w:rsid w:val="00506837"/>
    <w:rsid w:val="00507366"/>
    <w:rsid w:val="00507B91"/>
    <w:rsid w:val="00514546"/>
    <w:rsid w:val="00516DF9"/>
    <w:rsid w:val="00521A0D"/>
    <w:rsid w:val="00521ED3"/>
    <w:rsid w:val="00523F2F"/>
    <w:rsid w:val="0052564C"/>
    <w:rsid w:val="00532277"/>
    <w:rsid w:val="00533CF4"/>
    <w:rsid w:val="0053770E"/>
    <w:rsid w:val="00542060"/>
    <w:rsid w:val="0054630B"/>
    <w:rsid w:val="00551238"/>
    <w:rsid w:val="0055409B"/>
    <w:rsid w:val="005559BC"/>
    <w:rsid w:val="00561D06"/>
    <w:rsid w:val="00564FE4"/>
    <w:rsid w:val="005855BE"/>
    <w:rsid w:val="00585A93"/>
    <w:rsid w:val="00590783"/>
    <w:rsid w:val="005908D2"/>
    <w:rsid w:val="005948B6"/>
    <w:rsid w:val="00594AFB"/>
    <w:rsid w:val="00595218"/>
    <w:rsid w:val="005A21DA"/>
    <w:rsid w:val="005B2FF8"/>
    <w:rsid w:val="005D5BAA"/>
    <w:rsid w:val="005E3A85"/>
    <w:rsid w:val="005E6CDA"/>
    <w:rsid w:val="005F2801"/>
    <w:rsid w:val="00601470"/>
    <w:rsid w:val="0060164A"/>
    <w:rsid w:val="00603078"/>
    <w:rsid w:val="00603BCB"/>
    <w:rsid w:val="00611B69"/>
    <w:rsid w:val="00617FE2"/>
    <w:rsid w:val="006215F0"/>
    <w:rsid w:val="006236D4"/>
    <w:rsid w:val="00624840"/>
    <w:rsid w:val="00625B7B"/>
    <w:rsid w:val="0062722A"/>
    <w:rsid w:val="00630C17"/>
    <w:rsid w:val="00633BDC"/>
    <w:rsid w:val="00644B22"/>
    <w:rsid w:val="00654A3C"/>
    <w:rsid w:val="00656D45"/>
    <w:rsid w:val="006613C3"/>
    <w:rsid w:val="00663403"/>
    <w:rsid w:val="0067372D"/>
    <w:rsid w:val="00673E24"/>
    <w:rsid w:val="00676424"/>
    <w:rsid w:val="00686DFE"/>
    <w:rsid w:val="0068701F"/>
    <w:rsid w:val="0069091C"/>
    <w:rsid w:val="00692057"/>
    <w:rsid w:val="00692D0D"/>
    <w:rsid w:val="00694192"/>
    <w:rsid w:val="006B3993"/>
    <w:rsid w:val="006C44D8"/>
    <w:rsid w:val="006C4C48"/>
    <w:rsid w:val="006D3957"/>
    <w:rsid w:val="006E4305"/>
    <w:rsid w:val="006F258A"/>
    <w:rsid w:val="006F50D4"/>
    <w:rsid w:val="006F538D"/>
    <w:rsid w:val="0070105F"/>
    <w:rsid w:val="00703A63"/>
    <w:rsid w:val="00711B87"/>
    <w:rsid w:val="00716308"/>
    <w:rsid w:val="007166E0"/>
    <w:rsid w:val="0071746B"/>
    <w:rsid w:val="0072149A"/>
    <w:rsid w:val="0072329B"/>
    <w:rsid w:val="0072333C"/>
    <w:rsid w:val="0072713B"/>
    <w:rsid w:val="00730491"/>
    <w:rsid w:val="007422E9"/>
    <w:rsid w:val="00747517"/>
    <w:rsid w:val="00753E57"/>
    <w:rsid w:val="0075591B"/>
    <w:rsid w:val="0076440D"/>
    <w:rsid w:val="00767DF8"/>
    <w:rsid w:val="0077425F"/>
    <w:rsid w:val="00776F0A"/>
    <w:rsid w:val="0078769B"/>
    <w:rsid w:val="00791EF9"/>
    <w:rsid w:val="007A6150"/>
    <w:rsid w:val="007B566F"/>
    <w:rsid w:val="007B661F"/>
    <w:rsid w:val="007C15A3"/>
    <w:rsid w:val="007C4B68"/>
    <w:rsid w:val="007C5F38"/>
    <w:rsid w:val="007D4749"/>
    <w:rsid w:val="007D5913"/>
    <w:rsid w:val="007E19FF"/>
    <w:rsid w:val="007E40F9"/>
    <w:rsid w:val="007E5A32"/>
    <w:rsid w:val="007E5F19"/>
    <w:rsid w:val="007F06EA"/>
    <w:rsid w:val="007F3E30"/>
    <w:rsid w:val="007F6E18"/>
    <w:rsid w:val="008040B5"/>
    <w:rsid w:val="00806854"/>
    <w:rsid w:val="00811681"/>
    <w:rsid w:val="00813441"/>
    <w:rsid w:val="00814CE2"/>
    <w:rsid w:val="008152C3"/>
    <w:rsid w:val="00820EF0"/>
    <w:rsid w:val="0082761C"/>
    <w:rsid w:val="00830107"/>
    <w:rsid w:val="00842F12"/>
    <w:rsid w:val="00843EBB"/>
    <w:rsid w:val="00850E1D"/>
    <w:rsid w:val="00851AD8"/>
    <w:rsid w:val="00852E4D"/>
    <w:rsid w:val="00855CD2"/>
    <w:rsid w:val="0086305F"/>
    <w:rsid w:val="008713D9"/>
    <w:rsid w:val="008767C6"/>
    <w:rsid w:val="00881B4E"/>
    <w:rsid w:val="008847B4"/>
    <w:rsid w:val="00890D84"/>
    <w:rsid w:val="0089332C"/>
    <w:rsid w:val="008943C7"/>
    <w:rsid w:val="00894848"/>
    <w:rsid w:val="008A4A51"/>
    <w:rsid w:val="008A7321"/>
    <w:rsid w:val="008B1F2C"/>
    <w:rsid w:val="008B7B1C"/>
    <w:rsid w:val="008C00F5"/>
    <w:rsid w:val="008C1179"/>
    <w:rsid w:val="008C191C"/>
    <w:rsid w:val="008C6BE3"/>
    <w:rsid w:val="008D2B8E"/>
    <w:rsid w:val="008D412A"/>
    <w:rsid w:val="008D4285"/>
    <w:rsid w:val="008D60DC"/>
    <w:rsid w:val="008D6F5B"/>
    <w:rsid w:val="008E0522"/>
    <w:rsid w:val="008E0735"/>
    <w:rsid w:val="008E46E0"/>
    <w:rsid w:val="008E7119"/>
    <w:rsid w:val="008F13BB"/>
    <w:rsid w:val="008F7C27"/>
    <w:rsid w:val="0090256B"/>
    <w:rsid w:val="0091375E"/>
    <w:rsid w:val="00914C77"/>
    <w:rsid w:val="00926095"/>
    <w:rsid w:val="0092736F"/>
    <w:rsid w:val="00932B09"/>
    <w:rsid w:val="0093373E"/>
    <w:rsid w:val="00937222"/>
    <w:rsid w:val="00945D2E"/>
    <w:rsid w:val="0094724F"/>
    <w:rsid w:val="009472BD"/>
    <w:rsid w:val="00947E8B"/>
    <w:rsid w:val="00951C27"/>
    <w:rsid w:val="00955F65"/>
    <w:rsid w:val="00967548"/>
    <w:rsid w:val="00976250"/>
    <w:rsid w:val="009821EA"/>
    <w:rsid w:val="00983C74"/>
    <w:rsid w:val="00984FD6"/>
    <w:rsid w:val="009A0622"/>
    <w:rsid w:val="009A14C6"/>
    <w:rsid w:val="009A15F8"/>
    <w:rsid w:val="009A28F1"/>
    <w:rsid w:val="009A36B7"/>
    <w:rsid w:val="009A4524"/>
    <w:rsid w:val="009A577B"/>
    <w:rsid w:val="009B009E"/>
    <w:rsid w:val="009B6E39"/>
    <w:rsid w:val="009B7241"/>
    <w:rsid w:val="009B7E09"/>
    <w:rsid w:val="009C034D"/>
    <w:rsid w:val="009C4450"/>
    <w:rsid w:val="009C61A8"/>
    <w:rsid w:val="009C787E"/>
    <w:rsid w:val="009E2582"/>
    <w:rsid w:val="009E5009"/>
    <w:rsid w:val="009E58C1"/>
    <w:rsid w:val="00A00EEA"/>
    <w:rsid w:val="00A11CDD"/>
    <w:rsid w:val="00A12A47"/>
    <w:rsid w:val="00A16B4E"/>
    <w:rsid w:val="00A265B2"/>
    <w:rsid w:val="00A30B05"/>
    <w:rsid w:val="00A31328"/>
    <w:rsid w:val="00A31F78"/>
    <w:rsid w:val="00A359E4"/>
    <w:rsid w:val="00A40341"/>
    <w:rsid w:val="00A4369F"/>
    <w:rsid w:val="00A44661"/>
    <w:rsid w:val="00A44D82"/>
    <w:rsid w:val="00A47ED1"/>
    <w:rsid w:val="00A51666"/>
    <w:rsid w:val="00A528E4"/>
    <w:rsid w:val="00A54E32"/>
    <w:rsid w:val="00A57207"/>
    <w:rsid w:val="00A60C66"/>
    <w:rsid w:val="00A65163"/>
    <w:rsid w:val="00A67A4C"/>
    <w:rsid w:val="00A84DE7"/>
    <w:rsid w:val="00A8512C"/>
    <w:rsid w:val="00A863FB"/>
    <w:rsid w:val="00A9559E"/>
    <w:rsid w:val="00AA0737"/>
    <w:rsid w:val="00AA074B"/>
    <w:rsid w:val="00AA54AF"/>
    <w:rsid w:val="00AA6BFC"/>
    <w:rsid w:val="00AB2073"/>
    <w:rsid w:val="00AB3453"/>
    <w:rsid w:val="00AB5B6B"/>
    <w:rsid w:val="00AC041B"/>
    <w:rsid w:val="00AC3386"/>
    <w:rsid w:val="00AC4836"/>
    <w:rsid w:val="00AD509F"/>
    <w:rsid w:val="00AD5BA6"/>
    <w:rsid w:val="00AD742D"/>
    <w:rsid w:val="00AE166F"/>
    <w:rsid w:val="00AE4C04"/>
    <w:rsid w:val="00AE52FA"/>
    <w:rsid w:val="00AE67E8"/>
    <w:rsid w:val="00AF141C"/>
    <w:rsid w:val="00AF71B2"/>
    <w:rsid w:val="00B00E61"/>
    <w:rsid w:val="00B0163E"/>
    <w:rsid w:val="00B017CC"/>
    <w:rsid w:val="00B03EF0"/>
    <w:rsid w:val="00B055D6"/>
    <w:rsid w:val="00B07DBA"/>
    <w:rsid w:val="00B1053F"/>
    <w:rsid w:val="00B10766"/>
    <w:rsid w:val="00B1179C"/>
    <w:rsid w:val="00B13646"/>
    <w:rsid w:val="00B15F45"/>
    <w:rsid w:val="00B17610"/>
    <w:rsid w:val="00B205F3"/>
    <w:rsid w:val="00B2183E"/>
    <w:rsid w:val="00B22D94"/>
    <w:rsid w:val="00B24E36"/>
    <w:rsid w:val="00B260CF"/>
    <w:rsid w:val="00B3040F"/>
    <w:rsid w:val="00B35A9F"/>
    <w:rsid w:val="00B437F8"/>
    <w:rsid w:val="00B47F08"/>
    <w:rsid w:val="00B51085"/>
    <w:rsid w:val="00B51628"/>
    <w:rsid w:val="00B522B1"/>
    <w:rsid w:val="00B53528"/>
    <w:rsid w:val="00B61E41"/>
    <w:rsid w:val="00B7393F"/>
    <w:rsid w:val="00B839AA"/>
    <w:rsid w:val="00B8744E"/>
    <w:rsid w:val="00B879A1"/>
    <w:rsid w:val="00B904CB"/>
    <w:rsid w:val="00B91ED9"/>
    <w:rsid w:val="00B96169"/>
    <w:rsid w:val="00B979AD"/>
    <w:rsid w:val="00BA05B8"/>
    <w:rsid w:val="00BA4CDD"/>
    <w:rsid w:val="00BB5B6E"/>
    <w:rsid w:val="00BC137B"/>
    <w:rsid w:val="00BD1FB9"/>
    <w:rsid w:val="00BD4F9E"/>
    <w:rsid w:val="00BD5849"/>
    <w:rsid w:val="00BD7DC4"/>
    <w:rsid w:val="00BE0B09"/>
    <w:rsid w:val="00BE56D9"/>
    <w:rsid w:val="00BE7910"/>
    <w:rsid w:val="00BF06E6"/>
    <w:rsid w:val="00BF0D00"/>
    <w:rsid w:val="00BF1184"/>
    <w:rsid w:val="00BF1191"/>
    <w:rsid w:val="00BF154A"/>
    <w:rsid w:val="00BF4778"/>
    <w:rsid w:val="00BF49AB"/>
    <w:rsid w:val="00C10CC9"/>
    <w:rsid w:val="00C165F6"/>
    <w:rsid w:val="00C2088E"/>
    <w:rsid w:val="00C20F2D"/>
    <w:rsid w:val="00C214E5"/>
    <w:rsid w:val="00C223E2"/>
    <w:rsid w:val="00C22C29"/>
    <w:rsid w:val="00C358EB"/>
    <w:rsid w:val="00C35C57"/>
    <w:rsid w:val="00C36ABB"/>
    <w:rsid w:val="00C36E88"/>
    <w:rsid w:val="00C5245A"/>
    <w:rsid w:val="00C52DFE"/>
    <w:rsid w:val="00C55BC0"/>
    <w:rsid w:val="00C56E5F"/>
    <w:rsid w:val="00C627E4"/>
    <w:rsid w:val="00C672FB"/>
    <w:rsid w:val="00C676AF"/>
    <w:rsid w:val="00C71683"/>
    <w:rsid w:val="00C80205"/>
    <w:rsid w:val="00C808E4"/>
    <w:rsid w:val="00C80E19"/>
    <w:rsid w:val="00C82241"/>
    <w:rsid w:val="00C829BF"/>
    <w:rsid w:val="00C8479F"/>
    <w:rsid w:val="00C84A64"/>
    <w:rsid w:val="00C864CC"/>
    <w:rsid w:val="00C87901"/>
    <w:rsid w:val="00C87BB1"/>
    <w:rsid w:val="00C9013B"/>
    <w:rsid w:val="00C90EA2"/>
    <w:rsid w:val="00C938D5"/>
    <w:rsid w:val="00C95F85"/>
    <w:rsid w:val="00C95FA3"/>
    <w:rsid w:val="00C9611C"/>
    <w:rsid w:val="00C96F98"/>
    <w:rsid w:val="00CA2DFF"/>
    <w:rsid w:val="00CA34C9"/>
    <w:rsid w:val="00CB06B5"/>
    <w:rsid w:val="00CB1433"/>
    <w:rsid w:val="00CB2A2C"/>
    <w:rsid w:val="00CB4195"/>
    <w:rsid w:val="00CB71A4"/>
    <w:rsid w:val="00CC093A"/>
    <w:rsid w:val="00CC3CA7"/>
    <w:rsid w:val="00CD20F9"/>
    <w:rsid w:val="00CD426B"/>
    <w:rsid w:val="00CD7D1A"/>
    <w:rsid w:val="00CF1252"/>
    <w:rsid w:val="00CF3364"/>
    <w:rsid w:val="00CF4949"/>
    <w:rsid w:val="00CF4AD9"/>
    <w:rsid w:val="00CF723E"/>
    <w:rsid w:val="00D05C58"/>
    <w:rsid w:val="00D061BC"/>
    <w:rsid w:val="00D07285"/>
    <w:rsid w:val="00D07769"/>
    <w:rsid w:val="00D106C4"/>
    <w:rsid w:val="00D12B76"/>
    <w:rsid w:val="00D145C6"/>
    <w:rsid w:val="00D16A45"/>
    <w:rsid w:val="00D209CF"/>
    <w:rsid w:val="00D25B3F"/>
    <w:rsid w:val="00D2633F"/>
    <w:rsid w:val="00D26535"/>
    <w:rsid w:val="00D32629"/>
    <w:rsid w:val="00D32C90"/>
    <w:rsid w:val="00D33FE2"/>
    <w:rsid w:val="00D41671"/>
    <w:rsid w:val="00D44087"/>
    <w:rsid w:val="00D479DB"/>
    <w:rsid w:val="00D567AA"/>
    <w:rsid w:val="00D603BB"/>
    <w:rsid w:val="00D61393"/>
    <w:rsid w:val="00D6311A"/>
    <w:rsid w:val="00D649AB"/>
    <w:rsid w:val="00D6685C"/>
    <w:rsid w:val="00D76788"/>
    <w:rsid w:val="00D7746B"/>
    <w:rsid w:val="00D820AC"/>
    <w:rsid w:val="00D84807"/>
    <w:rsid w:val="00D910E6"/>
    <w:rsid w:val="00D91521"/>
    <w:rsid w:val="00D925CF"/>
    <w:rsid w:val="00D93F50"/>
    <w:rsid w:val="00DA45B0"/>
    <w:rsid w:val="00DA510A"/>
    <w:rsid w:val="00DA5EE5"/>
    <w:rsid w:val="00DD068D"/>
    <w:rsid w:val="00DD1F1A"/>
    <w:rsid w:val="00DD4497"/>
    <w:rsid w:val="00DD5262"/>
    <w:rsid w:val="00DE6E84"/>
    <w:rsid w:val="00DF4D38"/>
    <w:rsid w:val="00DF53CD"/>
    <w:rsid w:val="00E047A7"/>
    <w:rsid w:val="00E058F6"/>
    <w:rsid w:val="00E07518"/>
    <w:rsid w:val="00E14596"/>
    <w:rsid w:val="00E15D1C"/>
    <w:rsid w:val="00E16D2B"/>
    <w:rsid w:val="00E26217"/>
    <w:rsid w:val="00E3393F"/>
    <w:rsid w:val="00E35849"/>
    <w:rsid w:val="00E35DF1"/>
    <w:rsid w:val="00E45057"/>
    <w:rsid w:val="00E46C6B"/>
    <w:rsid w:val="00E501C1"/>
    <w:rsid w:val="00E535EB"/>
    <w:rsid w:val="00E53732"/>
    <w:rsid w:val="00E62E46"/>
    <w:rsid w:val="00E67F3D"/>
    <w:rsid w:val="00E72A68"/>
    <w:rsid w:val="00E7305D"/>
    <w:rsid w:val="00E775F9"/>
    <w:rsid w:val="00E77B90"/>
    <w:rsid w:val="00E848E5"/>
    <w:rsid w:val="00E84BA3"/>
    <w:rsid w:val="00EB31F0"/>
    <w:rsid w:val="00EB68C5"/>
    <w:rsid w:val="00EC1EAB"/>
    <w:rsid w:val="00EC5859"/>
    <w:rsid w:val="00ED01E4"/>
    <w:rsid w:val="00ED360B"/>
    <w:rsid w:val="00ED4FE2"/>
    <w:rsid w:val="00EE0E6B"/>
    <w:rsid w:val="00EE23C3"/>
    <w:rsid w:val="00EE60B7"/>
    <w:rsid w:val="00EF4782"/>
    <w:rsid w:val="00EF5F58"/>
    <w:rsid w:val="00EF6CC6"/>
    <w:rsid w:val="00EF6D9F"/>
    <w:rsid w:val="00F064CF"/>
    <w:rsid w:val="00F1108F"/>
    <w:rsid w:val="00F12AD4"/>
    <w:rsid w:val="00F14A2D"/>
    <w:rsid w:val="00F156C3"/>
    <w:rsid w:val="00F17486"/>
    <w:rsid w:val="00F22AEF"/>
    <w:rsid w:val="00F3118E"/>
    <w:rsid w:val="00F340AB"/>
    <w:rsid w:val="00F35D53"/>
    <w:rsid w:val="00F40FFC"/>
    <w:rsid w:val="00F441E2"/>
    <w:rsid w:val="00F46EFF"/>
    <w:rsid w:val="00F524DD"/>
    <w:rsid w:val="00F53302"/>
    <w:rsid w:val="00F71A5D"/>
    <w:rsid w:val="00F7558F"/>
    <w:rsid w:val="00F858DF"/>
    <w:rsid w:val="00F85C2F"/>
    <w:rsid w:val="00F924AF"/>
    <w:rsid w:val="00F959DD"/>
    <w:rsid w:val="00F96568"/>
    <w:rsid w:val="00FA0D96"/>
    <w:rsid w:val="00FA1038"/>
    <w:rsid w:val="00FA1CE3"/>
    <w:rsid w:val="00FB07EC"/>
    <w:rsid w:val="00FB12EF"/>
    <w:rsid w:val="00FB17E7"/>
    <w:rsid w:val="00FB1A2A"/>
    <w:rsid w:val="00FB6B3E"/>
    <w:rsid w:val="00FC3DB4"/>
    <w:rsid w:val="00FC5403"/>
    <w:rsid w:val="00FC60DD"/>
    <w:rsid w:val="00FD174C"/>
    <w:rsid w:val="00FD2A1A"/>
    <w:rsid w:val="00FD56C9"/>
    <w:rsid w:val="00FD67B1"/>
    <w:rsid w:val="00FD737B"/>
    <w:rsid w:val="00FE4FAB"/>
    <w:rsid w:val="00FE7728"/>
    <w:rsid w:val="00FF6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5213"/>
  <w15:docId w15:val="{F9531694-7A43-465E-890B-7E401A5F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46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6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6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6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611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A4A51"/>
    <w:pPr>
      <w:spacing w:before="100" w:beforeAutospacing="1" w:after="100" w:afterAutospacing="1"/>
    </w:pPr>
  </w:style>
  <w:style w:type="paragraph" w:customStyle="1" w:styleId="ConsPlusNormal">
    <w:name w:val="ConsPlusNormal"/>
    <w:rsid w:val="002B1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71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466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466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46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14C7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14C77"/>
    <w:rPr>
      <w:color w:val="605E5C"/>
      <w:shd w:val="clear" w:color="auto" w:fill="E1DFDD"/>
    </w:rPr>
  </w:style>
  <w:style w:type="paragraph" w:customStyle="1" w:styleId="af">
    <w:name w:val="Нормальный"/>
    <w:basedOn w:val="a"/>
    <w:rsid w:val="00CD7D1A"/>
    <w:pPr>
      <w:suppressAutoHyphens/>
      <w:ind w:firstLine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797EC-9D5F-4D01-9C79-28D58308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2137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Желанова</dc:creator>
  <cp:lastModifiedBy>User</cp:lastModifiedBy>
  <cp:revision>197</cp:revision>
  <cp:lastPrinted>2026-06-15T09:59:00Z</cp:lastPrinted>
  <dcterms:created xsi:type="dcterms:W3CDTF">2024-10-09T14:29:00Z</dcterms:created>
  <dcterms:modified xsi:type="dcterms:W3CDTF">2026-08-27T14:50:00Z</dcterms:modified>
</cp:coreProperties>
</file>