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3D" w:rsidRDefault="0030643D" w:rsidP="0030643D">
      <w:pPr>
        <w:pStyle w:val="a4"/>
        <w:rPr>
          <w:b/>
        </w:rPr>
      </w:pPr>
    </w:p>
    <w:p w:rsidR="0030643D" w:rsidRDefault="0030643D" w:rsidP="0030643D">
      <w:pPr>
        <w:pStyle w:val="a4"/>
      </w:pPr>
    </w:p>
    <w:p w:rsidR="0030643D" w:rsidRPr="00FE55A0" w:rsidRDefault="0030643D" w:rsidP="0030643D">
      <w:pPr>
        <w:pStyle w:val="a4"/>
      </w:pPr>
      <w:r w:rsidRPr="00FE55A0">
        <w:t>СОВЕТ ДЕПУТАТОВ</w:t>
      </w:r>
    </w:p>
    <w:p w:rsidR="0030643D" w:rsidRPr="009D31A2" w:rsidRDefault="0030643D" w:rsidP="0030643D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30643D" w:rsidRPr="009D31A2" w:rsidRDefault="0030643D" w:rsidP="0030643D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30643D" w:rsidRDefault="0030643D" w:rsidP="0030643D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30643D" w:rsidRPr="009D31A2" w:rsidRDefault="0030643D" w:rsidP="0030643D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30643D" w:rsidRDefault="0030643D" w:rsidP="0030643D">
      <w:pPr>
        <w:jc w:val="center"/>
        <w:rPr>
          <w:b/>
          <w:bCs/>
          <w:sz w:val="28"/>
        </w:rPr>
      </w:pPr>
    </w:p>
    <w:p w:rsidR="0030643D" w:rsidRPr="00FE55A0" w:rsidRDefault="0030643D" w:rsidP="0030643D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2C6E64" w:rsidRDefault="002C6E64" w:rsidP="0030643D">
      <w:pPr>
        <w:outlineLvl w:val="0"/>
      </w:pPr>
    </w:p>
    <w:p w:rsidR="0030643D" w:rsidRPr="00232BCD" w:rsidRDefault="0030643D" w:rsidP="0030643D">
      <w:pPr>
        <w:outlineLvl w:val="0"/>
      </w:pPr>
      <w:r w:rsidRPr="00232BCD">
        <w:t xml:space="preserve">от </w:t>
      </w:r>
      <w:r>
        <w:t xml:space="preserve"> </w:t>
      </w:r>
      <w:r w:rsidR="00C87731">
        <w:t xml:space="preserve">09 </w:t>
      </w:r>
      <w:r>
        <w:t>ноября</w:t>
      </w:r>
      <w:r w:rsidRPr="00232BCD">
        <w:t xml:space="preserve"> 2017 года   № </w:t>
      </w:r>
      <w:r w:rsidR="002C6FD8">
        <w:t>141</w:t>
      </w:r>
    </w:p>
    <w:p w:rsidR="002C6FD8" w:rsidRPr="002C6FD8" w:rsidRDefault="002C6FD8" w:rsidP="002C6FD8">
      <w:pPr>
        <w:suppressAutoHyphens/>
        <w:spacing w:after="200" w:line="276" w:lineRule="auto"/>
        <w:rPr>
          <w:rFonts w:eastAsia="SimSun"/>
          <w:lang w:eastAsia="ar-SA"/>
        </w:rPr>
      </w:pPr>
      <w:r>
        <w:rPr>
          <w:rFonts w:ascii="Calibri" w:eastAsia="SimSun" w:hAnsi="Calibri" w:cs="font395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-118027</wp:posOffset>
                </wp:positionH>
                <wp:positionV relativeFrom="paragraph">
                  <wp:posOffset>116012</wp:posOffset>
                </wp:positionV>
                <wp:extent cx="3212327" cy="1097280"/>
                <wp:effectExtent l="0" t="0" r="762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327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FD8" w:rsidRDefault="002C6FD8" w:rsidP="002C6E64">
                            <w:pPr>
                              <w:pStyle w:val="a6"/>
                              <w:ind w:left="17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утверждении тарифов на платные услуги,</w:t>
                            </w:r>
                            <w:r w:rsidR="002C6E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оказываемые </w:t>
                            </w:r>
                            <w:r w:rsidR="002C6E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униципальным казенным </w:t>
                            </w:r>
                            <w:r w:rsidR="002C6E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учреждением культуры Плодовский культурно-спортивный комплекс муниципального образования Плодовское сельское поселение</w:t>
                            </w:r>
                          </w:p>
                          <w:p w:rsidR="002C6FD8" w:rsidRDefault="002C6FD8" w:rsidP="002C6FD8">
                            <w:pPr>
                              <w:suppressAutoHyphens/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3pt;margin-top:9.15pt;width:252.95pt;height:86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" stroked="f">
                <v:textbox inset="0,0,0,0">
                  <w:txbxContent>
                    <w:p w:rsidR="002C6FD8" w:rsidRDefault="002C6FD8" w:rsidP="002C6E64">
                      <w:pPr>
                        <w:pStyle w:val="a6"/>
                        <w:ind w:left="17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утверждении тарифов на платные услуги,</w:t>
                      </w:r>
                      <w:r w:rsidR="002C6E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оказываемые </w:t>
                      </w:r>
                      <w:r w:rsidR="002C6E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униципальным казенным </w:t>
                      </w:r>
                      <w:r w:rsidR="002C6E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учреждением культуры Плодовский культурно-спортивный комплекс муниципального образования Плодовское сельское поселение</w:t>
                      </w:r>
                    </w:p>
                    <w:p w:rsidR="002C6FD8" w:rsidRDefault="002C6FD8" w:rsidP="002C6FD8">
                      <w:pPr>
                        <w:suppressAutoHyphens/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C6FD8" w:rsidRPr="002C6FD8" w:rsidRDefault="002C6FD8" w:rsidP="002C6FD8">
      <w:pPr>
        <w:suppressAutoHyphens/>
        <w:spacing w:after="200" w:line="276" w:lineRule="auto"/>
        <w:rPr>
          <w:rFonts w:eastAsia="SimSun"/>
          <w:lang w:eastAsia="ar-SA"/>
        </w:rPr>
      </w:pPr>
    </w:p>
    <w:p w:rsidR="002C6FD8" w:rsidRPr="002C6FD8" w:rsidRDefault="002C6FD8" w:rsidP="002C6FD8">
      <w:pPr>
        <w:suppressAutoHyphens/>
        <w:spacing w:after="200" w:line="276" w:lineRule="auto"/>
        <w:rPr>
          <w:rFonts w:eastAsia="SimSun"/>
          <w:lang w:eastAsia="ar-SA"/>
        </w:rPr>
      </w:pPr>
    </w:p>
    <w:p w:rsidR="002C6FD8" w:rsidRPr="002C6FD8" w:rsidRDefault="002C6FD8" w:rsidP="002C6FD8">
      <w:pPr>
        <w:suppressAutoHyphens/>
        <w:spacing w:line="100" w:lineRule="atLeast"/>
        <w:rPr>
          <w:rFonts w:eastAsia="SimSun"/>
          <w:lang w:eastAsia="ar-SA"/>
        </w:rPr>
      </w:pPr>
    </w:p>
    <w:p w:rsidR="002C6FD8" w:rsidRPr="002C6FD8" w:rsidRDefault="002C6FD8" w:rsidP="002C6FD8">
      <w:pPr>
        <w:suppressAutoHyphens/>
        <w:spacing w:before="100" w:line="100" w:lineRule="atLeast"/>
        <w:jc w:val="both"/>
        <w:rPr>
          <w:lang w:eastAsia="ar-SA"/>
        </w:rPr>
      </w:pPr>
      <w:r w:rsidRPr="002C6FD8">
        <w:rPr>
          <w:rFonts w:cs="Calibri"/>
          <w:lang w:eastAsia="ar-SA"/>
        </w:rPr>
        <w:tab/>
      </w:r>
      <w:r w:rsidRPr="002C6FD8">
        <w:rPr>
          <w:lang w:eastAsia="ar-SA"/>
        </w:rPr>
        <w:t xml:space="preserve">В соответствии с Федеральным законом </w:t>
      </w:r>
      <w:r w:rsidR="002C6E64" w:rsidRPr="002C6FD8">
        <w:rPr>
          <w:lang w:eastAsia="ar-SA"/>
        </w:rPr>
        <w:t>от 06.10</w:t>
      </w:r>
      <w:r w:rsidR="002C6E64">
        <w:rPr>
          <w:lang w:eastAsia="ar-SA"/>
        </w:rPr>
        <w:t>.</w:t>
      </w:r>
      <w:r w:rsidR="002C6E64" w:rsidRPr="002C6FD8">
        <w:rPr>
          <w:lang w:eastAsia="ar-SA"/>
        </w:rPr>
        <w:t>2003 года № 131-</w:t>
      </w:r>
      <w:r w:rsidR="002C6E64">
        <w:rPr>
          <w:lang w:eastAsia="ar-SA"/>
        </w:rPr>
        <w:t>ФЗ</w:t>
      </w:r>
      <w:r w:rsidR="002C6E64" w:rsidRPr="002C6FD8">
        <w:rPr>
          <w:lang w:eastAsia="ar-SA"/>
        </w:rPr>
        <w:t xml:space="preserve"> </w:t>
      </w:r>
      <w:r w:rsidRPr="002C6FD8">
        <w:rPr>
          <w:lang w:eastAsia="ar-SA"/>
        </w:rPr>
        <w:t>«Об общих принципах организации местного самоуправления в Российской Федерации»,  Совет депутатов муниципального образования Плодовское сельское поселение РЕШИЛ:</w:t>
      </w:r>
    </w:p>
    <w:p w:rsidR="002C6FD8" w:rsidRPr="002C6FD8" w:rsidRDefault="002C6FD8" w:rsidP="002C6FD8">
      <w:pPr>
        <w:suppressAutoHyphens/>
        <w:spacing w:line="100" w:lineRule="atLeast"/>
        <w:ind w:firstLine="708"/>
        <w:jc w:val="both"/>
        <w:rPr>
          <w:rFonts w:eastAsia="SimSun"/>
          <w:lang w:eastAsia="ar-SA"/>
        </w:rPr>
      </w:pPr>
      <w:r w:rsidRPr="002C6FD8">
        <w:rPr>
          <w:rFonts w:eastAsia="SimSun"/>
          <w:lang w:eastAsia="ar-SA"/>
        </w:rPr>
        <w:t>1. Утвердить перечень услуг, оказываемых муниципальным казенным учреждением культуры Плодовский культурно-спортивный комплекс населению на платной основе (Приложение 1).</w:t>
      </w:r>
    </w:p>
    <w:p w:rsidR="002C6FD8" w:rsidRPr="002C6FD8" w:rsidRDefault="002C6FD8" w:rsidP="002C6FD8">
      <w:pPr>
        <w:suppressAutoHyphens/>
        <w:spacing w:line="100" w:lineRule="atLeast"/>
        <w:ind w:firstLine="708"/>
        <w:jc w:val="both"/>
        <w:rPr>
          <w:rFonts w:eastAsia="SimSun"/>
          <w:lang w:eastAsia="ar-SA"/>
        </w:rPr>
      </w:pPr>
      <w:r w:rsidRPr="002C6FD8">
        <w:rPr>
          <w:rFonts w:eastAsia="SimSun"/>
          <w:lang w:eastAsia="ar-SA"/>
        </w:rPr>
        <w:t xml:space="preserve">2. Утвердить  тарифы на услуги, оказываемые </w:t>
      </w:r>
      <w:r w:rsidR="002C6E64">
        <w:rPr>
          <w:rFonts w:eastAsia="SimSun"/>
          <w:lang w:eastAsia="ar-SA"/>
        </w:rPr>
        <w:t>м</w:t>
      </w:r>
      <w:r w:rsidRPr="002C6FD8">
        <w:rPr>
          <w:rFonts w:eastAsia="SimSun"/>
          <w:lang w:eastAsia="ar-SA"/>
        </w:rPr>
        <w:t>униципальным казенным  учреждением культуры Плодовский культурно-спортивный комплекс</w:t>
      </w:r>
      <w:r w:rsidR="00285507">
        <w:rPr>
          <w:rFonts w:eastAsia="SimSun"/>
          <w:lang w:eastAsia="ar-SA"/>
        </w:rPr>
        <w:t xml:space="preserve"> на платной основе</w:t>
      </w:r>
      <w:r w:rsidRPr="002C6FD8">
        <w:rPr>
          <w:rFonts w:eastAsia="SimSun"/>
          <w:lang w:eastAsia="ar-SA"/>
        </w:rPr>
        <w:t xml:space="preserve"> (Приложение № 2)</w:t>
      </w:r>
      <w:r w:rsidR="002C6E64">
        <w:rPr>
          <w:rFonts w:eastAsia="SimSun"/>
          <w:lang w:eastAsia="ar-SA"/>
        </w:rPr>
        <w:t>.</w:t>
      </w:r>
      <w:r w:rsidRPr="002C6FD8">
        <w:rPr>
          <w:rFonts w:eastAsia="SimSun"/>
          <w:lang w:eastAsia="ar-SA"/>
        </w:rPr>
        <w:t xml:space="preserve"> </w:t>
      </w:r>
    </w:p>
    <w:p w:rsidR="002C6FD8" w:rsidRPr="002C6FD8" w:rsidRDefault="002C6FD8" w:rsidP="002C6FD8">
      <w:pPr>
        <w:suppressAutoHyphens/>
        <w:spacing w:line="100" w:lineRule="atLeast"/>
        <w:ind w:firstLine="708"/>
        <w:jc w:val="both"/>
        <w:rPr>
          <w:rFonts w:ascii="Calibri" w:eastAsia="SimSun" w:hAnsi="Calibri" w:cs="font395"/>
          <w:sz w:val="22"/>
          <w:szCs w:val="22"/>
          <w:lang w:eastAsia="ar-SA"/>
        </w:rPr>
      </w:pPr>
      <w:r w:rsidRPr="002C6FD8">
        <w:rPr>
          <w:rFonts w:eastAsia="SimSun"/>
          <w:lang w:eastAsia="ar-SA"/>
        </w:rPr>
        <w:t>3. Установить, что денежные средства, полученные от оказания платных услуг, распределяются на фонд оплаты труда, а также на содержание и развитие материально-технической базы, прочие расходы учреждения культуры.</w:t>
      </w:r>
    </w:p>
    <w:p w:rsidR="002C6FD8" w:rsidRPr="002C6FD8" w:rsidRDefault="002C6FD8" w:rsidP="002C6FD8">
      <w:pPr>
        <w:suppressAutoHyphens/>
        <w:jc w:val="both"/>
        <w:rPr>
          <w:rFonts w:eastAsia="SimSun"/>
          <w:color w:val="000000"/>
          <w:lang w:eastAsia="ar-SA"/>
        </w:rPr>
      </w:pPr>
      <w:r w:rsidRPr="002C6FD8">
        <w:rPr>
          <w:rFonts w:ascii="Calibri" w:eastAsia="SimSun" w:hAnsi="Calibri" w:cs="font395"/>
          <w:sz w:val="22"/>
          <w:szCs w:val="22"/>
          <w:lang w:eastAsia="ar-SA"/>
        </w:rPr>
        <w:t xml:space="preserve">    </w:t>
      </w:r>
      <w:r w:rsidRPr="002C6FD8">
        <w:rPr>
          <w:rFonts w:eastAsia="SimSun"/>
          <w:lang w:eastAsia="ar-SA"/>
        </w:rPr>
        <w:t xml:space="preserve">        4.  Категории граждан, имеющих право на получение льготы при организации платных мероприятий в </w:t>
      </w:r>
      <w:r w:rsidR="002C6E64">
        <w:rPr>
          <w:rFonts w:eastAsia="SimSun"/>
          <w:lang w:eastAsia="ar-SA"/>
        </w:rPr>
        <w:t>м</w:t>
      </w:r>
      <w:r w:rsidRPr="002C6FD8">
        <w:rPr>
          <w:rFonts w:eastAsia="SimSun"/>
          <w:lang w:eastAsia="ar-SA"/>
        </w:rPr>
        <w:t xml:space="preserve">униципальном казенном учреждении культуры Плодовский культурно-спортивный комплекс, определяются в соответствии </w:t>
      </w:r>
      <w:r w:rsidR="008028C7">
        <w:rPr>
          <w:rFonts w:eastAsia="SimSun"/>
          <w:lang w:eastAsia="ar-SA"/>
        </w:rPr>
        <w:t xml:space="preserve">с </w:t>
      </w:r>
      <w:r w:rsidRPr="002C6FD8">
        <w:rPr>
          <w:rFonts w:eastAsia="SimSun"/>
          <w:color w:val="000000"/>
          <w:lang w:eastAsia="ar-SA"/>
        </w:rPr>
        <w:t>Приложение</w:t>
      </w:r>
      <w:r w:rsidR="008028C7">
        <w:rPr>
          <w:rFonts w:eastAsia="SimSun"/>
          <w:color w:val="000000"/>
          <w:lang w:eastAsia="ar-SA"/>
        </w:rPr>
        <w:t>м</w:t>
      </w:r>
      <w:r w:rsidRPr="002C6FD8">
        <w:rPr>
          <w:rFonts w:eastAsia="SimSun"/>
          <w:color w:val="000000"/>
          <w:lang w:eastAsia="ar-SA"/>
        </w:rPr>
        <w:t xml:space="preserve"> 3</w:t>
      </w:r>
      <w:r w:rsidR="008028C7">
        <w:rPr>
          <w:rFonts w:eastAsia="SimSun"/>
          <w:color w:val="000000"/>
          <w:lang w:eastAsia="ar-SA"/>
        </w:rPr>
        <w:t>.</w:t>
      </w:r>
    </w:p>
    <w:p w:rsidR="002C6FD8" w:rsidRPr="002C6FD8" w:rsidRDefault="008028C7" w:rsidP="002C6FD8">
      <w:pPr>
        <w:suppressAutoHyphens/>
        <w:spacing w:line="100" w:lineRule="atLeast"/>
        <w:ind w:firstLine="708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5</w:t>
      </w:r>
      <w:r w:rsidR="002C6FD8" w:rsidRPr="002C6FD8">
        <w:rPr>
          <w:rFonts w:eastAsia="SimSun"/>
          <w:lang w:eastAsia="ar-SA"/>
        </w:rPr>
        <w:t xml:space="preserve">. Директору МКУК Плодовский культурно-спортивный комплекс довести до сведения жителей поселения информацию о датах и времени проведения мероприятий, в том числе с использованием сайта МКУК Плодовский КСК, сайта МО Плодовское СП, информационных досок и стендов поселения. </w:t>
      </w:r>
    </w:p>
    <w:p w:rsidR="002C6FD8" w:rsidRPr="002C6FD8" w:rsidRDefault="002C6FD8" w:rsidP="002C6FD8">
      <w:pPr>
        <w:suppressAutoHyphens/>
        <w:spacing w:line="100" w:lineRule="atLeast"/>
        <w:ind w:firstLine="708"/>
        <w:jc w:val="both"/>
        <w:rPr>
          <w:rFonts w:eastAsia="SimSun"/>
          <w:lang w:eastAsia="ar-SA"/>
        </w:rPr>
      </w:pPr>
      <w:r w:rsidRPr="002C6FD8">
        <w:rPr>
          <w:rFonts w:eastAsia="SimSun"/>
          <w:lang w:eastAsia="ar-SA"/>
        </w:rPr>
        <w:t xml:space="preserve">6. Опубликовать настоящее решение в СМИ и на официальном сайте МО Плодовское сельское поселение: </w:t>
      </w:r>
      <w:hyperlink r:id="rId6" w:history="1">
        <w:r w:rsidRPr="002C6FD8">
          <w:rPr>
            <w:rFonts w:eastAsia="SimSun"/>
            <w:color w:val="0000FF"/>
            <w:u w:val="single"/>
          </w:rPr>
          <w:t>http://www.plodovskoe.ru/</w:t>
        </w:r>
      </w:hyperlink>
    </w:p>
    <w:p w:rsidR="002C6FD8" w:rsidRDefault="002C6FD8" w:rsidP="002C6FD8">
      <w:pPr>
        <w:suppressAutoHyphens/>
        <w:spacing w:line="100" w:lineRule="atLeast"/>
        <w:ind w:firstLine="708"/>
        <w:rPr>
          <w:rFonts w:eastAsia="SimSun"/>
          <w:lang w:eastAsia="ar-SA"/>
        </w:rPr>
      </w:pPr>
      <w:r w:rsidRPr="002C6FD8">
        <w:rPr>
          <w:rFonts w:eastAsia="SimSun"/>
          <w:lang w:eastAsia="ar-SA"/>
        </w:rPr>
        <w:t>7.  Настоящее решение вступает в силу с момента опубликования.</w:t>
      </w:r>
    </w:p>
    <w:p w:rsidR="008028C7" w:rsidRPr="002C6FD8" w:rsidRDefault="008028C7" w:rsidP="008028C7">
      <w:pPr>
        <w:suppressAutoHyphens/>
        <w:spacing w:line="100" w:lineRule="atLeast"/>
        <w:ind w:firstLine="708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8. </w:t>
      </w:r>
      <w:proofErr w:type="gramStart"/>
      <w:r>
        <w:rPr>
          <w:rFonts w:eastAsia="SimSun"/>
          <w:lang w:eastAsia="ar-SA"/>
        </w:rPr>
        <w:t>Контроль за</w:t>
      </w:r>
      <w:proofErr w:type="gramEnd"/>
      <w:r>
        <w:rPr>
          <w:rFonts w:eastAsia="SimSun"/>
          <w:lang w:eastAsia="ar-SA"/>
        </w:rPr>
        <w:t xml:space="preserve"> исполнением настоящего решения возложить на </w:t>
      </w:r>
      <w:r w:rsidR="00205BD5">
        <w:rPr>
          <w:rFonts w:eastAsia="SimSun"/>
          <w:lang w:eastAsia="ar-SA"/>
        </w:rPr>
        <w:t>директора МКУК Плодовский культурно-спортивный комплекс</w:t>
      </w:r>
      <w:r>
        <w:rPr>
          <w:rFonts w:eastAsia="SimSun"/>
          <w:lang w:eastAsia="ar-SA"/>
        </w:rPr>
        <w:t>.</w:t>
      </w:r>
    </w:p>
    <w:p w:rsidR="002C6FD8" w:rsidRDefault="002C6FD8" w:rsidP="002C6FD8">
      <w:pPr>
        <w:suppressAutoHyphens/>
        <w:spacing w:line="100" w:lineRule="atLeast"/>
        <w:rPr>
          <w:rFonts w:eastAsia="SimSun"/>
          <w:lang w:eastAsia="ar-SA"/>
        </w:rPr>
      </w:pPr>
    </w:p>
    <w:p w:rsidR="008028C7" w:rsidRPr="002C6FD8" w:rsidRDefault="008028C7" w:rsidP="002C6FD8">
      <w:pPr>
        <w:suppressAutoHyphens/>
        <w:spacing w:line="100" w:lineRule="atLeast"/>
        <w:rPr>
          <w:rFonts w:eastAsia="SimSun"/>
          <w:lang w:eastAsia="ar-SA"/>
        </w:rPr>
      </w:pPr>
    </w:p>
    <w:p w:rsidR="002C6FD8" w:rsidRPr="002C6FD8" w:rsidRDefault="002C6FD8" w:rsidP="002C6FD8">
      <w:pPr>
        <w:suppressAutoHyphens/>
        <w:spacing w:line="100" w:lineRule="atLeast"/>
        <w:rPr>
          <w:rFonts w:eastAsia="SimSun"/>
          <w:lang w:eastAsia="ar-SA"/>
        </w:rPr>
      </w:pPr>
      <w:r w:rsidRPr="002C6FD8">
        <w:rPr>
          <w:rFonts w:eastAsia="SimSun"/>
          <w:lang w:eastAsia="ar-SA"/>
        </w:rPr>
        <w:t>Глава муниципального образования                                                                      А.Н. Ефремов</w:t>
      </w:r>
    </w:p>
    <w:p w:rsidR="002C6FD8" w:rsidRPr="002C6FD8" w:rsidRDefault="002C6FD8" w:rsidP="002C6FD8">
      <w:pPr>
        <w:suppressAutoHyphens/>
        <w:spacing w:line="100" w:lineRule="atLeast"/>
        <w:rPr>
          <w:rFonts w:eastAsia="SimSun"/>
          <w:lang w:eastAsia="ar-SA"/>
        </w:rPr>
      </w:pPr>
    </w:p>
    <w:p w:rsidR="002C6FD8" w:rsidRPr="002C6FD8" w:rsidRDefault="002C6FD8" w:rsidP="002C6FD8">
      <w:pPr>
        <w:suppressAutoHyphens/>
        <w:spacing w:line="100" w:lineRule="atLeast"/>
        <w:rPr>
          <w:rFonts w:eastAsia="SimSun"/>
          <w:lang w:eastAsia="ar-SA"/>
        </w:rPr>
      </w:pPr>
    </w:p>
    <w:p w:rsidR="002C6FD8" w:rsidRPr="002C6FD8" w:rsidRDefault="002C6FD8" w:rsidP="002C6FD8">
      <w:pPr>
        <w:suppressAutoHyphens/>
        <w:spacing w:line="100" w:lineRule="atLeast"/>
        <w:rPr>
          <w:rFonts w:eastAsia="SimSun"/>
          <w:lang w:eastAsia="ar-SA"/>
        </w:rPr>
      </w:pPr>
    </w:p>
    <w:p w:rsidR="002C6FD8" w:rsidRPr="002C6FD8" w:rsidRDefault="002C6FD8" w:rsidP="002C6FD8">
      <w:pPr>
        <w:suppressAutoHyphens/>
        <w:spacing w:line="100" w:lineRule="atLeast"/>
        <w:rPr>
          <w:rFonts w:eastAsia="SimSun"/>
          <w:lang w:eastAsia="ar-SA"/>
        </w:rPr>
      </w:pPr>
    </w:p>
    <w:p w:rsidR="002C6FD8" w:rsidRPr="008A6563" w:rsidRDefault="008A6563" w:rsidP="008A6563">
      <w:pPr>
        <w:suppressAutoHyphens/>
        <w:spacing w:line="100" w:lineRule="atLeast"/>
        <w:jc w:val="center"/>
        <w:rPr>
          <w:rFonts w:eastAsia="SimSun"/>
          <w:i/>
          <w:lang w:eastAsia="ar-SA"/>
        </w:rPr>
      </w:pPr>
      <w:bookmarkStart w:id="0" w:name="_GoBack"/>
      <w:r w:rsidRPr="008A6563">
        <w:rPr>
          <w:rFonts w:eastAsia="SimSun"/>
          <w:i/>
          <w:lang w:eastAsia="ar-SA"/>
        </w:rPr>
        <w:t>С полным текстом решения можно ознакомиться на сайте МО Плодовское СП</w:t>
      </w:r>
      <w:bookmarkEnd w:id="0"/>
    </w:p>
    <w:sectPr w:rsidR="002C6FD8" w:rsidRPr="008A6563" w:rsidSect="008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6EB74C3"/>
    <w:multiLevelType w:val="multilevel"/>
    <w:tmpl w:val="2FE48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3D"/>
    <w:rsid w:val="00061632"/>
    <w:rsid w:val="00080018"/>
    <w:rsid w:val="000D53C3"/>
    <w:rsid w:val="000F0897"/>
    <w:rsid w:val="001732A6"/>
    <w:rsid w:val="00182451"/>
    <w:rsid w:val="001C5C46"/>
    <w:rsid w:val="001F0C9A"/>
    <w:rsid w:val="00205BD5"/>
    <w:rsid w:val="002676CF"/>
    <w:rsid w:val="00285507"/>
    <w:rsid w:val="002C6E64"/>
    <w:rsid w:val="002C6FD8"/>
    <w:rsid w:val="0030643D"/>
    <w:rsid w:val="004447F2"/>
    <w:rsid w:val="004C7111"/>
    <w:rsid w:val="00542190"/>
    <w:rsid w:val="00557972"/>
    <w:rsid w:val="00666B02"/>
    <w:rsid w:val="006A73B6"/>
    <w:rsid w:val="00735DC7"/>
    <w:rsid w:val="008028C7"/>
    <w:rsid w:val="008364B3"/>
    <w:rsid w:val="008A6563"/>
    <w:rsid w:val="008F233D"/>
    <w:rsid w:val="009A1AC9"/>
    <w:rsid w:val="00A2208B"/>
    <w:rsid w:val="00A26637"/>
    <w:rsid w:val="00A33917"/>
    <w:rsid w:val="00AB011B"/>
    <w:rsid w:val="00AB43BF"/>
    <w:rsid w:val="00AC5AF8"/>
    <w:rsid w:val="00B05F47"/>
    <w:rsid w:val="00C87731"/>
    <w:rsid w:val="00D4647D"/>
    <w:rsid w:val="00D80AAE"/>
    <w:rsid w:val="00DD4DB4"/>
    <w:rsid w:val="00E858D5"/>
    <w:rsid w:val="00F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3D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30643D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3064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qFormat/>
    <w:rsid w:val="002C6FD8"/>
    <w:pPr>
      <w:suppressAutoHyphens/>
      <w:ind w:firstLine="0"/>
      <w:jc w:val="left"/>
    </w:pPr>
    <w:rPr>
      <w:rFonts w:ascii="Calibri" w:eastAsia="SimSun" w:hAnsi="Calibri" w:cs="font395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0A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A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3D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30643D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3064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qFormat/>
    <w:rsid w:val="002C6FD8"/>
    <w:pPr>
      <w:suppressAutoHyphens/>
      <w:ind w:firstLine="0"/>
      <w:jc w:val="left"/>
    </w:pPr>
    <w:rPr>
      <w:rFonts w:ascii="Calibri" w:eastAsia="SimSun" w:hAnsi="Calibri" w:cs="font395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0A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dov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2017-11-10T12:24:00Z</cp:lastPrinted>
  <dcterms:created xsi:type="dcterms:W3CDTF">2017-11-10T12:29:00Z</dcterms:created>
  <dcterms:modified xsi:type="dcterms:W3CDTF">2017-11-10T12:29:00Z</dcterms:modified>
</cp:coreProperties>
</file>