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30" w:rsidRDefault="007F4330" w:rsidP="007F4330">
      <w:pPr>
        <w:autoSpaceDE w:val="0"/>
        <w:autoSpaceDN w:val="0"/>
        <w:adjustRightInd w:val="0"/>
        <w:spacing w:after="0" w:line="240" w:lineRule="auto"/>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4"/>
          <w:szCs w:val="24"/>
        </w:rPr>
        <w:t xml:space="preserve">                     </w:t>
      </w:r>
      <w:r>
        <w:rPr>
          <w:noProof/>
          <w:sz w:val="24"/>
          <w:szCs w:val="24"/>
          <w:lang w:eastAsia="ru-RU"/>
        </w:rPr>
        <w:drawing>
          <wp:inline distT="0" distB="0" distL="0" distR="0">
            <wp:extent cx="40005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Pr>
          <w:rFonts w:ascii="Times New Roman" w:eastAsia="Times New Roman" w:hAnsi="Times New Roman" w:cs="Times New Roman"/>
          <w:b/>
          <w:bCs/>
          <w:sz w:val="24"/>
          <w:szCs w:val="24"/>
        </w:rPr>
        <w:t xml:space="preserve">                                   </w:t>
      </w:r>
    </w:p>
    <w:p w:rsidR="007F4330" w:rsidRDefault="007F4330" w:rsidP="007F4330">
      <w:pPr>
        <w:tabs>
          <w:tab w:val="left" w:pos="709"/>
        </w:tabs>
        <w:suppressAutoHyphens/>
        <w:spacing w:after="0" w:line="100" w:lineRule="atLeast"/>
        <w:jc w:val="center"/>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СОВЕТ ДЕПУТАТОВ</w:t>
      </w:r>
    </w:p>
    <w:p w:rsidR="007F4330" w:rsidRDefault="007F4330" w:rsidP="007F4330">
      <w:pPr>
        <w:tabs>
          <w:tab w:val="left" w:pos="709"/>
        </w:tabs>
        <w:suppressAutoHyphens/>
        <w:spacing w:after="0" w:line="100" w:lineRule="atLeast"/>
        <w:jc w:val="center"/>
        <w:rPr>
          <w:rFonts w:ascii="Times New Roman" w:eastAsia="SimSun" w:hAnsi="Times New Roman" w:cs="Times New Roman"/>
          <w:b/>
          <w:sz w:val="24"/>
          <w:szCs w:val="24"/>
          <w:lang w:eastAsia="zh-CN"/>
        </w:rPr>
      </w:pPr>
      <w:r>
        <w:rPr>
          <w:rFonts w:ascii="Times New Roman" w:eastAsia="SimSun" w:hAnsi="Times New Roman" w:cs="Times New Roman"/>
          <w:b/>
          <w:bCs/>
          <w:sz w:val="24"/>
          <w:szCs w:val="24"/>
          <w:lang w:eastAsia="zh-CN"/>
        </w:rPr>
        <w:t xml:space="preserve">муниципального образования </w:t>
      </w:r>
      <w:r>
        <w:rPr>
          <w:rFonts w:ascii="Times New Roman" w:eastAsia="SimSun" w:hAnsi="Times New Roman" w:cs="Times New Roman"/>
          <w:b/>
          <w:sz w:val="24"/>
          <w:szCs w:val="24"/>
          <w:lang w:eastAsia="zh-CN"/>
        </w:rPr>
        <w:t>Красноозерное сельское поселение муниципального образования Приозерский муниципальный район Ленинградской области</w:t>
      </w:r>
    </w:p>
    <w:p w:rsidR="007F4330" w:rsidRDefault="007F4330" w:rsidP="007F4330">
      <w:pPr>
        <w:tabs>
          <w:tab w:val="left" w:pos="709"/>
        </w:tabs>
        <w:suppressAutoHyphens/>
        <w:spacing w:after="0" w:line="100" w:lineRule="atLeast"/>
        <w:jc w:val="center"/>
        <w:rPr>
          <w:rFonts w:ascii="Times New Roman" w:eastAsia="SimSun" w:hAnsi="Times New Roman" w:cs="Times New Roman"/>
          <w:b/>
          <w:sz w:val="24"/>
          <w:szCs w:val="24"/>
          <w:lang w:eastAsia="zh-CN"/>
        </w:rPr>
      </w:pPr>
    </w:p>
    <w:p w:rsidR="007F4330" w:rsidRDefault="007F4330" w:rsidP="007F4330">
      <w:pPr>
        <w:tabs>
          <w:tab w:val="left" w:pos="709"/>
        </w:tabs>
        <w:suppressAutoHyphens/>
        <w:spacing w:after="0" w:line="100" w:lineRule="atLeast"/>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РЕШЕНИЕ</w:t>
      </w:r>
    </w:p>
    <w:p w:rsidR="007F4330" w:rsidRDefault="007F4330" w:rsidP="007F4330">
      <w:pPr>
        <w:tabs>
          <w:tab w:val="left" w:pos="709"/>
        </w:tabs>
        <w:suppressAutoHyphens/>
        <w:spacing w:after="0" w:line="100" w:lineRule="atLeast"/>
        <w:jc w:val="center"/>
        <w:rPr>
          <w:rFonts w:ascii="Times New Roman" w:eastAsia="SimSun" w:hAnsi="Times New Roman" w:cs="Times New Roman"/>
          <w:b/>
          <w:sz w:val="24"/>
          <w:szCs w:val="24"/>
          <w:lang w:eastAsia="zh-CN"/>
        </w:rPr>
      </w:pPr>
    </w:p>
    <w:p w:rsidR="007F4330" w:rsidRDefault="007F4330" w:rsidP="007F4330">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158115</wp:posOffset>
                </wp:positionV>
                <wp:extent cx="3314700" cy="217170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3314700" cy="21717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4330" w:rsidRDefault="007F4330" w:rsidP="007F4330">
                            <w:pPr>
                              <w:spacing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w:t>
                            </w:r>
                            <w:r>
                              <w:t xml:space="preserve"> </w:t>
                            </w:r>
                            <w:r>
                              <w:rPr>
                                <w:rFonts w:ascii="Times New Roman" w:hAnsi="Times New Roman" w:cs="Times New Roman"/>
                                <w:sz w:val="24"/>
                                <w:szCs w:val="24"/>
                              </w:rPr>
                              <w:t>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«Об утверждении Правил благоустройства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редакции</w:t>
                            </w:r>
                            <w:r>
                              <w:t xml:space="preserve"> </w:t>
                            </w:r>
                            <w:r>
                              <w:rPr>
                                <w:rFonts w:ascii="Times New Roman" w:hAnsi="Times New Roman" w:cs="Times New Roman"/>
                                <w:sz w:val="24"/>
                                <w:szCs w:val="24"/>
                              </w:rPr>
                              <w:t xml:space="preserve">от 01.07.2022г. № </w:t>
                            </w:r>
                            <w:r>
                              <w:rPr>
                                <w:rFonts w:ascii="Times New Roman" w:hAnsi="Times New Roman"/>
                                <w:sz w:val="24"/>
                                <w:szCs w:val="24"/>
                              </w:rPr>
                              <w:t>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4.8pt;margin-top:12.45pt;width:26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" fillcolor="white [3212]" strokecolor="white [3212]" strokeweight=".5pt">
                <v:textbox>
                  <w:txbxContent>
                    <w:p w:rsidR="007F4330" w:rsidRDefault="007F4330" w:rsidP="007F4330">
                      <w:pPr>
                        <w:spacing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w:t>
                      </w:r>
                      <w:r>
                        <w:t xml:space="preserve"> </w:t>
                      </w:r>
                      <w:r>
                        <w:rPr>
                          <w:rFonts w:ascii="Times New Roman" w:hAnsi="Times New Roman" w:cs="Times New Roman"/>
                          <w:sz w:val="24"/>
                          <w:szCs w:val="24"/>
                        </w:rPr>
                        <w:t>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«Об утверждении Правил благоустройства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редакции</w:t>
                      </w:r>
                      <w:r>
                        <w:t xml:space="preserve"> </w:t>
                      </w:r>
                      <w:r>
                        <w:rPr>
                          <w:rFonts w:ascii="Times New Roman" w:hAnsi="Times New Roman" w:cs="Times New Roman"/>
                          <w:sz w:val="24"/>
                          <w:szCs w:val="24"/>
                        </w:rPr>
                        <w:t xml:space="preserve">от 01.07.2022г. № </w:t>
                      </w:r>
                      <w:r>
                        <w:rPr>
                          <w:rFonts w:ascii="Times New Roman" w:hAnsi="Times New Roman"/>
                          <w:sz w:val="24"/>
                          <w:szCs w:val="24"/>
                        </w:rPr>
                        <w:t>140</w:t>
                      </w:r>
                    </w:p>
                  </w:txbxContent>
                </v:textbox>
              </v:shape>
            </w:pict>
          </mc:Fallback>
        </mc:AlternateContent>
      </w:r>
      <w:r>
        <w:rPr>
          <w:rFonts w:ascii="Times New Roman" w:eastAsia="Times New Roman" w:hAnsi="Times New Roman" w:cs="Times New Roman"/>
          <w:b/>
          <w:bCs/>
          <w:color w:val="000000"/>
          <w:sz w:val="24"/>
          <w:szCs w:val="24"/>
        </w:rPr>
        <w:t xml:space="preserve"> от  «11» ноября 2022г.                               № 157</w:t>
      </w:r>
    </w:p>
    <w:p w:rsidR="007F4330" w:rsidRDefault="007F4330" w:rsidP="007F433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7F4330" w:rsidRDefault="007F4330" w:rsidP="007F433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7F4330" w:rsidRDefault="007F4330" w:rsidP="007F4330">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7F4330" w:rsidRDefault="007F4330" w:rsidP="007F4330">
      <w:pPr>
        <w:autoSpaceDE w:val="0"/>
        <w:autoSpaceDN w:val="0"/>
        <w:adjustRightInd w:val="0"/>
        <w:spacing w:after="0" w:line="240" w:lineRule="auto"/>
        <w:jc w:val="both"/>
        <w:rPr>
          <w:rFonts w:ascii="Times New Roman" w:hAnsi="Times New Roman" w:cs="Times New Roman"/>
          <w:color w:val="000000" w:themeColor="text1"/>
          <w:sz w:val="24"/>
          <w:szCs w:val="24"/>
          <w14:textOutline w14:w="9525" w14:cap="rnd" w14:cmpd="sng" w14:algn="ctr">
            <w14:solidFill>
              <w14:schemeClr w14:val="tx1"/>
            </w14:solidFill>
            <w14:prstDash w14:val="solid"/>
            <w14:bevel/>
          </w14:textOutline>
        </w:rPr>
      </w:pPr>
    </w:p>
    <w:p w:rsidR="007F4330" w:rsidRDefault="007F4330" w:rsidP="007F4330">
      <w:pPr>
        <w:shd w:val="clear" w:color="auto" w:fill="FFFFFF"/>
        <w:spacing w:after="200" w:line="240" w:lineRule="auto"/>
        <w:jc w:val="both"/>
        <w:rPr>
          <w:rFonts w:ascii="Times New Roman" w:eastAsia="Times New Roman" w:hAnsi="Times New Roman" w:cs="Times New Roman"/>
          <w:color w:val="000000"/>
          <w:sz w:val="24"/>
          <w:szCs w:val="24"/>
          <w:lang w:eastAsia="ru-RU"/>
        </w:rPr>
      </w:pPr>
    </w:p>
    <w:p w:rsidR="007F4330" w:rsidRDefault="007F4330" w:rsidP="007F4330">
      <w:pPr>
        <w:shd w:val="clear" w:color="auto" w:fill="FFFFFF"/>
        <w:spacing w:after="200" w:line="240" w:lineRule="auto"/>
        <w:ind w:firstLine="709"/>
        <w:jc w:val="both"/>
        <w:rPr>
          <w:rFonts w:ascii="Times New Roman" w:eastAsia="Times New Roman" w:hAnsi="Times New Roman" w:cs="Times New Roman"/>
          <w:color w:val="000000"/>
          <w:sz w:val="24"/>
          <w:szCs w:val="24"/>
          <w:lang w:eastAsia="ru-RU"/>
        </w:rPr>
      </w:pPr>
    </w:p>
    <w:p w:rsidR="007F4330" w:rsidRDefault="007F4330" w:rsidP="007F4330">
      <w:pPr>
        <w:shd w:val="clear" w:color="auto" w:fill="FFFFFF"/>
        <w:spacing w:after="200" w:line="240" w:lineRule="auto"/>
        <w:jc w:val="both"/>
        <w:rPr>
          <w:rFonts w:ascii="Times New Roman" w:eastAsia="Times New Roman" w:hAnsi="Times New Roman" w:cs="Times New Roman"/>
          <w:color w:val="000000"/>
          <w:sz w:val="24"/>
          <w:szCs w:val="24"/>
          <w:lang w:eastAsia="ru-RU"/>
        </w:rPr>
      </w:pPr>
    </w:p>
    <w:p w:rsidR="007F4330" w:rsidRDefault="007F4330" w:rsidP="007F4330">
      <w:pPr>
        <w:shd w:val="clear" w:color="auto" w:fill="FFFFFF"/>
        <w:spacing w:after="200" w:line="240" w:lineRule="auto"/>
        <w:jc w:val="both"/>
        <w:rPr>
          <w:rFonts w:ascii="Times New Roman" w:eastAsia="Times New Roman" w:hAnsi="Times New Roman" w:cs="Times New Roman"/>
          <w:color w:val="000000"/>
          <w:sz w:val="24"/>
          <w:szCs w:val="24"/>
          <w:lang w:eastAsia="ru-RU"/>
        </w:rPr>
      </w:pPr>
    </w:p>
    <w:p w:rsidR="007F4330" w:rsidRDefault="007F4330" w:rsidP="007F4330">
      <w:pPr>
        <w:shd w:val="clear" w:color="auto" w:fill="FFFFFF"/>
        <w:spacing w:after="20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7F4330" w:rsidRDefault="007F4330" w:rsidP="007F4330">
      <w:pPr>
        <w:shd w:val="clear" w:color="auto" w:fill="FFFFFF"/>
        <w:spacing w:after="20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п.17.4 Методических рекомендаций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руководствуясь Уставом </w:t>
      </w:r>
      <w:r>
        <w:rPr>
          <w:rFonts w:ascii="Times New Roman" w:eastAsia="Times New Roman" w:hAnsi="Times New Roman" w:cs="Times New Roman"/>
          <w:bCs/>
          <w:color w:val="000000"/>
          <w:sz w:val="24"/>
          <w:szCs w:val="24"/>
          <w:lang w:eastAsia="ru-RU"/>
        </w:rPr>
        <w:t xml:space="preserve">МО Красноозерное сельское поселение, Совет депутатов МО Красноозерное сельское поселение </w:t>
      </w:r>
      <w:r>
        <w:rPr>
          <w:rFonts w:ascii="Times New Roman" w:eastAsia="Times New Roman" w:hAnsi="Times New Roman" w:cs="Times New Roman"/>
          <w:b/>
          <w:color w:val="000000"/>
          <w:sz w:val="24"/>
          <w:szCs w:val="24"/>
          <w:lang w:eastAsia="ru-RU"/>
        </w:rPr>
        <w:t>РЕШИЛ:</w:t>
      </w:r>
    </w:p>
    <w:p w:rsidR="007F4330" w:rsidRDefault="007F4330" w:rsidP="007F4330">
      <w:pPr>
        <w:pStyle w:val="a4"/>
        <w:numPr>
          <w:ilvl w:val="0"/>
          <w:numId w:val="1"/>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Внести изменения 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«Об утверждении Правил благоустройства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редакции от 01.07.2022г. № 140</w:t>
      </w:r>
    </w:p>
    <w:p w:rsidR="007F4330" w:rsidRDefault="007F4330" w:rsidP="007F4330">
      <w:pPr>
        <w:pStyle w:val="a4"/>
        <w:numPr>
          <w:ilvl w:val="0"/>
          <w:numId w:val="1"/>
        </w:numPr>
        <w:spacing w:after="0" w:line="240" w:lineRule="auto"/>
        <w:ind w:left="0"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Приложение «Маршрутная карта уборки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к настоящему решению считать приложением № 6 к решению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«Об утверждении Правил благоустройства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редакции от 01.07.2022</w:t>
      </w:r>
      <w:proofErr w:type="gramEnd"/>
      <w:r>
        <w:rPr>
          <w:rFonts w:ascii="Times New Roman" w:hAnsi="Times New Roman" w:cs="Times New Roman"/>
          <w:color w:val="000000"/>
          <w:sz w:val="24"/>
          <w:szCs w:val="24"/>
        </w:rPr>
        <w:t>г. № 140.</w:t>
      </w:r>
    </w:p>
    <w:p w:rsidR="007F4330" w:rsidRDefault="007F4330" w:rsidP="007F4330">
      <w:pPr>
        <w:pStyle w:val="a4"/>
        <w:spacing w:after="0" w:line="240" w:lineRule="auto"/>
        <w:ind w:left="851"/>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3.Опубликовать настоящее решение в средствах массовой информации и на официальном сайте поселения </w:t>
      </w:r>
      <w:hyperlink r:id="rId7" w:history="1">
        <w:r>
          <w:rPr>
            <w:rStyle w:val="a3"/>
            <w:rFonts w:ascii="Times New Roman" w:hAnsi="Times New Roman" w:cs="Times New Roman"/>
            <w:bCs/>
            <w:sz w:val="24"/>
            <w:szCs w:val="24"/>
          </w:rPr>
          <w:t>www.krasnoozernoe.ru</w:t>
        </w:r>
      </w:hyperlink>
      <w:r>
        <w:rPr>
          <w:rFonts w:ascii="Times New Roman" w:hAnsi="Times New Roman" w:cs="Times New Roman"/>
          <w:bCs/>
          <w:color w:val="000000"/>
          <w:sz w:val="24"/>
          <w:szCs w:val="24"/>
        </w:rPr>
        <w:t>.</w:t>
      </w:r>
    </w:p>
    <w:p w:rsidR="007F4330" w:rsidRDefault="007F4330" w:rsidP="007F4330">
      <w:pPr>
        <w:spacing w:after="0" w:line="240" w:lineRule="auto"/>
        <w:ind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 Настоящее решение вступает в силу со дня его официального опубликования.</w:t>
      </w:r>
    </w:p>
    <w:p w:rsidR="007F4330" w:rsidRDefault="007F4330" w:rsidP="007F4330">
      <w:pPr>
        <w:spacing w:after="0" w:line="240" w:lineRule="auto"/>
        <w:ind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 </w:t>
      </w:r>
      <w:proofErr w:type="gramStart"/>
      <w:r>
        <w:rPr>
          <w:rFonts w:ascii="Times New Roman" w:eastAsia="Calibri" w:hAnsi="Times New Roman" w:cs="Times New Roman"/>
          <w:sz w:val="24"/>
          <w:szCs w:val="24"/>
          <w:lang w:eastAsia="ru-RU"/>
        </w:rPr>
        <w:t>Контроль за</w:t>
      </w:r>
      <w:proofErr w:type="gramEnd"/>
      <w:r>
        <w:rPr>
          <w:rFonts w:ascii="Times New Roman" w:eastAsia="Calibri" w:hAnsi="Times New Roman" w:cs="Times New Roman"/>
          <w:sz w:val="24"/>
          <w:szCs w:val="24"/>
          <w:lang w:eastAsia="ru-RU"/>
        </w:rPr>
        <w:t xml:space="preserve"> исполнением данного Решения оставляю за собой.</w:t>
      </w:r>
    </w:p>
    <w:p w:rsidR="007F4330" w:rsidRDefault="007F4330" w:rsidP="007F4330">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7F4330" w:rsidRDefault="007F4330" w:rsidP="007F4330">
      <w:pPr>
        <w:tabs>
          <w:tab w:val="left" w:pos="426"/>
        </w:tabs>
        <w:spacing w:line="360" w:lineRule="auto"/>
        <w:ind w:left="142" w:hanging="142"/>
        <w:rPr>
          <w:rFonts w:eastAsia="Calibri"/>
          <w:sz w:val="24"/>
          <w:szCs w:val="24"/>
          <w:lang w:eastAsia="ru-RU"/>
        </w:rPr>
      </w:pPr>
      <w:r>
        <w:rPr>
          <w:rFonts w:ascii="Times New Roman" w:eastAsia="Calibri" w:hAnsi="Times New Roman" w:cs="Times New Roman"/>
          <w:sz w:val="24"/>
          <w:szCs w:val="24"/>
          <w:lang w:eastAsia="ru-RU"/>
        </w:rPr>
        <w:t>Глава муниципального образования</w:t>
      </w:r>
      <w:r>
        <w:rPr>
          <w:rFonts w:eastAsia="Calibri"/>
          <w:sz w:val="24"/>
          <w:szCs w:val="24"/>
          <w:lang w:eastAsia="ru-RU"/>
        </w:rPr>
        <w:t xml:space="preserve">                                                                        </w:t>
      </w:r>
      <w:r>
        <w:rPr>
          <w:rFonts w:ascii="Times New Roman" w:eastAsia="Calibri" w:hAnsi="Times New Roman" w:cs="Times New Roman"/>
          <w:sz w:val="24"/>
          <w:szCs w:val="24"/>
          <w:lang w:eastAsia="ru-RU"/>
        </w:rPr>
        <w:t xml:space="preserve">М.И. </w:t>
      </w:r>
      <w:proofErr w:type="spellStart"/>
      <w:r>
        <w:rPr>
          <w:rFonts w:ascii="Times New Roman" w:eastAsia="Calibri" w:hAnsi="Times New Roman" w:cs="Times New Roman"/>
          <w:sz w:val="24"/>
          <w:szCs w:val="24"/>
          <w:lang w:eastAsia="ru-RU"/>
        </w:rPr>
        <w:t>Каппушев</w:t>
      </w:r>
      <w:proofErr w:type="spellEnd"/>
    </w:p>
    <w:p w:rsidR="007F4330" w:rsidRDefault="007F4330" w:rsidP="007F4330">
      <w:pPr>
        <w:tabs>
          <w:tab w:val="left" w:pos="426"/>
        </w:tabs>
        <w:rPr>
          <w:rFonts w:ascii="Times New Roman" w:eastAsia="Calibri" w:hAnsi="Times New Roman" w:cs="Times New Roman"/>
          <w:sz w:val="16"/>
          <w:szCs w:val="16"/>
          <w:lang w:eastAsia="ru-RU"/>
        </w:rPr>
      </w:pPr>
      <w:r>
        <w:rPr>
          <w:rFonts w:ascii="Times New Roman" w:eastAsia="Times New Roman" w:hAnsi="Times New Roman" w:cs="Times New Roman"/>
          <w:color w:val="000000"/>
          <w:sz w:val="16"/>
          <w:szCs w:val="16"/>
          <w:lang w:eastAsia="ru-RU"/>
        </w:rPr>
        <w:t>Исп. А.В. Копецкий 8(81379)67493</w:t>
      </w:r>
    </w:p>
    <w:p w:rsidR="007F4330" w:rsidRDefault="007F4330" w:rsidP="007F4330">
      <w:pPr>
        <w:tabs>
          <w:tab w:val="left" w:pos="426"/>
        </w:tabs>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Разослано: Дело-1; Прокуратура-1; СМИ-2.</w:t>
      </w:r>
      <w:bookmarkEnd w:id="0"/>
    </w:p>
    <w:sectPr w:rsidR="007F4330" w:rsidSect="007F433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2CB"/>
    <w:multiLevelType w:val="hybridMultilevel"/>
    <w:tmpl w:val="EE5E1178"/>
    <w:lvl w:ilvl="0" w:tplc="DDF47A0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30"/>
    <w:rsid w:val="007F4330"/>
    <w:rsid w:val="00A1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3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4330"/>
    <w:rPr>
      <w:color w:val="0000FF"/>
      <w:u w:val="single"/>
    </w:rPr>
  </w:style>
  <w:style w:type="paragraph" w:styleId="a4">
    <w:name w:val="List Paragraph"/>
    <w:basedOn w:val="a"/>
    <w:uiPriority w:val="99"/>
    <w:qFormat/>
    <w:rsid w:val="007F4330"/>
    <w:pPr>
      <w:spacing w:after="200" w:line="276" w:lineRule="auto"/>
      <w:ind w:left="720"/>
    </w:pPr>
    <w:rPr>
      <w:rFonts w:ascii="Calibri" w:eastAsia="Times New Roman" w:hAnsi="Calibri" w:cs="Calibri"/>
      <w:lang w:eastAsia="ru-RU"/>
    </w:rPr>
  </w:style>
  <w:style w:type="paragraph" w:styleId="a5">
    <w:name w:val="Balloon Text"/>
    <w:basedOn w:val="a"/>
    <w:link w:val="a6"/>
    <w:uiPriority w:val="99"/>
    <w:semiHidden/>
    <w:unhideWhenUsed/>
    <w:rsid w:val="007F43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3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4330"/>
    <w:rPr>
      <w:color w:val="0000FF"/>
      <w:u w:val="single"/>
    </w:rPr>
  </w:style>
  <w:style w:type="paragraph" w:styleId="a4">
    <w:name w:val="List Paragraph"/>
    <w:basedOn w:val="a"/>
    <w:uiPriority w:val="99"/>
    <w:qFormat/>
    <w:rsid w:val="007F4330"/>
    <w:pPr>
      <w:spacing w:after="200" w:line="276" w:lineRule="auto"/>
      <w:ind w:left="720"/>
    </w:pPr>
    <w:rPr>
      <w:rFonts w:ascii="Calibri" w:eastAsia="Times New Roman" w:hAnsi="Calibri" w:cs="Calibri"/>
      <w:lang w:eastAsia="ru-RU"/>
    </w:rPr>
  </w:style>
  <w:style w:type="paragraph" w:styleId="a5">
    <w:name w:val="Balloon Text"/>
    <w:basedOn w:val="a"/>
    <w:link w:val="a6"/>
    <w:uiPriority w:val="99"/>
    <w:semiHidden/>
    <w:unhideWhenUsed/>
    <w:rsid w:val="007F43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asnoozern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2022-11-11T15:18:00Z</dcterms:created>
  <dcterms:modified xsi:type="dcterms:W3CDTF">2022-11-11T15:19:00Z</dcterms:modified>
</cp:coreProperties>
</file>