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19F00" w14:textId="77777777"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9C6C0B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2ACFE4E9" wp14:editId="048D93C4">
            <wp:extent cx="609600" cy="601980"/>
            <wp:effectExtent l="0" t="0" r="0" b="0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8636" w14:textId="77777777"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9C6C0B">
        <w:rPr>
          <w:rFonts w:ascii="Times New Roman" w:hAnsi="Times New Roman"/>
          <w:color w:val="auto"/>
          <w:sz w:val="20"/>
        </w:rPr>
        <w:t xml:space="preserve">Администрация Раздольевского сельского поселения </w:t>
      </w:r>
    </w:p>
    <w:p w14:paraId="4D929CD5" w14:textId="77777777"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9C6C0B">
        <w:rPr>
          <w:rFonts w:ascii="Times New Roman" w:hAnsi="Times New Roman"/>
          <w:color w:val="auto"/>
          <w:sz w:val="20"/>
        </w:rPr>
        <w:t>Приозерского муниципального района Ленинградской области</w:t>
      </w:r>
    </w:p>
    <w:p w14:paraId="0C9781B5" w14:textId="77777777"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2B57A691" w14:textId="77777777" w:rsidR="009C6C0B" w:rsidRPr="009C6C0B" w:rsidRDefault="009C6C0B" w:rsidP="009C6C0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6C0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5C9DC9C9" w14:textId="77777777"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2C531E4E" w14:textId="77777777"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0BBE5A99" w14:textId="77777777" w:rsidR="009C6C0B" w:rsidRPr="009C6C0B" w:rsidRDefault="009C6C0B" w:rsidP="009C6C0B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20A66545" w14:textId="77777777" w:rsid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C6C0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72B0">
        <w:rPr>
          <w:rFonts w:ascii="Times New Roman" w:hAnsi="Times New Roman"/>
          <w:color w:val="auto"/>
          <w:sz w:val="24"/>
          <w:szCs w:val="24"/>
        </w:rPr>
        <w:t>12 ноя</w:t>
      </w:r>
      <w:r w:rsidRPr="009C6C0B">
        <w:rPr>
          <w:rFonts w:ascii="Times New Roman" w:hAnsi="Times New Roman"/>
          <w:color w:val="auto"/>
          <w:sz w:val="24"/>
          <w:szCs w:val="24"/>
        </w:rPr>
        <w:t>бря 2025</w:t>
      </w:r>
      <w:r w:rsidR="00A872B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6C0B">
        <w:rPr>
          <w:rFonts w:ascii="Times New Roman" w:hAnsi="Times New Roman"/>
          <w:color w:val="auto"/>
          <w:sz w:val="24"/>
          <w:szCs w:val="24"/>
        </w:rPr>
        <w:t xml:space="preserve">года                                                                                                            № </w:t>
      </w:r>
      <w:r w:rsidR="00A872B0">
        <w:rPr>
          <w:rFonts w:ascii="Times New Roman" w:hAnsi="Times New Roman"/>
          <w:color w:val="auto"/>
          <w:sz w:val="24"/>
          <w:szCs w:val="24"/>
        </w:rPr>
        <w:t>312</w:t>
      </w:r>
    </w:p>
    <w:p w14:paraId="2A87B8B2" w14:textId="77777777" w:rsidR="009C6C0B" w:rsidRPr="009C6C0B" w:rsidRDefault="009C6C0B" w:rsidP="009C6C0B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3C55A15" w14:textId="77777777" w:rsidR="00F35731" w:rsidRDefault="00F35731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351DB42B" w14:textId="77777777" w:rsidR="00F35731" w:rsidRPr="003B1370" w:rsidRDefault="006341F2" w:rsidP="00000582">
      <w:pPr>
        <w:pStyle w:val="ConsPlusTitle"/>
        <w:spacing w:after="120"/>
        <w:jc w:val="center"/>
        <w:rPr>
          <w:rFonts w:ascii="Times New Roman" w:hAnsi="Times New Roman"/>
          <w:color w:val="auto"/>
          <w:sz w:val="24"/>
        </w:rPr>
      </w:pPr>
      <w:r w:rsidRPr="003B1370">
        <w:rPr>
          <w:rFonts w:ascii="Times New Roman" w:hAnsi="Times New Roman"/>
          <w:color w:val="auto"/>
          <w:sz w:val="24"/>
        </w:rPr>
        <w:t xml:space="preserve">Об </w:t>
      </w:r>
      <w:r w:rsidR="00D02497" w:rsidRPr="003B1370">
        <w:rPr>
          <w:rFonts w:ascii="Times New Roman" w:hAnsi="Times New Roman"/>
          <w:color w:val="auto"/>
          <w:sz w:val="24"/>
        </w:rPr>
        <w:t xml:space="preserve">утверждении порядка действий при возникновении или угрозе возникновения массовых нарушений электроснабжения потребителей </w:t>
      </w:r>
      <w:r w:rsidRPr="003B1370">
        <w:rPr>
          <w:rFonts w:ascii="Times New Roman" w:hAnsi="Times New Roman"/>
          <w:color w:val="auto"/>
          <w:sz w:val="24"/>
        </w:rPr>
        <w:t xml:space="preserve">на территории </w:t>
      </w:r>
      <w:r w:rsidR="009C6C0B">
        <w:rPr>
          <w:rFonts w:ascii="Times New Roman" w:hAnsi="Times New Roman"/>
          <w:color w:val="auto"/>
          <w:sz w:val="24"/>
        </w:rPr>
        <w:t>Раздольевского сельского</w:t>
      </w:r>
      <w:r w:rsidRPr="003B1370">
        <w:rPr>
          <w:rFonts w:ascii="Times New Roman" w:hAnsi="Times New Roman"/>
          <w:color w:val="auto"/>
          <w:sz w:val="24"/>
        </w:rPr>
        <w:t xml:space="preserve"> поселени</w:t>
      </w:r>
      <w:r w:rsidR="009C6C0B">
        <w:rPr>
          <w:rFonts w:ascii="Times New Roman" w:hAnsi="Times New Roman"/>
          <w:color w:val="auto"/>
          <w:sz w:val="24"/>
        </w:rPr>
        <w:t>я Приозерского</w:t>
      </w:r>
      <w:r w:rsidRPr="003B1370">
        <w:rPr>
          <w:rFonts w:ascii="Times New Roman" w:hAnsi="Times New Roman"/>
          <w:color w:val="auto"/>
          <w:sz w:val="24"/>
        </w:rPr>
        <w:t xml:space="preserve"> муниципального района Ленинградской области</w:t>
      </w:r>
    </w:p>
    <w:p w14:paraId="4F95959C" w14:textId="77777777" w:rsidR="00B226CA" w:rsidRDefault="00B226CA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26CA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Федеральным законом РФ от 06.10.2003 № 131-ФЗ   </w:t>
      </w:r>
      <w:proofErr w:type="gramStart"/>
      <w:r w:rsidRPr="00B226CA">
        <w:rPr>
          <w:rFonts w:ascii="Times New Roman" w:hAnsi="Times New Roman"/>
          <w:b w:val="0"/>
          <w:color w:val="auto"/>
          <w:sz w:val="28"/>
          <w:szCs w:val="28"/>
        </w:rPr>
        <w:t xml:space="preserve">   «</w:t>
      </w:r>
      <w:proofErr w:type="gramEnd"/>
      <w:r w:rsidRPr="00B226CA">
        <w:rPr>
          <w:rFonts w:ascii="Times New Roman" w:hAnsi="Times New Roman"/>
          <w:b w:val="0"/>
          <w:color w:val="auto"/>
          <w:sz w:val="28"/>
          <w:szCs w:val="28"/>
        </w:rPr>
        <w:t>Об общих принципах организации местного самоуправления в Российской Федерации», Федеральным закон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ом от 21 декабря 1994 </w:t>
      </w:r>
      <w:r w:rsidRPr="00B226CA">
        <w:rPr>
          <w:rFonts w:ascii="Times New Roman" w:hAnsi="Times New Roman"/>
          <w:b w:val="0"/>
          <w:color w:val="auto"/>
          <w:sz w:val="28"/>
          <w:szCs w:val="28"/>
        </w:rPr>
        <w:t>№ 68- ФЗ «О защите населения и территорий от чрезвычайных ситуаций природного и техногенного характера» постановляет:</w:t>
      </w:r>
    </w:p>
    <w:p w14:paraId="38996028" w14:textId="77777777" w:rsidR="00F35731" w:rsidRPr="003B1370" w:rsidRDefault="006341F2" w:rsidP="00364CE3">
      <w:pPr>
        <w:pStyle w:val="ConsPlusTitle"/>
        <w:spacing w:after="120"/>
        <w:ind w:firstLine="567"/>
        <w:jc w:val="both"/>
        <w:rPr>
          <w:rFonts w:ascii="Times New Roman" w:hAnsi="Times New Roman"/>
          <w:b w:val="0"/>
          <w:bCs/>
          <w:color w:val="auto"/>
          <w:sz w:val="28"/>
          <w:szCs w:val="28"/>
        </w:rPr>
      </w:pP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1. Утвердить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порядок действий при возникновении или угрозе возникновения массовых нарушений электроснабжения</w:t>
      </w:r>
      <w:r w:rsidR="00B226CA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D02497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потребителей 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на территории </w:t>
      </w:r>
      <w:r w:rsidR="009C6C0B">
        <w:rPr>
          <w:rFonts w:ascii="Times New Roman" w:hAnsi="Times New Roman"/>
          <w:b w:val="0"/>
          <w:bCs/>
          <w:color w:val="auto"/>
          <w:sz w:val="28"/>
          <w:szCs w:val="28"/>
        </w:rPr>
        <w:t>Раздольевского сельского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поселени</w:t>
      </w:r>
      <w:r w:rsidR="009C6C0B">
        <w:rPr>
          <w:rFonts w:ascii="Times New Roman" w:hAnsi="Times New Roman"/>
          <w:b w:val="0"/>
          <w:bCs/>
          <w:color w:val="auto"/>
          <w:sz w:val="28"/>
          <w:szCs w:val="28"/>
        </w:rPr>
        <w:t>я Приозерского</w:t>
      </w:r>
      <w:r w:rsidR="00A35119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 муниципального района Ленинградской области </w:t>
      </w:r>
      <w:r w:rsidR="0042400C"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- </w:t>
      </w:r>
      <w:r w:rsidRPr="003B1370">
        <w:rPr>
          <w:rFonts w:ascii="Times New Roman" w:hAnsi="Times New Roman"/>
          <w:b w:val="0"/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6F0ABA3E" w14:textId="77777777" w:rsidR="00F35731" w:rsidRPr="003B1370" w:rsidRDefault="006341F2" w:rsidP="00000582">
      <w:pPr>
        <w:spacing w:before="60"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B137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="009C6C0B" w:rsidRPr="005C2FDC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9C6C0B" w:rsidRPr="005C2FDC">
          <w:rPr>
            <w:rStyle w:val="a5"/>
            <w:rFonts w:ascii="Times New Roman" w:hAnsi="Times New Roman"/>
            <w:bCs/>
            <w:sz w:val="28"/>
            <w:szCs w:val="28"/>
          </w:rPr>
          <w:t>.раздольевское.рф</w:t>
        </w:r>
      </w:hyperlink>
      <w:r w:rsidR="00000582" w:rsidRPr="00000582">
        <w:rPr>
          <w:rFonts w:ascii="Times New Roman" w:hAnsi="Times New Roman"/>
          <w:bCs/>
          <w:color w:val="auto"/>
          <w:sz w:val="28"/>
          <w:szCs w:val="28"/>
        </w:rPr>
        <w:t>, и вступает в силу после его официального опубликования (обнародования).</w:t>
      </w:r>
    </w:p>
    <w:p w14:paraId="0997C2F4" w14:textId="77777777" w:rsidR="00F35731" w:rsidRDefault="00F35731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14:paraId="1E1EC9CF" w14:textId="77777777" w:rsidR="00623A0A" w:rsidRPr="003B1370" w:rsidRDefault="00623A0A" w:rsidP="00B60E06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1E30C266" w14:textId="77777777" w:rsidR="00F35731" w:rsidRDefault="00754C5D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3B1370">
        <w:rPr>
          <w:rFonts w:ascii="Times New Roman" w:hAnsi="Times New Roman"/>
          <w:color w:val="auto"/>
          <w:sz w:val="28"/>
        </w:rPr>
        <w:t>Г</w:t>
      </w:r>
      <w:r w:rsidR="00000582">
        <w:rPr>
          <w:rFonts w:ascii="Times New Roman" w:hAnsi="Times New Roman"/>
          <w:color w:val="auto"/>
          <w:sz w:val="28"/>
        </w:rPr>
        <w:t>лава</w:t>
      </w:r>
      <w:r w:rsidR="006341F2" w:rsidRPr="003B1370">
        <w:rPr>
          <w:rFonts w:ascii="Times New Roman" w:hAnsi="Times New Roman"/>
          <w:color w:val="auto"/>
          <w:sz w:val="28"/>
        </w:rPr>
        <w:t xml:space="preserve"> администрации          </w:t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="0042400C" w:rsidRPr="003B1370">
        <w:rPr>
          <w:rFonts w:ascii="Times New Roman" w:hAnsi="Times New Roman"/>
          <w:color w:val="auto"/>
          <w:sz w:val="28"/>
        </w:rPr>
        <w:tab/>
      </w:r>
      <w:r w:rsidRPr="003B1370">
        <w:rPr>
          <w:rFonts w:ascii="Times New Roman" w:hAnsi="Times New Roman"/>
          <w:color w:val="auto"/>
          <w:sz w:val="28"/>
        </w:rPr>
        <w:t xml:space="preserve">  </w:t>
      </w:r>
      <w:r w:rsidR="009C6C0B">
        <w:rPr>
          <w:rFonts w:ascii="Times New Roman" w:hAnsi="Times New Roman"/>
          <w:color w:val="auto"/>
          <w:sz w:val="28"/>
        </w:rPr>
        <w:t xml:space="preserve">                       В.В</w:t>
      </w:r>
      <w:r w:rsidR="00000582">
        <w:rPr>
          <w:rFonts w:ascii="Times New Roman" w:hAnsi="Times New Roman"/>
          <w:color w:val="auto"/>
          <w:sz w:val="28"/>
        </w:rPr>
        <w:t>. Зайцев</w:t>
      </w:r>
      <w:r w:rsidR="009C6C0B">
        <w:rPr>
          <w:rFonts w:ascii="Times New Roman" w:hAnsi="Times New Roman"/>
          <w:color w:val="auto"/>
          <w:sz w:val="28"/>
        </w:rPr>
        <w:t>а</w:t>
      </w:r>
    </w:p>
    <w:p w14:paraId="4F9E7F5F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0E8941D2" w14:textId="77777777" w:rsidR="0039475D" w:rsidRDefault="003947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42AED4C1" w14:textId="77777777" w:rsidR="0039475D" w:rsidRDefault="003947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4824C42F" w14:textId="77777777" w:rsidR="0039475D" w:rsidRDefault="003947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45871145" w14:textId="77777777" w:rsidR="0039475D" w:rsidRDefault="0039475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69AE67DE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62D3ADC0" w14:textId="77777777" w:rsidR="009C6C0B" w:rsidRPr="0039475D" w:rsidRDefault="0039475D" w:rsidP="0039475D">
      <w:pPr>
        <w:spacing w:after="0" w:line="240" w:lineRule="auto"/>
        <w:jc w:val="center"/>
        <w:rPr>
          <w:rFonts w:ascii="Times New Roman" w:hAnsi="Times New Roman"/>
          <w:i/>
          <w:color w:val="auto"/>
          <w:sz w:val="28"/>
        </w:rPr>
      </w:pPr>
      <w:r w:rsidRPr="0039475D">
        <w:rPr>
          <w:rFonts w:ascii="Times New Roman" w:hAnsi="Times New Roman"/>
          <w:i/>
          <w:color w:val="auto"/>
          <w:sz w:val="28"/>
        </w:rPr>
        <w:t xml:space="preserve">С приложением к данному постановлению можно ознакомиться на официальном сайте </w:t>
      </w:r>
      <w:proofErr w:type="spellStart"/>
      <w:r w:rsidRPr="0039475D">
        <w:rPr>
          <w:rFonts w:ascii="Times New Roman" w:hAnsi="Times New Roman"/>
          <w:i/>
          <w:color w:val="auto"/>
          <w:sz w:val="28"/>
        </w:rPr>
        <w:t>Раздольевское.РФ</w:t>
      </w:r>
      <w:proofErr w:type="spellEnd"/>
    </w:p>
    <w:p w14:paraId="6DBD937C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1CCFFC1A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72073541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1992E737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33BCF256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72A9A069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707BCDCF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58936D2B" w14:textId="77777777" w:rsidR="009C6C0B" w:rsidRDefault="009C6C0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9C6C0B" w:rsidSect="00E975F3">
      <w:headerReference w:type="default" r:id="rId8"/>
      <w:pgSz w:w="11908" w:h="16848"/>
      <w:pgMar w:top="851" w:right="851" w:bottom="567" w:left="136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9891" w14:textId="77777777" w:rsidR="007B6470" w:rsidRDefault="007B6470" w:rsidP="004C71A9">
      <w:pPr>
        <w:spacing w:after="0" w:line="240" w:lineRule="auto"/>
      </w:pPr>
      <w:r>
        <w:separator/>
      </w:r>
    </w:p>
  </w:endnote>
  <w:endnote w:type="continuationSeparator" w:id="0">
    <w:p w14:paraId="100CB5A1" w14:textId="77777777" w:rsidR="007B6470" w:rsidRDefault="007B6470" w:rsidP="004C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A86DE" w14:textId="77777777" w:rsidR="007B6470" w:rsidRDefault="007B6470" w:rsidP="004C71A9">
      <w:pPr>
        <w:spacing w:after="0" w:line="240" w:lineRule="auto"/>
      </w:pPr>
      <w:r>
        <w:separator/>
      </w:r>
    </w:p>
  </w:footnote>
  <w:footnote w:type="continuationSeparator" w:id="0">
    <w:p w14:paraId="3A7E5940" w14:textId="77777777" w:rsidR="007B6470" w:rsidRDefault="007B6470" w:rsidP="004C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E5A2D" w14:textId="77777777" w:rsidR="00E975F3" w:rsidRPr="00E975F3" w:rsidRDefault="00E975F3">
    <w:pPr>
      <w:pStyle w:val="ad"/>
      <w:jc w:val="center"/>
      <w:rPr>
        <w:rFonts w:ascii="Times New Roman" w:hAnsi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31"/>
    <w:rsid w:val="0000043A"/>
    <w:rsid w:val="00000582"/>
    <w:rsid w:val="00030DEA"/>
    <w:rsid w:val="00053FBF"/>
    <w:rsid w:val="000638FD"/>
    <w:rsid w:val="001665E5"/>
    <w:rsid w:val="00180CBD"/>
    <w:rsid w:val="00207491"/>
    <w:rsid w:val="00253691"/>
    <w:rsid w:val="0026302E"/>
    <w:rsid w:val="00280B37"/>
    <w:rsid w:val="00311D96"/>
    <w:rsid w:val="00361C52"/>
    <w:rsid w:val="00364CE3"/>
    <w:rsid w:val="0039179A"/>
    <w:rsid w:val="0039475D"/>
    <w:rsid w:val="003B1370"/>
    <w:rsid w:val="0042400C"/>
    <w:rsid w:val="004B1A84"/>
    <w:rsid w:val="004C71A9"/>
    <w:rsid w:val="00511E43"/>
    <w:rsid w:val="005124D8"/>
    <w:rsid w:val="00584273"/>
    <w:rsid w:val="0058521E"/>
    <w:rsid w:val="005C7A34"/>
    <w:rsid w:val="005E7426"/>
    <w:rsid w:val="00623A0A"/>
    <w:rsid w:val="006341F2"/>
    <w:rsid w:val="006C6ABA"/>
    <w:rsid w:val="00754C5D"/>
    <w:rsid w:val="007B6470"/>
    <w:rsid w:val="00842BF6"/>
    <w:rsid w:val="008B7F48"/>
    <w:rsid w:val="0092289D"/>
    <w:rsid w:val="00926554"/>
    <w:rsid w:val="00947C41"/>
    <w:rsid w:val="009C6C0B"/>
    <w:rsid w:val="009C6C79"/>
    <w:rsid w:val="009E39A4"/>
    <w:rsid w:val="009E6A72"/>
    <w:rsid w:val="00A35119"/>
    <w:rsid w:val="00A429D4"/>
    <w:rsid w:val="00A872B0"/>
    <w:rsid w:val="00AC5A98"/>
    <w:rsid w:val="00AC7B76"/>
    <w:rsid w:val="00B164A9"/>
    <w:rsid w:val="00B226CA"/>
    <w:rsid w:val="00B60E06"/>
    <w:rsid w:val="00B66B89"/>
    <w:rsid w:val="00B73F66"/>
    <w:rsid w:val="00BB2D65"/>
    <w:rsid w:val="00C60297"/>
    <w:rsid w:val="00D02497"/>
    <w:rsid w:val="00D5146D"/>
    <w:rsid w:val="00DC4A8B"/>
    <w:rsid w:val="00E975F3"/>
    <w:rsid w:val="00F35731"/>
    <w:rsid w:val="00FD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1A1F"/>
  <w15:docId w15:val="{07D71907-244B-4614-84D6-89A61042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53FBF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053FB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53FB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53FB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53F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53FB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3FBF"/>
    <w:rPr>
      <w:rFonts w:ascii="Calibri" w:hAnsi="Calibri"/>
    </w:rPr>
  </w:style>
  <w:style w:type="paragraph" w:styleId="21">
    <w:name w:val="toc 2"/>
    <w:next w:val="a"/>
    <w:link w:val="22"/>
    <w:uiPriority w:val="39"/>
    <w:rsid w:val="00053F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53FB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53FBF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053FBF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053F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53FBF"/>
    <w:rPr>
      <w:rFonts w:ascii="XO Thames" w:hAnsi="XO Thames"/>
      <w:sz w:val="28"/>
    </w:rPr>
  </w:style>
  <w:style w:type="paragraph" w:customStyle="1" w:styleId="12">
    <w:name w:val="Основной шрифт абзаца1"/>
    <w:rsid w:val="00053FBF"/>
  </w:style>
  <w:style w:type="paragraph" w:styleId="6">
    <w:name w:val="toc 6"/>
    <w:next w:val="a"/>
    <w:link w:val="60"/>
    <w:uiPriority w:val="39"/>
    <w:rsid w:val="00053F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53F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53F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53FBF"/>
    <w:rPr>
      <w:rFonts w:ascii="XO Thames" w:hAnsi="XO Thames"/>
      <w:sz w:val="28"/>
    </w:rPr>
  </w:style>
  <w:style w:type="paragraph" w:customStyle="1" w:styleId="13">
    <w:name w:val="Обычный1"/>
    <w:link w:val="14"/>
    <w:rsid w:val="00053FBF"/>
    <w:rPr>
      <w:rFonts w:ascii="Calibri" w:hAnsi="Calibri"/>
    </w:rPr>
  </w:style>
  <w:style w:type="character" w:customStyle="1" w:styleId="14">
    <w:name w:val="Обычный1"/>
    <w:link w:val="13"/>
    <w:rsid w:val="00053FBF"/>
    <w:rPr>
      <w:rFonts w:ascii="Calibri" w:hAnsi="Calibri"/>
    </w:rPr>
  </w:style>
  <w:style w:type="paragraph" w:customStyle="1" w:styleId="Endnote">
    <w:name w:val="Endnote"/>
    <w:link w:val="End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53FB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53FBF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sid w:val="00053FBF"/>
    <w:rPr>
      <w:color w:val="0000FF"/>
      <w:u w:val="single"/>
    </w:rPr>
  </w:style>
  <w:style w:type="character" w:customStyle="1" w:styleId="16">
    <w:name w:val="Гиперссылка1"/>
    <w:link w:val="15"/>
    <w:rsid w:val="00053FBF"/>
    <w:rPr>
      <w:color w:val="0000FF"/>
      <w:u w:val="single"/>
    </w:rPr>
  </w:style>
  <w:style w:type="paragraph" w:styleId="31">
    <w:name w:val="toc 3"/>
    <w:next w:val="a"/>
    <w:link w:val="32"/>
    <w:uiPriority w:val="39"/>
    <w:rsid w:val="00053F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53FBF"/>
    <w:rPr>
      <w:rFonts w:ascii="XO Thames" w:hAnsi="XO Thames"/>
      <w:sz w:val="28"/>
    </w:rPr>
  </w:style>
  <w:style w:type="paragraph" w:styleId="a3">
    <w:name w:val="Normal (Web)"/>
    <w:basedOn w:val="a"/>
    <w:link w:val="a4"/>
    <w:rsid w:val="00053FB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053FB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053FBF"/>
    <w:rPr>
      <w:rFonts w:ascii="XO Thames" w:hAnsi="XO Thames"/>
      <w:b/>
    </w:rPr>
  </w:style>
  <w:style w:type="paragraph" w:customStyle="1" w:styleId="17">
    <w:name w:val="Основной шрифт абзаца1"/>
    <w:link w:val="18"/>
    <w:rsid w:val="00053FBF"/>
  </w:style>
  <w:style w:type="character" w:customStyle="1" w:styleId="18">
    <w:name w:val="Основной шрифт абзаца1"/>
    <w:link w:val="17"/>
    <w:rsid w:val="00053FBF"/>
  </w:style>
  <w:style w:type="character" w:customStyle="1" w:styleId="11">
    <w:name w:val="Заголовок 1 Знак"/>
    <w:link w:val="10"/>
    <w:rsid w:val="00053FBF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053FBF"/>
    <w:rPr>
      <w:color w:val="0000FF"/>
      <w:u w:val="single"/>
    </w:rPr>
  </w:style>
  <w:style w:type="character" w:styleId="a5">
    <w:name w:val="Hyperlink"/>
    <w:link w:val="23"/>
    <w:rsid w:val="00053FBF"/>
    <w:rPr>
      <w:color w:val="0000FF"/>
      <w:u w:val="single"/>
    </w:rPr>
  </w:style>
  <w:style w:type="paragraph" w:customStyle="1" w:styleId="Footnote">
    <w:name w:val="Footnote"/>
    <w:link w:val="Footnote0"/>
    <w:rsid w:val="00053FB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53FBF"/>
    <w:rPr>
      <w:rFonts w:ascii="XO Thames" w:hAnsi="XO Thames"/>
    </w:rPr>
  </w:style>
  <w:style w:type="paragraph" w:styleId="19">
    <w:name w:val="toc 1"/>
    <w:next w:val="a"/>
    <w:link w:val="1a"/>
    <w:uiPriority w:val="39"/>
    <w:rsid w:val="00053FBF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053F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53FB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5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53F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53F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53F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53F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53F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53FB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53FB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53FB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53FB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053FB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53FB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53FBF"/>
    <w:rPr>
      <w:rFonts w:ascii="XO Thames" w:hAnsi="XO Thames"/>
      <w:b/>
      <w:sz w:val="28"/>
    </w:rPr>
  </w:style>
  <w:style w:type="paragraph" w:styleId="aa">
    <w:name w:val="Balloon Text"/>
    <w:basedOn w:val="a"/>
    <w:link w:val="ab"/>
    <w:rsid w:val="00053FBF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53FBF"/>
    <w:rPr>
      <w:rFonts w:ascii="Tahoma" w:hAnsi="Tahoma"/>
      <w:sz w:val="16"/>
    </w:rPr>
  </w:style>
  <w:style w:type="table" w:styleId="ac">
    <w:name w:val="Table Grid"/>
    <w:basedOn w:val="a1"/>
    <w:uiPriority w:val="39"/>
    <w:rsid w:val="005E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71A9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4C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71A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8;&#1072;&#1079;&#1076;&#1086;&#1083;&#1100;&#1077;&#1074;&#1089;&#1082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1352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Rita</cp:lastModifiedBy>
  <cp:revision>2</cp:revision>
  <cp:lastPrinted>2025-11-12T11:45:00Z</cp:lastPrinted>
  <dcterms:created xsi:type="dcterms:W3CDTF">2025-11-13T11:00:00Z</dcterms:created>
  <dcterms:modified xsi:type="dcterms:W3CDTF">2025-11-13T11:00:00Z</dcterms:modified>
</cp:coreProperties>
</file>