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МЕЛЬНИКОВСКОГО СЕЛЬСКОГО</w:t>
      </w:r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ПРИОЗЕРСКОГО МУНИЦИАЛЬНОГО</w:t>
      </w:r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  <w:bookmarkStart w:id="0" w:name="_GoBack"/>
      <w:bookmarkEnd w:id="0"/>
    </w:p>
    <w:p w:rsidR="00ED3837" w:rsidRDefault="00ED3837" w:rsidP="00ED3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37" w:rsidRDefault="00ED3837" w:rsidP="00ED38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января 2024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№ 6</w:t>
      </w:r>
    </w:p>
    <w:p w:rsidR="00ED3837" w:rsidRDefault="00ED3837" w:rsidP="00ED38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ED3837" w:rsidTr="00A729F6">
        <w:trPr>
          <w:trHeight w:val="1698"/>
        </w:trPr>
        <w:tc>
          <w:tcPr>
            <w:tcW w:w="6345" w:type="dxa"/>
          </w:tcPr>
          <w:p w:rsidR="00ED3837" w:rsidRDefault="00ED3837" w:rsidP="006B3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 утверждении административного регламента администрации Мельниковского сельского поселения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года».</w:t>
            </w:r>
          </w:p>
          <w:p w:rsidR="00065429" w:rsidRDefault="00065429" w:rsidP="006B3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3837" w:rsidRDefault="00ED3837" w:rsidP="00ED38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Мельниковское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 сельского поселения Приозерского муниципального района Ленинградской области от 20.12.2023 года  № 199 «Об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Мельниковского сельского поселения Приозерского муниципального района Ленинградской области, администрация Мельниковского сельского поселения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D3837" w:rsidRDefault="00ED3837" w:rsidP="00ED383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  Утвердить административный регламент администрации Мельниковского сельского поселения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</w:r>
      <w:r>
        <w:rPr>
          <w:rFonts w:ascii="Times New Roman" w:eastAsia="Times New Roman" w:hAnsi="Times New Roman"/>
          <w:sz w:val="24"/>
          <w:szCs w:val="24"/>
        </w:rPr>
        <w:t>». (Приложение 1).</w:t>
      </w:r>
    </w:p>
    <w:p w:rsidR="00ED3837" w:rsidRDefault="00ED3837" w:rsidP="00ED383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  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ED3837" w:rsidRDefault="00ED3837" w:rsidP="00ED38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   Настоящее постановление вступает в силу с момента официального опубликования.</w:t>
      </w:r>
    </w:p>
    <w:p w:rsidR="00ED3837" w:rsidRDefault="00ED3837" w:rsidP="00ED383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D3837" w:rsidRDefault="00ED3837" w:rsidP="00ED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Контроль за исполнением настоящего постановления оставляю за собой.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ED3837" w:rsidRDefault="00ED3837" w:rsidP="00ED3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837" w:rsidRDefault="00ED3837" w:rsidP="00ED383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администрации                                                                                 </w:t>
      </w:r>
      <w:r>
        <w:rPr>
          <w:rFonts w:ascii="Times New Roman" w:hAnsi="Times New Roman"/>
        </w:rPr>
        <w:t>А.А. Бахарев</w:t>
      </w:r>
    </w:p>
    <w:p w:rsidR="006A775F" w:rsidRDefault="00ED3837" w:rsidP="00ED3837">
      <w:pPr>
        <w:spacing w:after="0" w:line="360" w:lineRule="atLeast"/>
        <w:outlineLvl w:val="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Исп. Приходько Н.В. тел. 8 813 79 91-301.</w:t>
      </w:r>
      <w:r w:rsidR="006A775F">
        <w:rPr>
          <w:rFonts w:ascii="Times New Roman" w:hAnsi="Times New Roman"/>
          <w:color w:val="000000"/>
          <w:sz w:val="16"/>
          <w:szCs w:val="16"/>
        </w:rPr>
        <w:t xml:space="preserve">  Разослано: дело-3, прокуратура-1. </w:t>
      </w:r>
    </w:p>
    <w:p w:rsidR="006A775F" w:rsidRDefault="006A775F" w:rsidP="006A775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BA6EDD" w:rsidRPr="00BA6EDD" w:rsidRDefault="00294511" w:rsidP="00ED3837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lastRenderedPageBreak/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065429"/>
    <w:rsid w:val="00294511"/>
    <w:rsid w:val="00374D5C"/>
    <w:rsid w:val="005D707E"/>
    <w:rsid w:val="006A775F"/>
    <w:rsid w:val="006B3D5B"/>
    <w:rsid w:val="00BA6EDD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2023-05-24T14:17:00Z</cp:lastPrinted>
  <dcterms:created xsi:type="dcterms:W3CDTF">2024-01-09T12:51:00Z</dcterms:created>
  <dcterms:modified xsi:type="dcterms:W3CDTF">2024-01-09T13:15:00Z</dcterms:modified>
</cp:coreProperties>
</file>