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82" w:rsidRDefault="00803482" w:rsidP="0080348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803482" w:rsidRDefault="00803482" w:rsidP="0080348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803482" w:rsidRDefault="00803482" w:rsidP="00803482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МЕЛЬНИКОВСКОЕ  СЕЛЬСКОЕ  ПОСЕЛЕНИЕ</w:t>
      </w:r>
    </w:p>
    <w:p w:rsidR="00803482" w:rsidRDefault="00803482" w:rsidP="0080348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ПРИОЗЕРСКИЙ</w:t>
      </w:r>
    </w:p>
    <w:p w:rsidR="00803482" w:rsidRDefault="00803482" w:rsidP="0080348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ЛЕНИНГРАДСКОЙ  ОБЛАСТИ</w:t>
      </w:r>
    </w:p>
    <w:p w:rsidR="00803482" w:rsidRDefault="00803482" w:rsidP="00803482">
      <w:pPr>
        <w:jc w:val="right"/>
        <w:rPr>
          <w:sz w:val="28"/>
          <w:szCs w:val="28"/>
        </w:rPr>
      </w:pPr>
    </w:p>
    <w:p w:rsidR="00803482" w:rsidRDefault="00803482" w:rsidP="008034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3482" w:rsidRDefault="00803482" w:rsidP="00803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03482" w:rsidRDefault="00803482" w:rsidP="00803482">
      <w:pPr>
        <w:tabs>
          <w:tab w:val="left" w:pos="781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C32F3">
        <w:rPr>
          <w:sz w:val="28"/>
          <w:szCs w:val="28"/>
        </w:rPr>
        <w:t>1</w:t>
      </w:r>
      <w:r>
        <w:rPr>
          <w:sz w:val="28"/>
          <w:szCs w:val="28"/>
        </w:rPr>
        <w:t xml:space="preserve">0  </w:t>
      </w:r>
      <w:r w:rsidR="00EC32F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201</w:t>
      </w:r>
      <w:r w:rsidR="00EC32F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№3</w:t>
      </w:r>
      <w:r w:rsidR="00EC32F3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803482" w:rsidRDefault="00803482" w:rsidP="00803482">
      <w:pPr>
        <w:tabs>
          <w:tab w:val="left" w:pos="781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03482" w:rsidRDefault="00803482" w:rsidP="00803482">
      <w:pPr>
        <w:jc w:val="right"/>
        <w:rPr>
          <w:sz w:val="28"/>
          <w:szCs w:val="28"/>
        </w:rPr>
      </w:pP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 средней  рыночной  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стоимости 1кв. метра общей площади 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жилья  на 2 квартал  2015года   для 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расчета  размеров безвозмездных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>субсидий  на приобретение  и строительство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жилья  по муниципальному  образованию 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>Мельниковское  сельское поселение</w:t>
      </w:r>
    </w:p>
    <w:p w:rsidR="00803482" w:rsidRDefault="00803482" w:rsidP="00803482">
      <w:pPr>
        <w:rPr>
          <w:sz w:val="28"/>
          <w:szCs w:val="28"/>
        </w:rPr>
      </w:pP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реализации на территории Ленинградской области  федеральных и региональных,  целевых программ и установления рыночной стоимости 1 кв.метра общей площади жилья для предоставления в комитет по строительству Ленинградской области и реализации муниципальных жилищных программ, направленных на улучшение жилищных условий граждан, администрация муниципального образования  Мельниковское сельское поселение муниципального образования  Приозерский</w:t>
      </w:r>
      <w:r>
        <w:rPr>
          <w:sz w:val="28"/>
          <w:szCs w:val="28"/>
        </w:rPr>
        <w:tab/>
        <w:t xml:space="preserve"> муниципальный район Ленинградской области ПОСТАНОВЛЯЕТ:      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1.Установить на 2 квартал 2015 года размер средней рыночной стоимости 1кв. метра общей площади жилья по муниципальному образованию Мельниковское сельское поселение муниципального образования Приозерский муниципальный район  Ленинградской области   для расчета размера субсидий в размере 4</w:t>
      </w:r>
      <w:r w:rsidR="00EC32F3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EC32F3">
        <w:rPr>
          <w:sz w:val="28"/>
          <w:szCs w:val="28"/>
        </w:rPr>
        <w:t>521</w:t>
      </w:r>
      <w:r>
        <w:rPr>
          <w:sz w:val="28"/>
          <w:szCs w:val="28"/>
        </w:rPr>
        <w:t xml:space="preserve"> рублей согласно приложению.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2.Постановление вступает в силу с момента его  официального опубликования на сайте сетевого издания СМИ - Ленинградское областное информационное агентство (ЛЕНОБЛИНФОРМ).</w:t>
      </w:r>
    </w:p>
    <w:p w:rsidR="00803482" w:rsidRDefault="00803482" w:rsidP="0080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 исполнением настоящего постановления оставляю за собой.</w:t>
      </w:r>
    </w:p>
    <w:p w:rsidR="00803482" w:rsidRDefault="00803482" w:rsidP="00803482">
      <w:pPr>
        <w:tabs>
          <w:tab w:val="left" w:pos="1100"/>
        </w:tabs>
        <w:jc w:val="both"/>
        <w:rPr>
          <w:sz w:val="28"/>
          <w:szCs w:val="28"/>
        </w:rPr>
      </w:pPr>
    </w:p>
    <w:p w:rsidR="00803482" w:rsidRDefault="00803482" w:rsidP="00803482">
      <w:pPr>
        <w:tabs>
          <w:tab w:val="left" w:pos="1100"/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ab/>
        <w:t>Э.А.Камнев</w:t>
      </w:r>
    </w:p>
    <w:p w:rsidR="00803482" w:rsidRDefault="00803482" w:rsidP="00803482">
      <w:pPr>
        <w:tabs>
          <w:tab w:val="left" w:pos="1100"/>
          <w:tab w:val="left" w:pos="7290"/>
        </w:tabs>
        <w:jc w:val="both"/>
        <w:rPr>
          <w:sz w:val="28"/>
          <w:szCs w:val="28"/>
        </w:rPr>
      </w:pPr>
    </w:p>
    <w:p w:rsidR="00803482" w:rsidRDefault="00803482" w:rsidP="00803482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03482" w:rsidRDefault="00803482" w:rsidP="00803482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Ватина Г.В.8(81379)91-394 </w:t>
      </w:r>
    </w:p>
    <w:p w:rsidR="00803482" w:rsidRDefault="00803482" w:rsidP="00803482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>Разослано: дело-2,  прокуратура – 1, жил.отдел -1</w:t>
      </w:r>
      <w:r>
        <w:t>,</w:t>
      </w:r>
      <w:r>
        <w:rPr>
          <w:sz w:val="20"/>
          <w:szCs w:val="20"/>
        </w:rPr>
        <w:t xml:space="preserve"> ЛЕНОБЛИНФОРМ  -1.</w:t>
      </w:r>
    </w:p>
    <w:p w:rsidR="00803482" w:rsidRDefault="00803482" w:rsidP="00803482">
      <w:pPr>
        <w:rPr>
          <w:sz w:val="20"/>
          <w:szCs w:val="20"/>
        </w:rPr>
      </w:pPr>
    </w:p>
    <w:p w:rsidR="00803482" w:rsidRDefault="00803482" w:rsidP="00803482">
      <w:pPr>
        <w:jc w:val="both"/>
      </w:pPr>
      <w:r>
        <w:t xml:space="preserve">                                                                                                                               </w:t>
      </w:r>
    </w:p>
    <w:p w:rsidR="00803482" w:rsidRDefault="00803482" w:rsidP="00803482">
      <w:pPr>
        <w:jc w:val="both"/>
      </w:pPr>
      <w:r>
        <w:lastRenderedPageBreak/>
        <w:t xml:space="preserve">                                                                                                                        </w:t>
      </w:r>
    </w:p>
    <w:p w:rsidR="00803482" w:rsidRDefault="00803482" w:rsidP="00803482">
      <w:pPr>
        <w:jc w:val="both"/>
      </w:pPr>
    </w:p>
    <w:p w:rsidR="00803482" w:rsidRDefault="00803482" w:rsidP="00803482">
      <w:pPr>
        <w:jc w:val="both"/>
      </w:pPr>
    </w:p>
    <w:p w:rsidR="00803482" w:rsidRDefault="00803482" w:rsidP="00803482">
      <w:pPr>
        <w:jc w:val="both"/>
      </w:pPr>
      <w:r>
        <w:t xml:space="preserve">                                                                                                                                 </w:t>
      </w:r>
      <w:r>
        <w:rPr>
          <w:spacing w:val="-15"/>
        </w:rPr>
        <w:t>Приложение 1</w:t>
      </w:r>
    </w:p>
    <w:p w:rsidR="00803482" w:rsidRDefault="00803482" w:rsidP="00803482">
      <w:pPr>
        <w:shd w:val="clear" w:color="auto" w:fill="FFFFFF"/>
        <w:spacing w:line="259" w:lineRule="exact"/>
        <w:ind w:right="158"/>
        <w:jc w:val="right"/>
      </w:pPr>
      <w:r>
        <w:rPr>
          <w:spacing w:val="-11"/>
        </w:rPr>
        <w:t>к  постановлению   администрации</w:t>
      </w:r>
    </w:p>
    <w:p w:rsidR="00803482" w:rsidRDefault="00803482" w:rsidP="00803482">
      <w:pPr>
        <w:shd w:val="clear" w:color="auto" w:fill="FFFFFF"/>
        <w:spacing w:line="259" w:lineRule="exact"/>
        <w:ind w:right="155"/>
        <w:jc w:val="right"/>
      </w:pPr>
      <w:r>
        <w:rPr>
          <w:spacing w:val="-11"/>
        </w:rPr>
        <w:t>МО Мельниковское сельское поселение</w:t>
      </w:r>
    </w:p>
    <w:p w:rsidR="00803482" w:rsidRDefault="00803482" w:rsidP="00803482">
      <w:pPr>
        <w:shd w:val="clear" w:color="auto" w:fill="FFFFFF"/>
        <w:ind w:right="158"/>
        <w:jc w:val="right"/>
      </w:pPr>
      <w:r>
        <w:rPr>
          <w:spacing w:val="-10"/>
        </w:rPr>
        <w:t>№ 3</w:t>
      </w:r>
      <w:r w:rsidR="00EC32F3">
        <w:rPr>
          <w:spacing w:val="-10"/>
        </w:rPr>
        <w:t>2</w:t>
      </w:r>
      <w:r>
        <w:rPr>
          <w:spacing w:val="-10"/>
        </w:rPr>
        <w:t xml:space="preserve">      от </w:t>
      </w:r>
      <w:r w:rsidR="00EC32F3">
        <w:rPr>
          <w:spacing w:val="-10"/>
        </w:rPr>
        <w:t>1</w:t>
      </w:r>
      <w:r>
        <w:rPr>
          <w:spacing w:val="-10"/>
        </w:rPr>
        <w:t>0.03.2015 г.</w:t>
      </w:r>
    </w:p>
    <w:p w:rsidR="00803482" w:rsidRDefault="00803482" w:rsidP="00803482">
      <w:pPr>
        <w:shd w:val="clear" w:color="auto" w:fill="FFFFFF"/>
        <w:spacing w:before="241" w:line="320" w:lineRule="exact"/>
        <w:ind w:left="792" w:hanging="562"/>
        <w:jc w:val="center"/>
        <w:rPr>
          <w:b/>
          <w:bCs/>
        </w:rPr>
      </w:pPr>
      <w:r>
        <w:rPr>
          <w:b/>
          <w:bCs/>
        </w:rPr>
        <w:t>Расчёт</w:t>
      </w:r>
    </w:p>
    <w:p w:rsidR="00803482" w:rsidRDefault="00803482" w:rsidP="00803482">
      <w:pPr>
        <w:shd w:val="clear" w:color="auto" w:fill="FFFFFF"/>
        <w:spacing w:before="241" w:line="320" w:lineRule="exact"/>
        <w:ind w:left="792" w:hanging="562"/>
        <w:jc w:val="center"/>
        <w:rPr>
          <w:bCs/>
        </w:rPr>
      </w:pPr>
    </w:p>
    <w:p w:rsidR="00803482" w:rsidRDefault="00803482" w:rsidP="00803482">
      <w:pPr>
        <w:shd w:val="clear" w:color="auto" w:fill="FFFFFF"/>
        <w:spacing w:before="241" w:line="320" w:lineRule="exact"/>
        <w:ind w:left="792" w:hanging="562"/>
        <w:jc w:val="both"/>
        <w:rPr>
          <w:bCs/>
        </w:rPr>
      </w:pPr>
      <w:r>
        <w:rPr>
          <w:b/>
          <w:bCs/>
        </w:rPr>
        <w:t xml:space="preserve"> по определению средней рыночной стоимости 1 кв. м общей площади жилья для  определения размера субсидий из областного и местных бюджетов   </w:t>
      </w:r>
      <w:r>
        <w:rPr>
          <w:bCs/>
        </w:rPr>
        <w:t xml:space="preserve">                 </w:t>
      </w:r>
    </w:p>
    <w:p w:rsidR="00803482" w:rsidRDefault="00803482" w:rsidP="00803482">
      <w:pPr>
        <w:shd w:val="clear" w:color="auto" w:fill="FFFFFF"/>
        <w:spacing w:before="241" w:line="320" w:lineRule="exact"/>
        <w:ind w:left="792" w:hanging="562"/>
        <w:jc w:val="both"/>
        <w:rPr>
          <w:bCs/>
        </w:rPr>
      </w:pPr>
      <w:r>
        <w:rPr>
          <w:b/>
          <w:bCs/>
        </w:rPr>
        <w:t>1</w:t>
      </w:r>
      <w:r>
        <w:rPr>
          <w:bCs/>
        </w:rPr>
        <w:t xml:space="preserve">. </w:t>
      </w:r>
      <w:r>
        <w:rPr>
          <w:b/>
          <w:bCs/>
        </w:rPr>
        <w:t xml:space="preserve">Ст. дог.-  30 000 рублей </w:t>
      </w:r>
      <w:r>
        <w:rPr>
          <w:bCs/>
        </w:rPr>
        <w:t>ООО  «Александр Недвижимость»</w:t>
      </w:r>
    </w:p>
    <w:p w:rsidR="00803482" w:rsidRDefault="00803482" w:rsidP="00803482">
      <w:pPr>
        <w:shd w:val="clear" w:color="auto" w:fill="FFFFFF"/>
        <w:spacing w:before="248"/>
        <w:jc w:val="both"/>
        <w:rPr>
          <w:bCs/>
        </w:rPr>
      </w:pPr>
      <w:r>
        <w:rPr>
          <w:b/>
          <w:bCs/>
        </w:rPr>
        <w:t xml:space="preserve">    2. Ст. кред.</w:t>
      </w:r>
      <w:r w:rsidR="00920977">
        <w:rPr>
          <w:b/>
          <w:bCs/>
        </w:rPr>
        <w:t xml:space="preserve"> </w:t>
      </w:r>
      <w:r>
        <w:rPr>
          <w:b/>
          <w:bCs/>
        </w:rPr>
        <w:t>43 540 рублей</w:t>
      </w:r>
      <w:r>
        <w:rPr>
          <w:bCs/>
        </w:rPr>
        <w:t xml:space="preserve"> кв.м</w:t>
      </w:r>
      <w:r>
        <w:rPr>
          <w:b/>
          <w:bCs/>
        </w:rPr>
        <w:t xml:space="preserve"> - </w:t>
      </w:r>
      <w:r>
        <w:rPr>
          <w:bCs/>
        </w:rPr>
        <w:t>для расчета показателя использованы данные о стоимости жилья, полученные от Обл. ЖИАК (Приозерский район)</w:t>
      </w:r>
    </w:p>
    <w:p w:rsidR="00803482" w:rsidRDefault="00803482" w:rsidP="00803482">
      <w:pPr>
        <w:shd w:val="clear" w:color="auto" w:fill="FFFFFF"/>
        <w:ind w:left="198" w:right="475"/>
        <w:jc w:val="both"/>
        <w:rPr>
          <w:bCs/>
        </w:rPr>
      </w:pPr>
      <w:r>
        <w:rPr>
          <w:b/>
          <w:bCs/>
        </w:rPr>
        <w:t xml:space="preserve">3.Ст.Стат.    53  617 рублей  </w:t>
      </w:r>
      <w:r>
        <w:rPr>
          <w:bCs/>
        </w:rPr>
        <w:t>(первичный рынок по Ленинградской области )</w:t>
      </w:r>
      <w:r w:rsidR="00852908">
        <w:rPr>
          <w:bCs/>
        </w:rPr>
        <w:t>,</w:t>
      </w:r>
    </w:p>
    <w:p w:rsidR="00852908" w:rsidRDefault="00852908" w:rsidP="00803482">
      <w:pPr>
        <w:shd w:val="clear" w:color="auto" w:fill="FFFFFF"/>
        <w:ind w:left="198" w:right="475"/>
        <w:jc w:val="both"/>
        <w:rPr>
          <w:b/>
          <w:bCs/>
        </w:rPr>
      </w:pPr>
      <w:r>
        <w:rPr>
          <w:b/>
          <w:bCs/>
        </w:rPr>
        <w:t xml:space="preserve">    </w:t>
      </w:r>
      <w:r w:rsidR="00803482">
        <w:rPr>
          <w:b/>
          <w:bCs/>
        </w:rPr>
        <w:t xml:space="preserve">Ст.Стат.   61 195 рублей   </w:t>
      </w:r>
      <w:r w:rsidR="00803482">
        <w:rPr>
          <w:bCs/>
        </w:rPr>
        <w:t>(вторичный рынок по Ленинградской области )</w:t>
      </w:r>
      <w:r w:rsidR="00803482">
        <w:rPr>
          <w:b/>
          <w:bCs/>
        </w:rPr>
        <w:t xml:space="preserve"> </w:t>
      </w:r>
    </w:p>
    <w:p w:rsidR="00803482" w:rsidRDefault="007F561A" w:rsidP="00803482">
      <w:pPr>
        <w:shd w:val="clear" w:color="auto" w:fill="FFFFFF"/>
        <w:ind w:left="198" w:right="475"/>
        <w:jc w:val="both"/>
        <w:rPr>
          <w:b/>
          <w:bCs/>
        </w:rPr>
      </w:pPr>
      <w:r>
        <w:rPr>
          <w:b/>
          <w:bCs/>
        </w:rPr>
        <w:t xml:space="preserve">     </w:t>
      </w:r>
      <w:r w:rsidR="00852908">
        <w:rPr>
          <w:b/>
          <w:bCs/>
        </w:rPr>
        <w:t xml:space="preserve">53 617+ 61 195 </w:t>
      </w:r>
      <w:r>
        <w:rPr>
          <w:b/>
          <w:bCs/>
        </w:rPr>
        <w:t xml:space="preserve">:2 </w:t>
      </w:r>
      <w:r w:rsidR="00852908">
        <w:rPr>
          <w:b/>
          <w:bCs/>
        </w:rPr>
        <w:t>=</w:t>
      </w:r>
      <w:r w:rsidR="00803482">
        <w:rPr>
          <w:b/>
          <w:bCs/>
        </w:rPr>
        <w:t xml:space="preserve"> </w:t>
      </w:r>
      <w:r w:rsidR="00EC32F3">
        <w:rPr>
          <w:b/>
          <w:bCs/>
        </w:rPr>
        <w:t xml:space="preserve">57 406 </w:t>
      </w:r>
      <w:r w:rsidR="00803482" w:rsidRPr="00803482">
        <w:rPr>
          <w:b/>
          <w:bCs/>
        </w:rPr>
        <w:t xml:space="preserve"> </w:t>
      </w:r>
      <w:r w:rsidR="00803482">
        <w:rPr>
          <w:b/>
          <w:bCs/>
        </w:rPr>
        <w:t xml:space="preserve">рублей  </w:t>
      </w:r>
    </w:p>
    <w:p w:rsidR="00803482" w:rsidRDefault="00852908" w:rsidP="00803482">
      <w:pPr>
        <w:shd w:val="clear" w:color="auto" w:fill="FFFFFF"/>
        <w:ind w:left="198" w:right="475"/>
        <w:jc w:val="both"/>
        <w:rPr>
          <w:b/>
          <w:bCs/>
        </w:rPr>
      </w:pPr>
      <w:r>
        <w:rPr>
          <w:b/>
          <w:bCs/>
        </w:rPr>
        <w:t>4</w:t>
      </w:r>
      <w:r w:rsidR="00803482">
        <w:rPr>
          <w:b/>
          <w:bCs/>
        </w:rPr>
        <w:t xml:space="preserve">.Ст.строй: нет  </w:t>
      </w:r>
    </w:p>
    <w:p w:rsidR="00803482" w:rsidRDefault="00803482" w:rsidP="00803482">
      <w:pPr>
        <w:shd w:val="clear" w:color="auto" w:fill="FFFFFF"/>
        <w:tabs>
          <w:tab w:val="left" w:pos="3750"/>
        </w:tabs>
        <w:spacing w:line="292" w:lineRule="exact"/>
        <w:ind w:left="198" w:right="475"/>
        <w:jc w:val="both"/>
        <w:rPr>
          <w:b/>
          <w:bCs/>
        </w:rPr>
      </w:pPr>
      <w:r>
        <w:rPr>
          <w:b/>
          <w:bCs/>
        </w:rPr>
        <w:tab/>
      </w:r>
    </w:p>
    <w:p w:rsidR="00803482" w:rsidRDefault="00803482" w:rsidP="00803482">
      <w:pPr>
        <w:shd w:val="clear" w:color="auto" w:fill="FFFFFF"/>
        <w:spacing w:line="292" w:lineRule="exact"/>
        <w:ind w:left="198" w:right="475"/>
        <w:jc w:val="both"/>
        <w:rPr>
          <w:b/>
          <w:bCs/>
        </w:rPr>
      </w:pPr>
    </w:p>
    <w:p w:rsidR="00803482" w:rsidRDefault="00803482" w:rsidP="00803482">
      <w:pPr>
        <w:shd w:val="clear" w:color="auto" w:fill="FFFFFF"/>
        <w:spacing w:line="292" w:lineRule="exact"/>
        <w:ind w:left="198" w:right="475"/>
        <w:jc w:val="both"/>
        <w:rPr>
          <w:b/>
          <w:bCs/>
          <w:spacing w:val="-3"/>
          <w:u w:val="single"/>
        </w:rPr>
      </w:pPr>
      <w:r>
        <w:rPr>
          <w:b/>
          <w:bCs/>
        </w:rPr>
        <w:t>5.Среднее значение 1 кв. м общей площади жилья по муниципальному образованию:</w:t>
      </w:r>
      <w:r>
        <w:rPr>
          <w:b/>
          <w:bCs/>
          <w:spacing w:val="-3"/>
        </w:rPr>
        <w:t xml:space="preserve">    Ср кв.м </w:t>
      </w:r>
      <w:r>
        <w:rPr>
          <w:spacing w:val="-3"/>
        </w:rPr>
        <w:t xml:space="preserve">=  </w:t>
      </w:r>
      <w:r>
        <w:rPr>
          <w:b/>
          <w:bCs/>
          <w:spacing w:val="-3"/>
          <w:u w:val="single"/>
        </w:rPr>
        <w:t xml:space="preserve"> (Ст.дог х .0,92)+ Ст.кр. х  0,92  + Ст стат.</w:t>
      </w:r>
    </w:p>
    <w:p w:rsidR="00803482" w:rsidRDefault="00803482" w:rsidP="00803482">
      <w:pPr>
        <w:shd w:val="clear" w:color="auto" w:fill="FFFFFF"/>
        <w:spacing w:line="292" w:lineRule="exact"/>
        <w:ind w:left="198" w:right="475"/>
        <w:jc w:val="both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</w:t>
      </w:r>
      <w:r w:rsidR="00A8705E">
        <w:rPr>
          <w:b/>
          <w:bCs/>
        </w:rPr>
        <w:t>3</w:t>
      </w:r>
    </w:p>
    <w:p w:rsidR="00803482" w:rsidRDefault="00803482" w:rsidP="00803482">
      <w:pPr>
        <w:shd w:val="clear" w:color="auto" w:fill="FFFFFF"/>
        <w:spacing w:before="4" w:line="270" w:lineRule="exact"/>
        <w:ind w:firstLine="2513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N </w:t>
      </w:r>
      <w:r>
        <w:rPr>
          <w:b/>
          <w:bCs/>
          <w:spacing w:val="-1"/>
          <w:sz w:val="16"/>
          <w:szCs w:val="16"/>
        </w:rPr>
        <w:t xml:space="preserve">Кр.   </w:t>
      </w:r>
      <w:r>
        <w:rPr>
          <w:spacing w:val="-1"/>
          <w:sz w:val="16"/>
          <w:szCs w:val="16"/>
        </w:rPr>
        <w:t xml:space="preserve">(коэффициент)   =   0,92   (выведен   с   учётом   методики,   утвержденной   приказом </w:t>
      </w:r>
      <w:r>
        <w:rPr>
          <w:sz w:val="16"/>
          <w:szCs w:val="16"/>
        </w:rPr>
        <w:t>Министерства регионального развития РФ от 12.04.2006 г. № 34) N = 4 (количество показателей, используемых при расчёте).</w:t>
      </w:r>
    </w:p>
    <w:p w:rsidR="00803482" w:rsidRDefault="00803482" w:rsidP="00803482">
      <w:pPr>
        <w:shd w:val="clear" w:color="auto" w:fill="FFFFFF"/>
        <w:spacing w:before="4" w:line="270" w:lineRule="exact"/>
        <w:ind w:firstLine="2513"/>
        <w:rPr>
          <w:sz w:val="20"/>
          <w:szCs w:val="20"/>
        </w:rPr>
      </w:pPr>
    </w:p>
    <w:p w:rsidR="00803482" w:rsidRDefault="00803482" w:rsidP="00803482">
      <w:pPr>
        <w:rPr>
          <w:b/>
          <w:bCs/>
        </w:rPr>
      </w:pPr>
      <w:r>
        <w:rPr>
          <w:b/>
          <w:bCs/>
        </w:rPr>
        <w:t xml:space="preserve">          Ср. кв. м </w:t>
      </w:r>
      <w:r>
        <w:t xml:space="preserve">= </w:t>
      </w:r>
      <w:r>
        <w:rPr>
          <w:u w:val="single"/>
        </w:rPr>
        <w:t xml:space="preserve"> </w:t>
      </w:r>
      <w:r>
        <w:rPr>
          <w:bCs/>
          <w:u w:val="single"/>
        </w:rPr>
        <w:t xml:space="preserve"> ( 30 000 х 0, 92)  + 43  540  х 0,92 + </w:t>
      </w:r>
      <w:r w:rsidR="00EC32F3">
        <w:rPr>
          <w:bCs/>
          <w:u w:val="single"/>
        </w:rPr>
        <w:t>57 406</w:t>
      </w:r>
      <w:r>
        <w:rPr>
          <w:bCs/>
          <w:u w:val="single"/>
        </w:rPr>
        <w:t xml:space="preserve"> </w:t>
      </w:r>
      <w:r>
        <w:rPr>
          <w:b/>
          <w:bCs/>
        </w:rPr>
        <w:t xml:space="preserve">  =  </w:t>
      </w:r>
      <w:r w:rsidR="00EC32F3">
        <w:rPr>
          <w:b/>
          <w:bCs/>
        </w:rPr>
        <w:t>41 687,6</w:t>
      </w:r>
    </w:p>
    <w:p w:rsidR="00803482" w:rsidRDefault="00803482" w:rsidP="00803482">
      <w:r>
        <w:rPr>
          <w:bCs/>
        </w:rPr>
        <w:t>руб./кв. м</w:t>
      </w:r>
      <w:r>
        <w:t xml:space="preserve">                                                                 3                                                                                                                                                                   6</w:t>
      </w:r>
      <w:r>
        <w:rPr>
          <w:b/>
        </w:rPr>
        <w:t xml:space="preserve">.  </w:t>
      </w:r>
      <w:r>
        <w:rPr>
          <w:b/>
          <w:bCs/>
          <w:sz w:val="26"/>
          <w:szCs w:val="26"/>
        </w:rPr>
        <w:t>Расчёт средней рыночной стоимости 1 кв. м общей площади жилья на 2 квартал 2015 года по муниципальному образованию для расчёта субсидий:</w:t>
      </w:r>
    </w:p>
    <w:p w:rsidR="00803482" w:rsidRDefault="00803482" w:rsidP="00803482">
      <w:pPr>
        <w:shd w:val="clear" w:color="auto" w:fill="FFFFFF"/>
        <w:spacing w:before="230"/>
        <w:rPr>
          <w:spacing w:val="-12"/>
          <w:sz w:val="26"/>
          <w:szCs w:val="26"/>
        </w:rPr>
      </w:pPr>
      <w:r>
        <w:rPr>
          <w:b/>
          <w:bCs/>
          <w:spacing w:val="-9"/>
          <w:sz w:val="26"/>
          <w:szCs w:val="26"/>
        </w:rPr>
        <w:t xml:space="preserve">         Ср. ст. кв. м </w:t>
      </w:r>
      <w:r>
        <w:rPr>
          <w:spacing w:val="-9"/>
          <w:sz w:val="26"/>
          <w:szCs w:val="26"/>
        </w:rPr>
        <w:t xml:space="preserve">= </w:t>
      </w:r>
      <w:r>
        <w:rPr>
          <w:b/>
          <w:bCs/>
          <w:spacing w:val="-9"/>
          <w:sz w:val="26"/>
          <w:szCs w:val="26"/>
        </w:rPr>
        <w:t xml:space="preserve">Ср. кв. м х  К дефл, </w:t>
      </w:r>
      <w:r>
        <w:rPr>
          <w:spacing w:val="-10"/>
          <w:sz w:val="26"/>
          <w:szCs w:val="26"/>
        </w:rPr>
        <w:t>К дефл = 102,</w:t>
      </w:r>
      <w:r w:rsidR="00EC32F3">
        <w:rPr>
          <w:spacing w:val="-10"/>
          <w:sz w:val="26"/>
          <w:szCs w:val="26"/>
        </w:rPr>
        <w:t>0</w:t>
      </w:r>
      <w:r>
        <w:rPr>
          <w:spacing w:val="-10"/>
          <w:sz w:val="26"/>
          <w:szCs w:val="26"/>
        </w:rPr>
        <w:t xml:space="preserve"> дефлятор на очередной квартал </w:t>
      </w:r>
      <w:r>
        <w:rPr>
          <w:spacing w:val="-12"/>
          <w:sz w:val="26"/>
          <w:szCs w:val="26"/>
        </w:rPr>
        <w:t>(утверждённый Минэкономразвития России).</w:t>
      </w:r>
    </w:p>
    <w:p w:rsidR="00803482" w:rsidRDefault="00803482" w:rsidP="00803482">
      <w:pPr>
        <w:shd w:val="clear" w:color="auto" w:fill="FFFFFF"/>
        <w:spacing w:before="230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 xml:space="preserve">Ср. ст. кв. м = </w:t>
      </w:r>
      <w:r w:rsidR="00EC32F3">
        <w:rPr>
          <w:spacing w:val="-12"/>
          <w:sz w:val="26"/>
          <w:szCs w:val="26"/>
        </w:rPr>
        <w:t>41 687,6</w:t>
      </w:r>
      <w:r>
        <w:rPr>
          <w:spacing w:val="-12"/>
          <w:sz w:val="26"/>
          <w:szCs w:val="26"/>
        </w:rPr>
        <w:t xml:space="preserve">  х  1,02</w:t>
      </w:r>
      <w:r w:rsidR="00EC32F3">
        <w:rPr>
          <w:spacing w:val="-12"/>
          <w:sz w:val="26"/>
          <w:szCs w:val="26"/>
        </w:rPr>
        <w:t>0</w:t>
      </w:r>
      <w:r>
        <w:rPr>
          <w:spacing w:val="-12"/>
          <w:sz w:val="26"/>
          <w:szCs w:val="26"/>
        </w:rPr>
        <w:t xml:space="preserve">  =  </w:t>
      </w:r>
      <w:r>
        <w:rPr>
          <w:bCs/>
        </w:rPr>
        <w:t>4</w:t>
      </w:r>
      <w:r w:rsidR="00EC32F3">
        <w:rPr>
          <w:bCs/>
        </w:rPr>
        <w:t>2</w:t>
      </w:r>
      <w:r>
        <w:rPr>
          <w:bCs/>
        </w:rPr>
        <w:t xml:space="preserve">  </w:t>
      </w:r>
      <w:r w:rsidR="00EC32F3">
        <w:rPr>
          <w:bCs/>
        </w:rPr>
        <w:t xml:space="preserve">521 </w:t>
      </w:r>
      <w:r>
        <w:rPr>
          <w:spacing w:val="-12"/>
          <w:sz w:val="26"/>
          <w:szCs w:val="26"/>
        </w:rPr>
        <w:t xml:space="preserve"> руб./кв.м</w:t>
      </w:r>
    </w:p>
    <w:p w:rsidR="00803482" w:rsidRDefault="00803482" w:rsidP="00803482"/>
    <w:p w:rsidR="00803482" w:rsidRDefault="00803482" w:rsidP="00803482"/>
    <w:p w:rsidR="00803482" w:rsidRDefault="00803482" w:rsidP="00803482"/>
    <w:p w:rsidR="00803482" w:rsidRDefault="00803482" w:rsidP="00803482"/>
    <w:p w:rsidR="00803482" w:rsidRDefault="00803482" w:rsidP="00803482"/>
    <w:p w:rsidR="00803482" w:rsidRDefault="00803482" w:rsidP="00803482"/>
    <w:p w:rsidR="00803482" w:rsidRDefault="00803482" w:rsidP="00803482"/>
    <w:p w:rsidR="00626566" w:rsidRDefault="00626566"/>
    <w:sectPr w:rsidR="0062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1A"/>
    <w:rsid w:val="00127D86"/>
    <w:rsid w:val="00626566"/>
    <w:rsid w:val="007F561A"/>
    <w:rsid w:val="00803482"/>
    <w:rsid w:val="00852908"/>
    <w:rsid w:val="00873060"/>
    <w:rsid w:val="00920977"/>
    <w:rsid w:val="00A8705E"/>
    <w:rsid w:val="00B64B02"/>
    <w:rsid w:val="00C25D1A"/>
    <w:rsid w:val="00C546FD"/>
    <w:rsid w:val="00E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8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8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2015-03-11T06:28:00Z</cp:lastPrinted>
  <dcterms:created xsi:type="dcterms:W3CDTF">2015-03-11T09:07:00Z</dcterms:created>
  <dcterms:modified xsi:type="dcterms:W3CDTF">2015-03-11T09:07:00Z</dcterms:modified>
</cp:coreProperties>
</file>