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4F" w:rsidRPr="001F684F" w:rsidRDefault="001F684F" w:rsidP="001F684F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lang w:val="ru-RU"/>
        </w:rPr>
        <w:drawing>
          <wp:inline distT="0" distB="0" distL="0" distR="0">
            <wp:extent cx="65722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4F" w:rsidRPr="001F684F" w:rsidRDefault="001F684F" w:rsidP="001F684F">
      <w:pPr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1F684F" w:rsidRPr="001F684F" w:rsidRDefault="001F684F" w:rsidP="001F684F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  <w:r w:rsidRPr="001F684F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  <w:t>администрация муниципального образования</w:t>
      </w:r>
    </w:p>
    <w:p w:rsidR="001F684F" w:rsidRPr="001F684F" w:rsidRDefault="001F684F" w:rsidP="001F684F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  <w:r w:rsidRPr="001F684F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  <w:t>Большеколпанское сельского поселения</w:t>
      </w:r>
    </w:p>
    <w:p w:rsidR="001F684F" w:rsidRPr="001F684F" w:rsidRDefault="001F684F" w:rsidP="001F684F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  <w:r w:rsidRPr="001F684F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  <w:t>Гатчинского муниципального района</w:t>
      </w:r>
    </w:p>
    <w:p w:rsidR="001F684F" w:rsidRPr="001F684F" w:rsidRDefault="001F684F" w:rsidP="001F684F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1F684F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  <w:t>Ленинградской области</w:t>
      </w:r>
    </w:p>
    <w:p w:rsidR="001F684F" w:rsidRPr="001F684F" w:rsidRDefault="001F684F" w:rsidP="001F684F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12"/>
          <w:lang w:val="ru-RU"/>
        </w:rPr>
      </w:pPr>
    </w:p>
    <w:p w:rsidR="001F684F" w:rsidRPr="001F684F" w:rsidRDefault="001F684F" w:rsidP="001F684F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1F684F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ПОСТАНОВЛЕНИЕ</w:t>
      </w:r>
    </w:p>
    <w:p w:rsidR="001F684F" w:rsidRDefault="006E52BF" w:rsidP="001F684F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от « 18 </w:t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декабря </w:t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 xml:space="preserve">2014 г. </w:t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val="ru-RU"/>
        </w:rPr>
        <w:t>579</w:t>
      </w:r>
    </w:p>
    <w:p w:rsidR="006E52BF" w:rsidRPr="001F684F" w:rsidRDefault="006E52BF" w:rsidP="001F684F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1F684F" w:rsidRPr="001F684F" w:rsidTr="003B35D0">
        <w:trPr>
          <w:trHeight w:val="139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84F" w:rsidRPr="001F684F" w:rsidRDefault="001F684F" w:rsidP="001F684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39C5">
              <w:rPr>
                <w:rStyle w:val="11"/>
                <w:rFonts w:eastAsia="Arial Unicode MS"/>
                <w:spacing w:val="0"/>
                <w:sz w:val="24"/>
                <w:szCs w:val="24"/>
              </w:rPr>
              <w:t>О внесении изменений в Постановление администрации Большеколпанского сельского поселения от 09.09.2013 года № 315 «Об утверждении 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</w:t>
            </w:r>
            <w:r w:rsidR="00B548AB">
              <w:rPr>
                <w:rStyle w:val="11"/>
                <w:rFonts w:eastAsia="Arial Unicode MS"/>
                <w:spacing w:val="0"/>
                <w:sz w:val="24"/>
                <w:szCs w:val="24"/>
              </w:rPr>
              <w:t>дской области на 2014 -2015 год</w:t>
            </w:r>
            <w:r w:rsidR="00B548AB">
              <w:rPr>
                <w:rStyle w:val="11"/>
                <w:rFonts w:eastAsia="Arial Unicode MS"/>
                <w:spacing w:val="0"/>
                <w:sz w:val="24"/>
                <w:szCs w:val="24"/>
                <w:lang w:val="ru-RU"/>
              </w:rPr>
              <w:t>ы</w:t>
            </w:r>
            <w:r w:rsidRPr="001F684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</w:tbl>
    <w:p w:rsidR="001F684F" w:rsidRPr="001F684F" w:rsidRDefault="001F684F" w:rsidP="001F684F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</w:p>
    <w:p w:rsidR="001F684F" w:rsidRDefault="006E52BF" w:rsidP="001F684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639C5">
        <w:rPr>
          <w:rStyle w:val="11"/>
          <w:rFonts w:eastAsia="Arial Unicode MS"/>
          <w:spacing w:val="0"/>
          <w:sz w:val="24"/>
          <w:szCs w:val="24"/>
        </w:rPr>
        <w:t>В связи с уточнением расходов в рамках 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2014 -2015 годы», утвержденной постановлением администрации от 09.09.2013 г. № 315 (в ред. постановления от 15.10.2013 г. № 365)</w:t>
      </w:r>
    </w:p>
    <w:p w:rsidR="006E52BF" w:rsidRPr="001F684F" w:rsidRDefault="006E52BF" w:rsidP="001F684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F684F" w:rsidRPr="001F684F" w:rsidRDefault="001F684F" w:rsidP="001F684F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1F684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ПОСТАНОВЛЯЕТ:</w:t>
      </w:r>
    </w:p>
    <w:p w:rsidR="001F684F" w:rsidRDefault="001F684F" w:rsidP="001F684F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14"/>
          <w:lang w:val="ru-RU"/>
        </w:rPr>
      </w:pPr>
    </w:p>
    <w:p w:rsidR="006E52BF" w:rsidRPr="001F684F" w:rsidRDefault="006E52BF" w:rsidP="001F684F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14"/>
          <w:lang w:val="ru-RU"/>
        </w:rPr>
      </w:pPr>
    </w:p>
    <w:p w:rsidR="006E52BF" w:rsidRPr="002639C5" w:rsidRDefault="006E52BF" w:rsidP="006E52BF">
      <w:pPr>
        <w:pStyle w:val="4"/>
        <w:shd w:val="clear" w:color="auto" w:fill="auto"/>
        <w:tabs>
          <w:tab w:val="left" w:pos="5923"/>
        </w:tabs>
        <w:spacing w:before="0" w:after="0" w:line="240" w:lineRule="auto"/>
        <w:ind w:left="20" w:right="40" w:firstLine="689"/>
        <w:jc w:val="both"/>
        <w:rPr>
          <w:spacing w:val="0"/>
          <w:sz w:val="24"/>
          <w:szCs w:val="24"/>
        </w:rPr>
      </w:pPr>
      <w:r>
        <w:rPr>
          <w:rStyle w:val="11"/>
          <w:spacing w:val="0"/>
          <w:sz w:val="24"/>
          <w:szCs w:val="24"/>
          <w:lang w:val="ru-RU"/>
        </w:rPr>
        <w:t xml:space="preserve">1. </w:t>
      </w:r>
      <w:r w:rsidRPr="002639C5">
        <w:rPr>
          <w:rStyle w:val="11"/>
          <w:spacing w:val="0"/>
          <w:sz w:val="24"/>
          <w:szCs w:val="24"/>
        </w:rPr>
        <w:t>Внести</w:t>
      </w:r>
      <w:r>
        <w:rPr>
          <w:rStyle w:val="11"/>
          <w:spacing w:val="0"/>
          <w:sz w:val="24"/>
          <w:szCs w:val="24"/>
          <w:lang w:val="ru-RU"/>
        </w:rPr>
        <w:t xml:space="preserve"> </w:t>
      </w:r>
      <w:r w:rsidRPr="002639C5">
        <w:rPr>
          <w:rStyle w:val="11"/>
          <w:spacing w:val="0"/>
          <w:sz w:val="24"/>
          <w:szCs w:val="24"/>
        </w:rPr>
        <w:t>в наименование 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2014 -2015 годы», утвержденной постановлением администрации Большеколпанского сельского поселения от 09.09.2013 года № 315 (в ред. постановления от 15.10.2013 № 365) следующие изменения:</w:t>
      </w:r>
    </w:p>
    <w:p w:rsidR="006E52BF" w:rsidRPr="002639C5" w:rsidRDefault="006E52BF" w:rsidP="006E52BF">
      <w:pPr>
        <w:pStyle w:val="4"/>
        <w:shd w:val="clear" w:color="auto" w:fill="auto"/>
        <w:spacing w:before="0" w:after="0" w:line="240" w:lineRule="auto"/>
        <w:ind w:left="20" w:firstLine="0"/>
        <w:jc w:val="both"/>
        <w:rPr>
          <w:spacing w:val="0"/>
          <w:sz w:val="24"/>
          <w:szCs w:val="24"/>
        </w:rPr>
      </w:pPr>
      <w:r w:rsidRPr="002639C5">
        <w:rPr>
          <w:rStyle w:val="11"/>
          <w:spacing w:val="0"/>
          <w:sz w:val="24"/>
          <w:szCs w:val="24"/>
        </w:rPr>
        <w:t>Цифры «2014-2015 » заменить цифрами «2014»</w:t>
      </w:r>
    </w:p>
    <w:p w:rsidR="006E52BF" w:rsidRPr="002639C5" w:rsidRDefault="006E52BF" w:rsidP="006E52BF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20" w:right="40" w:firstLine="0"/>
        <w:jc w:val="both"/>
        <w:rPr>
          <w:spacing w:val="0"/>
          <w:sz w:val="24"/>
          <w:szCs w:val="24"/>
        </w:rPr>
      </w:pPr>
      <w:r>
        <w:rPr>
          <w:rStyle w:val="11"/>
          <w:spacing w:val="0"/>
          <w:sz w:val="24"/>
          <w:szCs w:val="24"/>
          <w:lang w:val="ru-RU"/>
        </w:rPr>
        <w:tab/>
        <w:t xml:space="preserve">2. </w:t>
      </w:r>
      <w:r w:rsidRPr="002639C5">
        <w:rPr>
          <w:rStyle w:val="11"/>
          <w:spacing w:val="0"/>
          <w:sz w:val="24"/>
          <w:szCs w:val="24"/>
        </w:rPr>
        <w:t>Внести в паспорт 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2014 -2015 годы», утвержденной постановлением администрации Большеколпанского сельского поселения от 09.09.2013 года № 315 ( в ред. постановления от 15.10.2013 № 365) следующие изменения :</w:t>
      </w:r>
    </w:p>
    <w:p w:rsidR="006E52BF" w:rsidRDefault="006E52BF" w:rsidP="006E52BF">
      <w:pPr>
        <w:pStyle w:val="4"/>
        <w:shd w:val="clear" w:color="auto" w:fill="auto"/>
        <w:spacing w:before="0" w:after="0" w:line="240" w:lineRule="auto"/>
        <w:ind w:left="20" w:right="40" w:firstLine="689"/>
        <w:jc w:val="both"/>
        <w:rPr>
          <w:spacing w:val="0"/>
          <w:sz w:val="24"/>
          <w:szCs w:val="24"/>
          <w:lang w:val="ru-RU"/>
        </w:rPr>
      </w:pPr>
      <w:r w:rsidRPr="002639C5">
        <w:rPr>
          <w:rStyle w:val="11"/>
          <w:spacing w:val="0"/>
          <w:sz w:val="24"/>
          <w:szCs w:val="24"/>
        </w:rPr>
        <w:t>1) Во втором столбце таблицы в строке «Наименование программы » слова «Ведомственная целевая программа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</w:t>
      </w:r>
      <w:r>
        <w:rPr>
          <w:rStyle w:val="11"/>
          <w:spacing w:val="0"/>
          <w:sz w:val="24"/>
          <w:szCs w:val="24"/>
          <w:lang w:val="ru-RU"/>
        </w:rPr>
        <w:t xml:space="preserve"> </w:t>
      </w:r>
      <w:r w:rsidRPr="002639C5">
        <w:rPr>
          <w:rStyle w:val="2"/>
          <w:spacing w:val="0"/>
          <w:sz w:val="24"/>
          <w:szCs w:val="24"/>
        </w:rPr>
        <w:t xml:space="preserve">района </w:t>
      </w:r>
      <w:r w:rsidRPr="002639C5">
        <w:rPr>
          <w:rStyle w:val="2"/>
          <w:spacing w:val="0"/>
          <w:sz w:val="24"/>
          <w:szCs w:val="24"/>
        </w:rPr>
        <w:lastRenderedPageBreak/>
        <w:t>Ленинградской области на 2014 -2015 годы» заменить словами «Ведомственная целевая программа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год»</w:t>
      </w:r>
    </w:p>
    <w:p w:rsidR="006E52BF" w:rsidRPr="006E52BF" w:rsidRDefault="006E52BF" w:rsidP="006E52BF">
      <w:pPr>
        <w:pStyle w:val="4"/>
        <w:shd w:val="clear" w:color="auto" w:fill="auto"/>
        <w:spacing w:before="0" w:after="0" w:line="240" w:lineRule="auto"/>
        <w:ind w:left="20" w:right="40" w:firstLine="689"/>
        <w:jc w:val="both"/>
        <w:rPr>
          <w:spacing w:val="0"/>
          <w:sz w:val="24"/>
          <w:szCs w:val="24"/>
          <w:lang w:val="ru-RU"/>
        </w:rPr>
      </w:pPr>
    </w:p>
    <w:p w:rsidR="006E52BF" w:rsidRPr="002639C5" w:rsidRDefault="006E52BF" w:rsidP="006E52BF">
      <w:pPr>
        <w:pStyle w:val="4"/>
        <w:shd w:val="clear" w:color="auto" w:fill="auto"/>
        <w:spacing w:before="0" w:after="0" w:line="240" w:lineRule="auto"/>
        <w:ind w:left="20" w:right="40" w:firstLine="688"/>
        <w:jc w:val="both"/>
        <w:rPr>
          <w:spacing w:val="0"/>
          <w:sz w:val="24"/>
          <w:szCs w:val="24"/>
        </w:rPr>
      </w:pPr>
      <w:r w:rsidRPr="002639C5">
        <w:rPr>
          <w:rStyle w:val="2"/>
          <w:spacing w:val="0"/>
          <w:sz w:val="24"/>
          <w:szCs w:val="24"/>
        </w:rPr>
        <w:t>2) Во втором столбце таблицы в строке «Сроки реализации программы» - цифры «2014-2015 г.г.» заменить цифрами «2014 г.»</w:t>
      </w:r>
    </w:p>
    <w:p w:rsidR="006E52BF" w:rsidRDefault="006E52BF" w:rsidP="006E52BF">
      <w:pPr>
        <w:ind w:firstLine="708"/>
        <w:rPr>
          <w:rStyle w:val="2"/>
          <w:rFonts w:eastAsia="Arial Unicode MS"/>
          <w:spacing w:val="0"/>
          <w:sz w:val="24"/>
          <w:szCs w:val="24"/>
          <w:lang w:val="ru-RU"/>
        </w:rPr>
      </w:pPr>
    </w:p>
    <w:p w:rsidR="001F684F" w:rsidRPr="001F684F" w:rsidRDefault="006E52BF" w:rsidP="006E52BF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Style w:val="2"/>
          <w:rFonts w:eastAsia="Arial Unicode MS"/>
          <w:spacing w:val="0"/>
          <w:sz w:val="24"/>
          <w:szCs w:val="24"/>
          <w:lang w:val="ru-RU"/>
        </w:rPr>
        <w:t>3</w:t>
      </w:r>
      <w:r w:rsidRPr="002639C5">
        <w:rPr>
          <w:rStyle w:val="2"/>
          <w:rFonts w:eastAsia="Arial Unicode MS"/>
          <w:spacing w:val="0"/>
          <w:sz w:val="24"/>
          <w:szCs w:val="24"/>
        </w:rPr>
        <w:t>) Во втором столбце таблицы в строке «Объёмы и источники финансирования программы» слова «общий объем финансирования программы за счет средств бюджета МО Большеколпанское сельское поселение на 2014-2015г.г. составляет 170 тыс. рублей в том числе 2014 г. 100,0 тыс.руб. ; 2015 г. 70,0 тыс.руб.» заменить словами «общий объем финансирования программы за счет средств бюджета МО Большеколпанское сельское поселение на 2014 год составляет 96,5 тыс.руб.»</w:t>
      </w:r>
      <w:r w:rsidR="001F684F" w:rsidRPr="001F684F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6E52BF" w:rsidRDefault="006E52BF" w:rsidP="006E52BF">
      <w:pPr>
        <w:pStyle w:val="4"/>
        <w:shd w:val="clear" w:color="auto" w:fill="auto"/>
        <w:spacing w:before="0" w:after="0" w:line="240" w:lineRule="auto"/>
        <w:ind w:right="40" w:firstLine="0"/>
        <w:jc w:val="both"/>
        <w:rPr>
          <w:rStyle w:val="2"/>
          <w:spacing w:val="0"/>
          <w:sz w:val="24"/>
          <w:szCs w:val="24"/>
          <w:lang w:val="ru-RU"/>
        </w:rPr>
      </w:pPr>
    </w:p>
    <w:p w:rsidR="006E52BF" w:rsidRDefault="006E52BF" w:rsidP="006E52BF">
      <w:pPr>
        <w:pStyle w:val="4"/>
        <w:shd w:val="clear" w:color="auto" w:fill="auto"/>
        <w:spacing w:before="0" w:after="0" w:line="240" w:lineRule="auto"/>
        <w:ind w:right="40" w:firstLine="708"/>
        <w:jc w:val="both"/>
        <w:rPr>
          <w:spacing w:val="0"/>
          <w:sz w:val="24"/>
          <w:szCs w:val="24"/>
          <w:lang w:val="ru-RU"/>
        </w:rPr>
      </w:pPr>
      <w:r>
        <w:rPr>
          <w:rStyle w:val="2"/>
          <w:spacing w:val="0"/>
          <w:sz w:val="24"/>
          <w:szCs w:val="24"/>
          <w:lang w:val="ru-RU"/>
        </w:rPr>
        <w:t xml:space="preserve">3. </w:t>
      </w:r>
      <w:r w:rsidRPr="002639C5">
        <w:rPr>
          <w:rStyle w:val="2"/>
          <w:spacing w:val="0"/>
          <w:sz w:val="24"/>
          <w:szCs w:val="24"/>
        </w:rPr>
        <w:t>Настоящее постановление вступает в силу с момента принятия , подлежит официальному опубликованию и размещению на официальном сайте муниципального образования Большеколпанское сельское поселение Гатчинского муниципального района, Ленинградской области.</w:t>
      </w:r>
    </w:p>
    <w:p w:rsidR="006E52BF" w:rsidRPr="006E52BF" w:rsidRDefault="006E52BF" w:rsidP="006E52BF">
      <w:pPr>
        <w:pStyle w:val="4"/>
        <w:shd w:val="clear" w:color="auto" w:fill="auto"/>
        <w:spacing w:before="0" w:after="0" w:line="240" w:lineRule="auto"/>
        <w:ind w:right="40" w:firstLine="0"/>
        <w:jc w:val="both"/>
        <w:rPr>
          <w:spacing w:val="0"/>
          <w:sz w:val="24"/>
          <w:szCs w:val="24"/>
          <w:lang w:val="ru-RU"/>
        </w:rPr>
      </w:pPr>
    </w:p>
    <w:p w:rsidR="006E52BF" w:rsidRDefault="006E52BF" w:rsidP="006E52BF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639C5">
        <w:rPr>
          <w:rStyle w:val="2"/>
          <w:rFonts w:eastAsia="Arial Unicode MS"/>
          <w:spacing w:val="0"/>
          <w:sz w:val="24"/>
          <w:szCs w:val="24"/>
        </w:rPr>
        <w:t>Приложение</w:t>
      </w:r>
      <w:r w:rsidR="00D9555C">
        <w:rPr>
          <w:rStyle w:val="2"/>
          <w:rFonts w:eastAsia="Arial Unicode MS"/>
          <w:spacing w:val="0"/>
          <w:sz w:val="24"/>
          <w:szCs w:val="24"/>
          <w:lang w:val="ru-RU"/>
        </w:rPr>
        <w:t>:</w:t>
      </w:r>
      <w:r w:rsidRPr="002639C5">
        <w:rPr>
          <w:rStyle w:val="2"/>
          <w:rFonts w:eastAsia="Arial Unicode MS"/>
          <w:spacing w:val="0"/>
          <w:sz w:val="24"/>
          <w:szCs w:val="24"/>
        </w:rPr>
        <w:t xml:space="preserve"> Паспорт 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2014 -2015 годы</w:t>
      </w:r>
    </w:p>
    <w:p w:rsidR="006E52BF" w:rsidRDefault="006E52BF" w:rsidP="006E52BF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6E52BF" w:rsidRDefault="006E52BF" w:rsidP="006E52BF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6E52BF" w:rsidRDefault="006E52BF" w:rsidP="006E52BF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F684F" w:rsidRPr="001F684F" w:rsidRDefault="001F684F" w:rsidP="006E52BF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F684F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Глава администрации:                                          М.В.</w:t>
      </w:r>
      <w:r w:rsidR="006E52B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F684F">
        <w:rPr>
          <w:rFonts w:ascii="Times New Roman" w:eastAsia="Times New Roman" w:hAnsi="Times New Roman" w:cs="Times New Roman"/>
          <w:color w:val="auto"/>
          <w:lang w:val="ru-RU"/>
        </w:rPr>
        <w:t>Бычинина</w:t>
      </w: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6E52B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6E52B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6E52B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6E52B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rPr>
          <w:rStyle w:val="3"/>
          <w:spacing w:val="0"/>
          <w:sz w:val="24"/>
          <w:szCs w:val="24"/>
          <w:lang w:val="ru-RU"/>
        </w:rPr>
      </w:pPr>
      <w:r>
        <w:rPr>
          <w:rStyle w:val="3"/>
          <w:spacing w:val="0"/>
          <w:sz w:val="24"/>
          <w:szCs w:val="24"/>
          <w:lang w:val="ru-RU"/>
        </w:rPr>
        <w:t>И.Л. Смык (881371) 61-252</w:t>
      </w: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6E52BF" w:rsidRDefault="006E52B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  <w:r>
        <w:rPr>
          <w:rStyle w:val="3"/>
          <w:spacing w:val="0"/>
          <w:sz w:val="24"/>
          <w:szCs w:val="24"/>
          <w:lang w:val="ru-RU"/>
        </w:rPr>
        <w:br w:type="page"/>
      </w:r>
    </w:p>
    <w:p w:rsidR="00E61563" w:rsidRDefault="00E61563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</w:p>
    <w:p w:rsidR="001F684F" w:rsidRDefault="001F684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  <w:r>
        <w:rPr>
          <w:rStyle w:val="3"/>
          <w:spacing w:val="0"/>
          <w:sz w:val="24"/>
          <w:szCs w:val="24"/>
          <w:lang w:val="ru-RU"/>
        </w:rPr>
        <w:t xml:space="preserve">Приложение </w:t>
      </w:r>
    </w:p>
    <w:p w:rsidR="001F684F" w:rsidRDefault="001F684F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left="440" w:firstLine="0"/>
        <w:jc w:val="right"/>
        <w:rPr>
          <w:rStyle w:val="3"/>
          <w:spacing w:val="0"/>
          <w:sz w:val="24"/>
          <w:szCs w:val="24"/>
          <w:lang w:val="ru-RU"/>
        </w:rPr>
      </w:pPr>
      <w:r>
        <w:rPr>
          <w:rStyle w:val="3"/>
          <w:spacing w:val="0"/>
          <w:sz w:val="24"/>
          <w:szCs w:val="24"/>
          <w:lang w:val="ru-RU"/>
        </w:rPr>
        <w:t>К постановлению от «18» декабря 2014 года № 579</w:t>
      </w:r>
    </w:p>
    <w:p w:rsidR="001F684F" w:rsidRDefault="001F684F" w:rsidP="002639C5">
      <w:pPr>
        <w:pStyle w:val="4"/>
        <w:shd w:val="clear" w:color="auto" w:fill="auto"/>
        <w:spacing w:before="0" w:after="0" w:line="240" w:lineRule="auto"/>
        <w:ind w:left="440" w:right="400" w:firstLine="0"/>
        <w:jc w:val="both"/>
        <w:rPr>
          <w:rStyle w:val="3"/>
          <w:spacing w:val="0"/>
          <w:sz w:val="24"/>
          <w:szCs w:val="24"/>
          <w:lang w:val="ru-RU"/>
        </w:rPr>
      </w:pPr>
    </w:p>
    <w:p w:rsidR="001F684F" w:rsidRDefault="001F684F" w:rsidP="002639C5">
      <w:pPr>
        <w:pStyle w:val="4"/>
        <w:shd w:val="clear" w:color="auto" w:fill="auto"/>
        <w:spacing w:before="0" w:after="0" w:line="240" w:lineRule="auto"/>
        <w:ind w:left="440" w:right="400" w:firstLine="0"/>
        <w:jc w:val="both"/>
        <w:rPr>
          <w:rStyle w:val="3"/>
          <w:spacing w:val="0"/>
          <w:sz w:val="24"/>
          <w:szCs w:val="24"/>
          <w:lang w:val="ru-RU"/>
        </w:rPr>
      </w:pPr>
    </w:p>
    <w:p w:rsidR="001F684F" w:rsidRDefault="001F684F" w:rsidP="001F684F">
      <w:pPr>
        <w:pStyle w:val="4"/>
        <w:shd w:val="clear" w:color="auto" w:fill="auto"/>
        <w:spacing w:before="0" w:after="0" w:line="240" w:lineRule="auto"/>
        <w:ind w:right="400" w:firstLine="0"/>
        <w:jc w:val="center"/>
        <w:rPr>
          <w:rStyle w:val="3"/>
          <w:spacing w:val="0"/>
          <w:sz w:val="24"/>
          <w:szCs w:val="24"/>
          <w:lang w:val="ru-RU"/>
        </w:rPr>
      </w:pPr>
      <w:r>
        <w:rPr>
          <w:rStyle w:val="3"/>
          <w:spacing w:val="0"/>
          <w:sz w:val="24"/>
          <w:szCs w:val="24"/>
          <w:lang w:val="ru-RU"/>
        </w:rPr>
        <w:t>Паспорт</w:t>
      </w:r>
    </w:p>
    <w:p w:rsidR="0001141B" w:rsidRDefault="009828B8" w:rsidP="001F684F">
      <w:pPr>
        <w:pStyle w:val="4"/>
        <w:shd w:val="clear" w:color="auto" w:fill="auto"/>
        <w:tabs>
          <w:tab w:val="left" w:pos="9356"/>
        </w:tabs>
        <w:spacing w:before="0" w:after="0" w:line="240" w:lineRule="auto"/>
        <w:ind w:firstLine="0"/>
        <w:jc w:val="both"/>
        <w:rPr>
          <w:rStyle w:val="3"/>
          <w:spacing w:val="0"/>
          <w:sz w:val="24"/>
          <w:szCs w:val="24"/>
          <w:lang w:val="ru-RU"/>
        </w:rPr>
      </w:pPr>
      <w:r w:rsidRPr="002639C5">
        <w:rPr>
          <w:rStyle w:val="3"/>
          <w:spacing w:val="0"/>
          <w:sz w:val="24"/>
          <w:szCs w:val="24"/>
        </w:rPr>
        <w:t>Ведомственной целевой программы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2014год» (далее - Программа)»</w:t>
      </w:r>
      <w:r w:rsidR="002639C5">
        <w:rPr>
          <w:rStyle w:val="3"/>
          <w:spacing w:val="0"/>
          <w:sz w:val="24"/>
          <w:szCs w:val="24"/>
          <w:lang w:val="ru-RU"/>
        </w:rPr>
        <w:t xml:space="preserve"> </w:t>
      </w:r>
    </w:p>
    <w:p w:rsidR="002639C5" w:rsidRDefault="002639C5" w:rsidP="002639C5">
      <w:pPr>
        <w:pStyle w:val="4"/>
        <w:shd w:val="clear" w:color="auto" w:fill="auto"/>
        <w:spacing w:before="0" w:after="0" w:line="240" w:lineRule="auto"/>
        <w:ind w:left="440" w:right="400" w:firstLine="0"/>
        <w:jc w:val="both"/>
        <w:rPr>
          <w:rStyle w:val="3"/>
          <w:spacing w:val="0"/>
          <w:sz w:val="24"/>
          <w:szCs w:val="24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1"/>
        <w:gridCol w:w="6625"/>
      </w:tblGrid>
      <w:tr w:rsidR="001F684F" w:rsidRPr="002639C5" w:rsidTr="001F684F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Ведомственная целевая программа «Поддержка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 на 2014 год»</w:t>
            </w:r>
          </w:p>
        </w:tc>
      </w:tr>
      <w:tr w:rsidR="001F684F" w:rsidRPr="002639C5" w:rsidTr="001F684F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Цель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- создание условий для развития муниципальной службы и повышения квалификации кадров органов местного самоуправления в муниципальном образовании Большеколпанское сельское поселение Гатчинского муниципального района Ленинградской области</w:t>
            </w:r>
          </w:p>
        </w:tc>
      </w:tr>
      <w:tr w:rsidR="001F684F" w:rsidRPr="002639C5" w:rsidTr="001F684F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Задачи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6E52BF">
            <w:pPr>
              <w:pStyle w:val="4"/>
              <w:shd w:val="clear" w:color="auto" w:fill="auto"/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повышение эффективности и результативности муниципальной службы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tabs>
                <w:tab w:val="left" w:pos="1085"/>
              </w:tabs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обеспечение равного доступа граждан к муниципальной службе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tabs>
                <w:tab w:val="left" w:pos="1378"/>
              </w:tabs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совершенствование координации кадровой работы и управления персоналом .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tabs>
                <w:tab w:val="left" w:pos="800"/>
              </w:tabs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разработка антикоррупционных механизмов;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tabs>
                <w:tab w:val="left" w:pos="1220"/>
              </w:tabs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развитие системы подготовки кадров для муниципальной службы и дополнительного профессионального образования муниципальных служащих и работников замещающих должности, не отнесенные к муниципальной службе ;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tabs>
                <w:tab w:val="left" w:pos="1640"/>
              </w:tabs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внедрение современных механизмов стимулирования муниципальных служащих и работников, замещающих должности, не отнесенные к муниципальной службе</w:t>
            </w:r>
          </w:p>
          <w:p w:rsidR="001F684F" w:rsidRPr="002639C5" w:rsidRDefault="001F684F" w:rsidP="006E52BF">
            <w:pPr>
              <w:pStyle w:val="4"/>
              <w:shd w:val="clear" w:color="auto" w:fill="auto"/>
              <w:spacing w:before="0" w:after="0" w:line="240" w:lineRule="auto"/>
              <w:ind w:left="84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rStyle w:val="3"/>
                <w:spacing w:val="0"/>
                <w:sz w:val="24"/>
                <w:szCs w:val="24"/>
              </w:rPr>
              <w:t>- разработка и принятие правовых актов органов местного самоуправления МО Большеколпанское сельское поселение по вопросам правового регулирования и совершенствования прохождения муниципальной службы</w:t>
            </w:r>
          </w:p>
        </w:tc>
      </w:tr>
      <w:tr w:rsidR="001F684F" w:rsidRPr="002639C5" w:rsidTr="000A4D24">
        <w:trPr>
          <w:trHeight w:val="1487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0A4D24" w:rsidRDefault="001F684F" w:rsidP="000A4D24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="000A4D24">
              <w:rPr>
                <w:spacing w:val="0"/>
                <w:sz w:val="24"/>
                <w:szCs w:val="24"/>
                <w:lang w:val="ru-RU"/>
              </w:rPr>
              <w:t>Показатели результативности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Default="001F684F" w:rsidP="000A4D24">
            <w:pPr>
              <w:pStyle w:val="4"/>
              <w:shd w:val="clear" w:color="auto" w:fill="auto"/>
              <w:spacing w:before="0" w:after="0" w:line="240" w:lineRule="auto"/>
              <w:ind w:right="420"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="000A4D24">
              <w:rPr>
                <w:spacing w:val="0"/>
                <w:sz w:val="24"/>
                <w:szCs w:val="24"/>
                <w:lang w:val="ru-RU"/>
              </w:rPr>
              <w:t>- количество муниципальных служащих и работников, замещающих должности, не отнесенные к муниципальной службе прошедших обучение</w:t>
            </w:r>
          </w:p>
          <w:p w:rsidR="000A4D24" w:rsidRPr="000A4D24" w:rsidRDefault="000A4D24" w:rsidP="000A4D24">
            <w:pPr>
              <w:pStyle w:val="4"/>
              <w:shd w:val="clear" w:color="auto" w:fill="auto"/>
              <w:spacing w:before="0" w:after="0" w:line="240" w:lineRule="auto"/>
              <w:ind w:right="420"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- количество муниципальных служащих, прошедших аттестацию, анализ аттестации.</w:t>
            </w:r>
          </w:p>
        </w:tc>
      </w:tr>
      <w:tr w:rsidR="000A4D24" w:rsidRPr="002639C5" w:rsidTr="000A4D24">
        <w:trPr>
          <w:trHeight w:val="556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24" w:rsidRDefault="000A4D24" w:rsidP="000A4D24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24" w:rsidRDefault="000A4D24" w:rsidP="000A4D24">
            <w:pPr>
              <w:pStyle w:val="4"/>
              <w:shd w:val="clear" w:color="auto" w:fill="auto"/>
              <w:spacing w:before="0" w:after="0" w:line="240" w:lineRule="auto"/>
              <w:ind w:right="420"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 xml:space="preserve"> 2014 год</w:t>
            </w:r>
          </w:p>
        </w:tc>
      </w:tr>
      <w:tr w:rsidR="000A4D24" w:rsidRPr="002639C5" w:rsidTr="000A4D24">
        <w:trPr>
          <w:trHeight w:val="556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24" w:rsidRDefault="000A4D24" w:rsidP="000A4D24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Объемы и источники финансирования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D24" w:rsidRPr="000A4D24" w:rsidRDefault="000A4D24" w:rsidP="000A4D24">
            <w:pPr>
              <w:pStyle w:val="4"/>
              <w:shd w:val="clear" w:color="auto" w:fill="auto"/>
              <w:spacing w:before="0" w:after="0" w:line="240" w:lineRule="auto"/>
              <w:ind w:right="420" w:firstLine="0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 xml:space="preserve">Общий объем финансирования программы за счет средств бюджета МО </w:t>
            </w:r>
            <w:r w:rsidRPr="002639C5">
              <w:rPr>
                <w:rStyle w:val="3"/>
                <w:spacing w:val="0"/>
                <w:sz w:val="24"/>
                <w:szCs w:val="24"/>
              </w:rPr>
              <w:t>Большеколпанское сельское поселение</w:t>
            </w:r>
            <w:r>
              <w:rPr>
                <w:rStyle w:val="3"/>
                <w:spacing w:val="0"/>
                <w:sz w:val="24"/>
                <w:szCs w:val="24"/>
                <w:lang w:val="ru-RU"/>
              </w:rPr>
              <w:t xml:space="preserve"> на </w:t>
            </w:r>
            <w:r>
              <w:rPr>
                <w:rStyle w:val="3"/>
                <w:spacing w:val="0"/>
                <w:sz w:val="24"/>
                <w:szCs w:val="24"/>
                <w:lang w:val="ru-RU"/>
              </w:rPr>
              <w:lastRenderedPageBreak/>
              <w:t>2014 год составляет 96,5 тыс. руб.</w:t>
            </w:r>
          </w:p>
        </w:tc>
      </w:tr>
      <w:tr w:rsidR="001F684F" w:rsidRPr="002639C5" w:rsidTr="001F684F">
        <w:trPr>
          <w:trHeight w:val="179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39C5">
              <w:rPr>
                <w:spacing w:val="0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left="84" w:right="420" w:firstLine="0"/>
              <w:jc w:val="both"/>
              <w:rPr>
                <w:spacing w:val="0"/>
                <w:sz w:val="24"/>
                <w:szCs w:val="24"/>
              </w:rPr>
            </w:pPr>
            <w:r w:rsidRPr="002639C5">
              <w:rPr>
                <w:spacing w:val="0"/>
                <w:sz w:val="24"/>
                <w:szCs w:val="24"/>
              </w:rPr>
              <w:t>Федеральный закон от 02.03.2007 № 25-ФЗ «О муниципальной с</w:t>
            </w:r>
            <w:r>
              <w:rPr>
                <w:spacing w:val="0"/>
                <w:sz w:val="24"/>
                <w:szCs w:val="24"/>
              </w:rPr>
              <w:t xml:space="preserve">лужбе в Российской Федерации», </w:t>
            </w:r>
            <w:r w:rsidRPr="002639C5">
              <w:rPr>
                <w:spacing w:val="0"/>
                <w:sz w:val="24"/>
                <w:szCs w:val="24"/>
              </w:rPr>
              <w:t xml:space="preserve"> Федеральный закон от 06.10.2003 № 131 -ФЗ «Об общих принципах организации местного самоуправления в Российской Федерации»,</w:t>
            </w:r>
          </w:p>
        </w:tc>
      </w:tr>
      <w:tr w:rsidR="001F684F" w:rsidRPr="002639C5" w:rsidTr="001F684F">
        <w:trPr>
          <w:trHeight w:val="179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 w:rsidRPr="002639C5">
              <w:rPr>
                <w:spacing w:val="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84F" w:rsidRPr="002639C5" w:rsidRDefault="001F684F" w:rsidP="001F684F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420"/>
              <w:rPr>
                <w:spacing w:val="0"/>
                <w:sz w:val="24"/>
                <w:szCs w:val="24"/>
              </w:rPr>
            </w:pPr>
            <w:r w:rsidRPr="002639C5">
              <w:rPr>
                <w:spacing w:val="0"/>
                <w:sz w:val="24"/>
                <w:szCs w:val="24"/>
              </w:rPr>
              <w:t>положительные показатели эффективности работы администрации Большеколпанского сельского поселения (показатели социально-экономического развития района, участие в конкурсах, круглых столах и др.)</w:t>
            </w:r>
          </w:p>
          <w:p w:rsidR="001F684F" w:rsidRPr="002639C5" w:rsidRDefault="001F684F" w:rsidP="001F684F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420"/>
              <w:rPr>
                <w:spacing w:val="0"/>
                <w:sz w:val="24"/>
                <w:szCs w:val="24"/>
              </w:rPr>
            </w:pPr>
            <w:r w:rsidRPr="002639C5">
              <w:rPr>
                <w:spacing w:val="0"/>
                <w:sz w:val="24"/>
                <w:szCs w:val="24"/>
              </w:rPr>
              <w:t xml:space="preserve">достижение </w:t>
            </w:r>
            <w:r>
              <w:rPr>
                <w:spacing w:val="0"/>
                <w:sz w:val="24"/>
                <w:szCs w:val="24"/>
              </w:rPr>
              <w:t>качественного уровня исполнения</w:t>
            </w:r>
            <w:r w:rsidRPr="001F684F">
              <w:rPr>
                <w:spacing w:val="0"/>
                <w:sz w:val="24"/>
                <w:szCs w:val="24"/>
              </w:rPr>
              <w:t xml:space="preserve"> </w:t>
            </w:r>
            <w:r w:rsidRPr="002639C5">
              <w:rPr>
                <w:spacing w:val="0"/>
                <w:sz w:val="24"/>
                <w:szCs w:val="24"/>
              </w:rPr>
              <w:t>муниципальными служащими должностных обязанностей</w:t>
            </w:r>
          </w:p>
          <w:p w:rsidR="001F684F" w:rsidRPr="001F684F" w:rsidRDefault="001F684F" w:rsidP="001F684F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420"/>
              <w:rPr>
                <w:spacing w:val="0"/>
                <w:sz w:val="24"/>
                <w:szCs w:val="24"/>
              </w:rPr>
            </w:pPr>
            <w:r w:rsidRPr="002639C5">
              <w:rPr>
                <w:spacing w:val="0"/>
                <w:sz w:val="24"/>
                <w:szCs w:val="24"/>
              </w:rPr>
              <w:t>проведение обучающих семинаров для муниципальных служащих</w:t>
            </w:r>
            <w:r w:rsidRPr="001F684F">
              <w:rPr>
                <w:spacing w:val="0"/>
                <w:sz w:val="24"/>
                <w:szCs w:val="24"/>
              </w:rPr>
              <w:t xml:space="preserve"> </w:t>
            </w:r>
          </w:p>
          <w:p w:rsidR="001F684F" w:rsidRPr="002639C5" w:rsidRDefault="001F684F" w:rsidP="001F684F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420"/>
              <w:rPr>
                <w:spacing w:val="0"/>
                <w:sz w:val="24"/>
                <w:szCs w:val="24"/>
              </w:rPr>
            </w:pPr>
            <w:r w:rsidRPr="001F684F">
              <w:rPr>
                <w:spacing w:val="0"/>
                <w:sz w:val="24"/>
                <w:szCs w:val="24"/>
              </w:rPr>
              <w:t>п</w:t>
            </w:r>
            <w:r w:rsidRPr="002639C5">
              <w:rPr>
                <w:spacing w:val="0"/>
                <w:sz w:val="24"/>
                <w:szCs w:val="24"/>
              </w:rPr>
              <w:t>роведение однодневных семинаров</w:t>
            </w:r>
          </w:p>
          <w:p w:rsidR="001F684F" w:rsidRPr="002639C5" w:rsidRDefault="001F684F" w:rsidP="001F684F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right="420"/>
              <w:rPr>
                <w:spacing w:val="0"/>
                <w:sz w:val="24"/>
                <w:szCs w:val="24"/>
              </w:rPr>
            </w:pPr>
            <w:r w:rsidRPr="002639C5">
              <w:rPr>
                <w:spacing w:val="0"/>
                <w:sz w:val="24"/>
                <w:szCs w:val="24"/>
              </w:rPr>
              <w:t>повышение уровня квалификации муниципальных служащих и работников, замещающих должности, не отнесенные к муниципальной службе.</w:t>
            </w:r>
          </w:p>
        </w:tc>
      </w:tr>
    </w:tbl>
    <w:p w:rsidR="0001141B" w:rsidRPr="002639C5" w:rsidRDefault="0001141B" w:rsidP="002639C5">
      <w:pPr>
        <w:rPr>
          <w:rFonts w:ascii="Times New Roman" w:hAnsi="Times New Roman" w:cs="Times New Roman"/>
        </w:rPr>
      </w:pPr>
    </w:p>
    <w:p w:rsidR="0001141B" w:rsidRDefault="009828B8" w:rsidP="002639C5">
      <w:pPr>
        <w:pStyle w:val="4"/>
        <w:shd w:val="clear" w:color="auto" w:fill="auto"/>
        <w:spacing w:before="0" w:after="0" w:line="240" w:lineRule="auto"/>
        <w:ind w:firstLine="0"/>
        <w:jc w:val="center"/>
        <w:rPr>
          <w:spacing w:val="2"/>
          <w:sz w:val="24"/>
          <w:szCs w:val="24"/>
          <w:lang w:val="ru-RU"/>
        </w:rPr>
      </w:pPr>
      <w:r w:rsidRPr="006E52BF">
        <w:rPr>
          <w:spacing w:val="2"/>
          <w:sz w:val="24"/>
          <w:szCs w:val="24"/>
        </w:rPr>
        <w:t>I. Содержание и технико-экономическое обоснование программы</w:t>
      </w:r>
    </w:p>
    <w:p w:rsidR="006E52BF" w:rsidRPr="006E52BF" w:rsidRDefault="006E52BF" w:rsidP="002639C5">
      <w:pPr>
        <w:pStyle w:val="4"/>
        <w:shd w:val="clear" w:color="auto" w:fill="auto"/>
        <w:spacing w:before="0" w:after="0" w:line="240" w:lineRule="auto"/>
        <w:ind w:firstLine="0"/>
        <w:jc w:val="center"/>
        <w:rPr>
          <w:spacing w:val="2"/>
          <w:sz w:val="24"/>
          <w:szCs w:val="24"/>
          <w:lang w:val="ru-RU"/>
        </w:rPr>
      </w:pP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Программа разработана в соответствии с Федеральным законом от 02.03.2007 № 25-ФЗ «О муниципальной службе в Российской Федерации», Федеральным законом от 06.10.2003 № 131-ФЭ «Об общих принципах организации местного самоуправления в Российской Федерации», согласно которым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Федерации.</w:t>
      </w: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и работников, замещающих должности, не отнесенные к муниципальной службе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В целях повышения результативности деятельности муниципальных служащих и работников, замещающих должности, не отнесенные к муниципальной службе необходимо решать вопросы повышения квалификации и профессиональной переподготовки кадров для местного самоуправления.</w:t>
      </w: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Для достижения поставленной цели предполагается решение следующих задач:</w:t>
      </w: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На первом этапе:</w:t>
      </w:r>
    </w:p>
    <w:p w:rsidR="0001141B" w:rsidRPr="006E52BF" w:rsidRDefault="006E52B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  <w:t xml:space="preserve">1. </w:t>
      </w:r>
      <w:r w:rsidR="009828B8" w:rsidRPr="006E52BF">
        <w:rPr>
          <w:spacing w:val="2"/>
          <w:sz w:val="24"/>
          <w:szCs w:val="24"/>
        </w:rPr>
        <w:t>Формирование необходимой и достаточной нормативной правовой базы Администрации Большеколпанского сельского поселения в сфере муниципальной службы.</w:t>
      </w:r>
    </w:p>
    <w:p w:rsidR="00E61563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  <w:t xml:space="preserve">2. </w:t>
      </w:r>
      <w:r w:rsidR="009828B8" w:rsidRPr="006E52BF">
        <w:rPr>
          <w:spacing w:val="2"/>
          <w:sz w:val="24"/>
          <w:szCs w:val="24"/>
        </w:rPr>
        <w:t>Совершенствование системы подготовки кадров для муниципальной службы и работников, замещающих должности, не отнесенные к муниципальной службе.</w:t>
      </w:r>
    </w:p>
    <w:p w:rsidR="00E61563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  <w:t xml:space="preserve">3. </w:t>
      </w:r>
      <w:r w:rsidR="009828B8" w:rsidRPr="006E52BF">
        <w:rPr>
          <w:spacing w:val="2"/>
          <w:sz w:val="24"/>
          <w:szCs w:val="24"/>
        </w:rPr>
        <w:t>Обеспечение внедрения и развития механизма противодействия коррупции, выявления и разрешения конфликта интересов на муниципальной службе.</w:t>
      </w:r>
      <w:r>
        <w:rPr>
          <w:spacing w:val="2"/>
          <w:sz w:val="24"/>
          <w:szCs w:val="24"/>
          <w:lang w:val="ru-RU"/>
        </w:rPr>
        <w:t xml:space="preserve"> </w:t>
      </w:r>
    </w:p>
    <w:p w:rsidR="00E61563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lastRenderedPageBreak/>
        <w:tab/>
      </w:r>
      <w:r>
        <w:rPr>
          <w:spacing w:val="2"/>
          <w:sz w:val="24"/>
          <w:szCs w:val="24"/>
          <w:lang w:val="ru-RU"/>
        </w:rPr>
        <w:tab/>
        <w:t xml:space="preserve">4. </w:t>
      </w:r>
      <w:r w:rsidR="009828B8" w:rsidRPr="006E52BF">
        <w:rPr>
          <w:spacing w:val="2"/>
          <w:sz w:val="24"/>
          <w:szCs w:val="24"/>
        </w:rPr>
        <w:t>Обеспечение взаимосвязи муниципальной службы администрации Большеколпанского сельского поселения и государственной гражданской службы.</w:t>
      </w:r>
    </w:p>
    <w:p w:rsidR="00E61563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  <w:t xml:space="preserve">5.  </w:t>
      </w:r>
      <w:r w:rsidR="009828B8" w:rsidRPr="006E52BF">
        <w:rPr>
          <w:spacing w:val="2"/>
          <w:sz w:val="24"/>
          <w:szCs w:val="24"/>
        </w:rPr>
        <w:t xml:space="preserve">Повышение уровня </w:t>
      </w:r>
      <w:r>
        <w:rPr>
          <w:spacing w:val="2"/>
          <w:sz w:val="24"/>
          <w:szCs w:val="24"/>
        </w:rPr>
        <w:t>открытости муниципальной службы</w:t>
      </w:r>
      <w:r>
        <w:rPr>
          <w:spacing w:val="2"/>
          <w:sz w:val="24"/>
          <w:szCs w:val="24"/>
          <w:lang w:val="ru-RU"/>
        </w:rPr>
        <w:t>.</w:t>
      </w:r>
    </w:p>
    <w:p w:rsidR="0001141B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  <w:t>6. С</w:t>
      </w:r>
      <w:r w:rsidR="009828B8" w:rsidRPr="006E52BF">
        <w:rPr>
          <w:spacing w:val="2"/>
          <w:sz w:val="24"/>
          <w:szCs w:val="24"/>
        </w:rPr>
        <w:t>овершенствование системы мониторинга общественного мнения об эффективности муниципальной службы в администрации Большеколпанского сельского поселения</w:t>
      </w:r>
      <w:r w:rsidR="009828B8" w:rsidRPr="006E52BF">
        <w:rPr>
          <w:spacing w:val="2"/>
          <w:sz w:val="24"/>
          <w:szCs w:val="24"/>
        </w:rPr>
        <w:tab/>
        <w:t>и результативности профессиональной служебной деятельности</w:t>
      </w:r>
      <w:r>
        <w:rPr>
          <w:spacing w:val="2"/>
          <w:sz w:val="24"/>
          <w:szCs w:val="24"/>
          <w:lang w:val="ru-RU"/>
        </w:rPr>
        <w:t xml:space="preserve"> </w:t>
      </w:r>
      <w:r w:rsidR="009828B8" w:rsidRPr="006E52BF">
        <w:rPr>
          <w:spacing w:val="2"/>
          <w:sz w:val="24"/>
          <w:szCs w:val="24"/>
        </w:rPr>
        <w:t>муниципальных служащих и работников, замещающих должности, не отнесенные к муницип</w:t>
      </w:r>
      <w:r w:rsidR="006E52BF">
        <w:rPr>
          <w:spacing w:val="2"/>
          <w:sz w:val="24"/>
          <w:szCs w:val="24"/>
        </w:rPr>
        <w:t>альной службе администрации Бол</w:t>
      </w:r>
      <w:r w:rsidR="006E52BF">
        <w:rPr>
          <w:spacing w:val="2"/>
          <w:sz w:val="24"/>
          <w:szCs w:val="24"/>
          <w:lang w:val="ru-RU"/>
        </w:rPr>
        <w:t>ьщ</w:t>
      </w:r>
      <w:r w:rsidR="009828B8" w:rsidRPr="006E52BF">
        <w:rPr>
          <w:spacing w:val="2"/>
          <w:sz w:val="24"/>
          <w:szCs w:val="24"/>
        </w:rPr>
        <w:t>еколпанского сельского поселения.</w:t>
      </w:r>
    </w:p>
    <w:p w:rsidR="00E61563" w:rsidRPr="00E61563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jc w:val="both"/>
        <w:rPr>
          <w:spacing w:val="2"/>
          <w:sz w:val="24"/>
          <w:szCs w:val="24"/>
          <w:lang w:val="ru-RU"/>
        </w:rPr>
      </w:pPr>
    </w:p>
    <w:p w:rsidR="0001141B" w:rsidRPr="006E52BF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40"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На втором этапе:</w:t>
      </w:r>
    </w:p>
    <w:p w:rsidR="0001141B" w:rsidRPr="006E52BF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40" w:firstLine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1. Внедрение эффективных технологий и перспективных методов кадровой работы на муниципальной службе, включая современные методы мотивации и стимулирования.</w:t>
      </w:r>
    </w:p>
    <w:p w:rsidR="0001141B" w:rsidRPr="006E52BF" w:rsidRDefault="00E61563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rPr>
          <w:spacing w:val="2"/>
          <w:sz w:val="24"/>
          <w:szCs w:val="24"/>
        </w:rPr>
      </w:pPr>
      <w:r>
        <w:rPr>
          <w:spacing w:val="2"/>
          <w:sz w:val="24"/>
          <w:szCs w:val="24"/>
          <w:lang w:val="ru-RU"/>
        </w:rPr>
        <w:tab/>
      </w:r>
      <w:r>
        <w:rPr>
          <w:spacing w:val="2"/>
          <w:sz w:val="24"/>
          <w:szCs w:val="24"/>
          <w:lang w:val="ru-RU"/>
        </w:rPr>
        <w:tab/>
      </w:r>
      <w:r w:rsidR="002639C5" w:rsidRPr="006E52BF">
        <w:rPr>
          <w:spacing w:val="2"/>
          <w:sz w:val="24"/>
          <w:szCs w:val="24"/>
          <w:lang w:val="ru-RU"/>
        </w:rPr>
        <w:t xml:space="preserve">2. </w:t>
      </w:r>
      <w:r w:rsidR="009828B8" w:rsidRPr="006E52BF">
        <w:rPr>
          <w:spacing w:val="2"/>
          <w:sz w:val="24"/>
          <w:szCs w:val="24"/>
        </w:rPr>
        <w:t>Повышение уровня открытости муниципальной службы.</w:t>
      </w:r>
    </w:p>
    <w:p w:rsidR="001F684F" w:rsidRPr="006E52BF" w:rsidRDefault="001F684F" w:rsidP="00E61563">
      <w:pPr>
        <w:pStyle w:val="4"/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40" w:firstLine="0"/>
        <w:jc w:val="both"/>
        <w:rPr>
          <w:spacing w:val="2"/>
          <w:sz w:val="24"/>
          <w:szCs w:val="24"/>
          <w:lang w:val="ru-RU"/>
        </w:rPr>
      </w:pPr>
    </w:p>
    <w:p w:rsidR="0001141B" w:rsidRPr="006E52BF" w:rsidRDefault="001F684F" w:rsidP="00E61563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40" w:firstLine="0"/>
        <w:jc w:val="both"/>
        <w:rPr>
          <w:spacing w:val="2"/>
          <w:sz w:val="24"/>
          <w:szCs w:val="24"/>
        </w:rPr>
      </w:pPr>
      <w:r w:rsidRPr="006E52BF"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Реализация программы должна способствовать формированию у муниципальных служащих и работников, замещающих должности, не отнесенные к муниципальной службе необходимых профессиональных знаний, умений и навыков, позволяющих эффективно выполнять должностные обязанности в органах местного самоуправления.</w:t>
      </w:r>
    </w:p>
    <w:p w:rsidR="0001141B" w:rsidRPr="006E52BF" w:rsidRDefault="009828B8" w:rsidP="00E61563">
      <w:pPr>
        <w:pStyle w:val="4"/>
        <w:shd w:val="clear" w:color="auto" w:fill="auto"/>
        <w:spacing w:before="0" w:after="0" w:line="240" w:lineRule="auto"/>
        <w:ind w:left="40" w:firstLine="669"/>
        <w:jc w:val="both"/>
        <w:rPr>
          <w:spacing w:val="2"/>
          <w:sz w:val="24"/>
          <w:szCs w:val="24"/>
        </w:rPr>
      </w:pPr>
      <w:r w:rsidRPr="006E52BF">
        <w:rPr>
          <w:spacing w:val="2"/>
          <w:sz w:val="24"/>
          <w:szCs w:val="24"/>
        </w:rPr>
        <w:t xml:space="preserve">Для эффективной реализации федерального законодательства и законодательства Ленинградской области, регулирующего местное самоуправление и муниципальную службу, с целью исполнения полномочий по решению вопросов местного значения </w:t>
      </w:r>
      <w:r w:rsidR="006E52BF">
        <w:rPr>
          <w:spacing w:val="2"/>
          <w:sz w:val="24"/>
          <w:szCs w:val="24"/>
        </w:rPr>
        <w:t>Бол</w:t>
      </w:r>
      <w:r w:rsidR="006E52BF">
        <w:rPr>
          <w:spacing w:val="2"/>
          <w:sz w:val="24"/>
          <w:szCs w:val="24"/>
          <w:lang w:val="ru-RU"/>
        </w:rPr>
        <w:t>ьщ</w:t>
      </w:r>
      <w:r w:rsidR="006E52BF" w:rsidRPr="006E52BF">
        <w:rPr>
          <w:spacing w:val="2"/>
          <w:sz w:val="24"/>
          <w:szCs w:val="24"/>
        </w:rPr>
        <w:t xml:space="preserve">еколпанского </w:t>
      </w:r>
      <w:r w:rsidRPr="006E52BF">
        <w:rPr>
          <w:spacing w:val="2"/>
          <w:sz w:val="24"/>
          <w:szCs w:val="24"/>
        </w:rPr>
        <w:t>сельского поселения необходима заблаговременная подготовка, направленная на формирование кадрового потенциала администрации Большеколпанского сельского поселения.</w:t>
      </w:r>
    </w:p>
    <w:p w:rsidR="001F684F" w:rsidRPr="006E52BF" w:rsidRDefault="001F684F" w:rsidP="00E61563">
      <w:pPr>
        <w:pStyle w:val="4"/>
        <w:shd w:val="clear" w:color="auto" w:fill="auto"/>
        <w:spacing w:before="0" w:after="0" w:line="240" w:lineRule="auto"/>
        <w:ind w:firstLine="0"/>
        <w:jc w:val="center"/>
        <w:rPr>
          <w:spacing w:val="2"/>
          <w:sz w:val="24"/>
          <w:szCs w:val="24"/>
          <w:lang w:val="ru-RU"/>
        </w:rPr>
      </w:pPr>
    </w:p>
    <w:p w:rsidR="0001141B" w:rsidRPr="006E52BF" w:rsidRDefault="009828B8" w:rsidP="00E61563">
      <w:pPr>
        <w:pStyle w:val="4"/>
        <w:shd w:val="clear" w:color="auto" w:fill="auto"/>
        <w:spacing w:before="0" w:after="0" w:line="240" w:lineRule="auto"/>
        <w:ind w:firstLine="0"/>
        <w:jc w:val="center"/>
        <w:rPr>
          <w:spacing w:val="2"/>
          <w:sz w:val="24"/>
          <w:szCs w:val="24"/>
          <w:lang w:val="ru-RU"/>
        </w:rPr>
      </w:pPr>
      <w:r w:rsidRPr="006E52BF">
        <w:rPr>
          <w:spacing w:val="2"/>
          <w:sz w:val="24"/>
          <w:szCs w:val="24"/>
        </w:rPr>
        <w:t>II. Механизм реализации Программы</w:t>
      </w:r>
    </w:p>
    <w:p w:rsidR="001F684F" w:rsidRPr="006E52BF" w:rsidRDefault="001F684F" w:rsidP="00E61563">
      <w:pPr>
        <w:pStyle w:val="4"/>
        <w:shd w:val="clear" w:color="auto" w:fill="auto"/>
        <w:spacing w:before="0" w:after="0" w:line="240" w:lineRule="auto"/>
        <w:ind w:firstLine="0"/>
        <w:jc w:val="center"/>
        <w:rPr>
          <w:spacing w:val="2"/>
          <w:sz w:val="24"/>
          <w:szCs w:val="24"/>
          <w:lang w:val="ru-RU"/>
        </w:rPr>
      </w:pPr>
    </w:p>
    <w:p w:rsidR="0001141B" w:rsidRPr="006E52BF" w:rsidRDefault="009828B8" w:rsidP="00E61563">
      <w:pPr>
        <w:pStyle w:val="4"/>
        <w:shd w:val="clear" w:color="auto" w:fill="auto"/>
        <w:spacing w:before="0" w:after="0" w:line="240" w:lineRule="auto"/>
        <w:ind w:left="40" w:firstLine="669"/>
        <w:jc w:val="both"/>
        <w:rPr>
          <w:spacing w:val="2"/>
          <w:sz w:val="24"/>
          <w:szCs w:val="24"/>
        </w:rPr>
      </w:pPr>
      <w:r w:rsidRPr="006E52BF">
        <w:rPr>
          <w:spacing w:val="2"/>
          <w:sz w:val="24"/>
          <w:szCs w:val="24"/>
        </w:rPr>
        <w:t>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01141B" w:rsidRPr="006E52BF" w:rsidRDefault="001F684F" w:rsidP="00E61563">
      <w:pPr>
        <w:pStyle w:val="4"/>
        <w:shd w:val="clear" w:color="auto" w:fill="auto"/>
        <w:tabs>
          <w:tab w:val="left" w:pos="0"/>
        </w:tabs>
        <w:spacing w:before="0" w:after="0" w:line="240" w:lineRule="auto"/>
        <w:ind w:left="40" w:firstLine="0"/>
        <w:jc w:val="both"/>
        <w:rPr>
          <w:spacing w:val="2"/>
          <w:sz w:val="24"/>
          <w:szCs w:val="24"/>
        </w:rPr>
      </w:pPr>
      <w:r w:rsidRPr="006E52BF"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Организацию реализации Программы осуществляет отдел по в</w:t>
      </w:r>
      <w:r w:rsidR="002639C5" w:rsidRPr="006E52BF">
        <w:rPr>
          <w:spacing w:val="2"/>
          <w:sz w:val="24"/>
          <w:szCs w:val="24"/>
        </w:rPr>
        <w:t>опросам местного самоуправления</w:t>
      </w:r>
      <w:r w:rsidR="002639C5" w:rsidRPr="006E52BF">
        <w:rPr>
          <w:spacing w:val="2"/>
          <w:sz w:val="24"/>
          <w:szCs w:val="24"/>
          <w:lang w:val="ru-RU"/>
        </w:rPr>
        <w:t xml:space="preserve"> </w:t>
      </w:r>
      <w:r w:rsidR="009828B8" w:rsidRPr="006E52BF">
        <w:rPr>
          <w:spacing w:val="2"/>
          <w:sz w:val="24"/>
          <w:szCs w:val="24"/>
        </w:rPr>
        <w:t>администрации Большеколпанского сельского поселения,</w:t>
      </w:r>
    </w:p>
    <w:p w:rsidR="0001141B" w:rsidRPr="006E52BF" w:rsidRDefault="009828B8" w:rsidP="00E61563">
      <w:pPr>
        <w:pStyle w:val="4"/>
        <w:shd w:val="clear" w:color="auto" w:fill="auto"/>
        <w:spacing w:before="0" w:after="0" w:line="240" w:lineRule="auto"/>
        <w:ind w:left="40" w:firstLine="0"/>
        <w:jc w:val="both"/>
        <w:rPr>
          <w:spacing w:val="2"/>
          <w:sz w:val="24"/>
          <w:szCs w:val="24"/>
          <w:lang w:val="ru-RU"/>
        </w:rPr>
      </w:pPr>
      <w:r w:rsidRPr="006E52BF">
        <w:rPr>
          <w:spacing w:val="2"/>
          <w:sz w:val="24"/>
          <w:szCs w:val="24"/>
        </w:rPr>
        <w:t>контролирующее выполнение намеченных мероприятий и целевое использование выделенных ассигнований.</w:t>
      </w:r>
    </w:p>
    <w:p w:rsidR="001F684F" w:rsidRPr="006E52BF" w:rsidRDefault="001F684F" w:rsidP="00E61563">
      <w:pPr>
        <w:pStyle w:val="4"/>
        <w:shd w:val="clear" w:color="auto" w:fill="auto"/>
        <w:spacing w:before="0" w:after="0" w:line="240" w:lineRule="auto"/>
        <w:ind w:left="40" w:firstLine="0"/>
        <w:jc w:val="both"/>
        <w:rPr>
          <w:spacing w:val="2"/>
          <w:sz w:val="24"/>
          <w:szCs w:val="24"/>
          <w:lang w:val="ru-RU"/>
        </w:rPr>
      </w:pPr>
    </w:p>
    <w:p w:rsidR="0001141B" w:rsidRPr="006E52BF" w:rsidRDefault="001F684F" w:rsidP="00E61563">
      <w:pPr>
        <w:pStyle w:val="4"/>
        <w:shd w:val="clear" w:color="auto" w:fill="auto"/>
        <w:spacing w:before="0" w:after="0" w:line="240" w:lineRule="auto"/>
        <w:ind w:left="40" w:firstLine="0"/>
        <w:jc w:val="both"/>
        <w:rPr>
          <w:spacing w:val="2"/>
          <w:sz w:val="24"/>
          <w:szCs w:val="24"/>
        </w:rPr>
      </w:pPr>
      <w:r w:rsidRPr="006E52BF">
        <w:rPr>
          <w:spacing w:val="2"/>
          <w:sz w:val="24"/>
          <w:szCs w:val="24"/>
          <w:lang w:val="ru-RU"/>
        </w:rPr>
        <w:tab/>
      </w:r>
      <w:r w:rsidR="009828B8" w:rsidRPr="006E52BF">
        <w:rPr>
          <w:spacing w:val="2"/>
          <w:sz w:val="24"/>
          <w:szCs w:val="24"/>
        </w:rPr>
        <w:t>Отдел по вопросам местного самоуправления</w:t>
      </w:r>
      <w:r w:rsidRPr="006E52BF">
        <w:rPr>
          <w:spacing w:val="2"/>
          <w:sz w:val="24"/>
          <w:szCs w:val="24"/>
          <w:lang w:val="ru-RU"/>
        </w:rPr>
        <w:t xml:space="preserve"> </w:t>
      </w:r>
      <w:r w:rsidR="009828B8" w:rsidRPr="006E52BF">
        <w:rPr>
          <w:spacing w:val="2"/>
          <w:sz w:val="24"/>
          <w:szCs w:val="24"/>
        </w:rPr>
        <w:t>администрации</w:t>
      </w:r>
      <w:r w:rsidRPr="006E52BF">
        <w:rPr>
          <w:spacing w:val="2"/>
          <w:sz w:val="24"/>
          <w:szCs w:val="24"/>
          <w:lang w:val="ru-RU"/>
        </w:rPr>
        <w:t xml:space="preserve"> </w:t>
      </w:r>
      <w:r w:rsidR="009828B8" w:rsidRPr="006E52BF">
        <w:rPr>
          <w:spacing w:val="2"/>
          <w:sz w:val="24"/>
          <w:szCs w:val="24"/>
        </w:rPr>
        <w:t>Большеколпанского сельского поселения ежегодно формирует бюджетную заявку на ассигнования из бюджета МО Большеколпанское сельское поселение и в установленном порядке представляет ее в отдел бюджетного учета и отчетности администрации Большеколпанского сельского поселения.</w:t>
      </w:r>
    </w:p>
    <w:sectPr w:rsidR="0001141B" w:rsidRPr="006E52BF" w:rsidSect="002639C5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74" w:rsidRDefault="005A7C74">
      <w:r>
        <w:separator/>
      </w:r>
    </w:p>
  </w:endnote>
  <w:endnote w:type="continuationSeparator" w:id="0">
    <w:p w:rsidR="005A7C74" w:rsidRDefault="005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74" w:rsidRDefault="005A7C74"/>
  </w:footnote>
  <w:footnote w:type="continuationSeparator" w:id="0">
    <w:p w:rsidR="005A7C74" w:rsidRDefault="005A7C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D05"/>
    <w:multiLevelType w:val="multilevel"/>
    <w:tmpl w:val="B4BC27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3A46"/>
    <w:multiLevelType w:val="multilevel"/>
    <w:tmpl w:val="7C58D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8"/>
        <w:szCs w:val="6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94052"/>
    <w:multiLevelType w:val="multilevel"/>
    <w:tmpl w:val="A8F0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8"/>
        <w:szCs w:val="6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96A14"/>
    <w:multiLevelType w:val="multilevel"/>
    <w:tmpl w:val="91329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8"/>
        <w:szCs w:val="6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93EB2"/>
    <w:multiLevelType w:val="hybridMultilevel"/>
    <w:tmpl w:val="E3107C18"/>
    <w:lvl w:ilvl="0" w:tplc="A2788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1B"/>
    <w:rsid w:val="0001141B"/>
    <w:rsid w:val="000A4D24"/>
    <w:rsid w:val="001F684F"/>
    <w:rsid w:val="002639C5"/>
    <w:rsid w:val="005A7C74"/>
    <w:rsid w:val="006E52BF"/>
    <w:rsid w:val="009828B8"/>
    <w:rsid w:val="00B548AB"/>
    <w:rsid w:val="00D9555C"/>
    <w:rsid w:val="00E61563"/>
    <w:rsid w:val="00F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F3B59-810C-4087-962D-C0D94765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1"/>
      <w:szCs w:val="81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68"/>
      <w:szCs w:val="68"/>
    </w:rPr>
  </w:style>
  <w:style w:type="character" w:customStyle="1" w:styleId="-3pt">
    <w:name w:val="Основной текст + Интервал -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68"/>
      <w:szCs w:val="68"/>
    </w:rPr>
  </w:style>
  <w:style w:type="character" w:customStyle="1" w:styleId="-3pt0">
    <w:name w:val="Основной текст + Интервал -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68"/>
      <w:szCs w:val="68"/>
      <w:u w:val="single"/>
    </w:rPr>
  </w:style>
  <w:style w:type="character" w:customStyle="1" w:styleId="-3pt1">
    <w:name w:val="Основной текст + Интервал -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68"/>
      <w:szCs w:val="6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68"/>
      <w:szCs w:val="68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70"/>
      <w:szCs w:val="7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68"/>
      <w:szCs w:val="68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68"/>
      <w:szCs w:val="6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81"/>
      <w:szCs w:val="8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60" w:after="720" w:line="0" w:lineRule="atLeast"/>
      <w:ind w:hanging="1080"/>
    </w:pPr>
    <w:rPr>
      <w:rFonts w:ascii="Times New Roman" w:eastAsia="Times New Roman" w:hAnsi="Times New Roman" w:cs="Times New Roman"/>
      <w:spacing w:val="30"/>
      <w:sz w:val="68"/>
      <w:szCs w:val="6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840" w:after="1140" w:line="0" w:lineRule="atLeast"/>
      <w:outlineLvl w:val="1"/>
    </w:pPr>
    <w:rPr>
      <w:rFonts w:ascii="Times New Roman" w:eastAsia="Times New Roman" w:hAnsi="Times New Roman" w:cs="Times New Roman"/>
      <w:b/>
      <w:bCs/>
      <w:spacing w:val="30"/>
      <w:sz w:val="70"/>
      <w:szCs w:val="70"/>
    </w:rPr>
  </w:style>
  <w:style w:type="paragraph" w:styleId="a5">
    <w:name w:val="Balloon Text"/>
    <w:basedOn w:val="a"/>
    <w:link w:val="a6"/>
    <w:uiPriority w:val="99"/>
    <w:semiHidden/>
    <w:unhideWhenUsed/>
    <w:rsid w:val="001F6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8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Петрова</cp:lastModifiedBy>
  <cp:revision>2</cp:revision>
  <dcterms:created xsi:type="dcterms:W3CDTF">2014-12-23T09:20:00Z</dcterms:created>
  <dcterms:modified xsi:type="dcterms:W3CDTF">2014-12-23T09:20:00Z</dcterms:modified>
</cp:coreProperties>
</file>