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F8" w:rsidRDefault="003238F8" w:rsidP="003238F8">
      <w:pPr>
        <w:pStyle w:val="a4"/>
        <w:spacing w:before="0" w:beforeAutospacing="0" w:after="72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Style w:val="a5"/>
          <w:rFonts w:cs="Arial"/>
          <w:sz w:val="24"/>
          <w:szCs w:val="24"/>
        </w:rPr>
        <w:t>ВНИМАНИЕ!</w:t>
      </w:r>
    </w:p>
    <w:p w:rsidR="003238F8" w:rsidRDefault="003238F8" w:rsidP="003238F8">
      <w:pPr>
        <w:pStyle w:val="a4"/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На основании </w:t>
      </w:r>
      <w:hyperlink r:id="rId6" w:history="1">
        <w:r>
          <w:rPr>
            <w:rStyle w:val="a3"/>
            <w:rFonts w:ascii="Times New Roman" w:hAnsi="Times New Roman" w:cs="Arial"/>
            <w:color w:val="000000"/>
            <w:sz w:val="24"/>
            <w:szCs w:val="24"/>
            <w:u w:val="none"/>
          </w:rPr>
          <w:t xml:space="preserve">распоряжения администрации муниципального  образования </w:t>
        </w:r>
        <w:proofErr w:type="spellStart"/>
        <w:r>
          <w:rPr>
            <w:rStyle w:val="a3"/>
            <w:rFonts w:ascii="Times New Roman" w:hAnsi="Times New Roman" w:cs="Arial"/>
            <w:color w:val="000000"/>
            <w:sz w:val="24"/>
            <w:szCs w:val="24"/>
            <w:u w:val="none"/>
          </w:rPr>
          <w:t>Мельниковское</w:t>
        </w:r>
        <w:proofErr w:type="spellEnd"/>
        <w:r>
          <w:rPr>
            <w:rStyle w:val="a3"/>
            <w:rFonts w:ascii="Times New Roman" w:hAnsi="Times New Roman" w:cs="Arial"/>
            <w:color w:val="000000"/>
            <w:sz w:val="24"/>
            <w:szCs w:val="24"/>
            <w:u w:val="none"/>
          </w:rPr>
          <w:t xml:space="preserve">  сельское поселение от 01 июня  2015 года № 77-р «О проведении отбора в резерв управленческих кадров»</w:t>
        </w:r>
      </w:hyperlink>
      <w:r>
        <w:rPr>
          <w:rFonts w:ascii="Times New Roman" w:hAnsi="Times New Roman" w:cs="Arial"/>
          <w:sz w:val="24"/>
          <w:szCs w:val="24"/>
        </w:rPr>
        <w:t xml:space="preserve">, Администрация муниципального  образования </w:t>
      </w:r>
      <w:proofErr w:type="spellStart"/>
      <w:r>
        <w:rPr>
          <w:rFonts w:ascii="Times New Roman" w:hAnsi="Times New Roman" w:cs="Arial"/>
          <w:sz w:val="24"/>
          <w:szCs w:val="24"/>
        </w:rPr>
        <w:t>Мельниковское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 сельское поселение проводит отбор кандидатов в резерв управленческих кадров для замещения должностей:</w:t>
      </w:r>
    </w:p>
    <w:p w:rsidR="003238F8" w:rsidRDefault="003238F8" w:rsidP="003238F8">
      <w:pPr>
        <w:pStyle w:val="a4"/>
        <w:numPr>
          <w:ilvl w:val="0"/>
          <w:numId w:val="1"/>
        </w:numPr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главы администрации муниципального образования;</w:t>
      </w:r>
    </w:p>
    <w:p w:rsidR="003238F8" w:rsidRDefault="003238F8" w:rsidP="003238F8">
      <w:pPr>
        <w:pStyle w:val="a4"/>
        <w:numPr>
          <w:ilvl w:val="0"/>
          <w:numId w:val="1"/>
        </w:numPr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заместителя главы администрации муниципального образования;</w:t>
      </w:r>
    </w:p>
    <w:p w:rsidR="003238F8" w:rsidRDefault="003238F8" w:rsidP="003238F8">
      <w:pPr>
        <w:pStyle w:val="a4"/>
        <w:numPr>
          <w:ilvl w:val="0"/>
          <w:numId w:val="1"/>
        </w:numPr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Директора МКУК  </w:t>
      </w:r>
      <w:proofErr w:type="spellStart"/>
      <w:r>
        <w:rPr>
          <w:rFonts w:ascii="Times New Roman" w:hAnsi="Times New Roman" w:cs="Arial"/>
          <w:sz w:val="24"/>
          <w:szCs w:val="24"/>
        </w:rPr>
        <w:t>Мельниковское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 клубное  объединение.</w:t>
      </w:r>
    </w:p>
    <w:p w:rsidR="003238F8" w:rsidRDefault="003238F8" w:rsidP="003238F8">
      <w:pPr>
        <w:pStyle w:val="a4"/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Приём документов от кандидатов в кадровый резерв администрации осуществляет ведущий  специалист  администрации </w:t>
      </w:r>
      <w:proofErr w:type="spellStart"/>
      <w:r>
        <w:rPr>
          <w:rFonts w:ascii="Times New Roman" w:hAnsi="Times New Roman" w:cs="Arial"/>
          <w:sz w:val="24"/>
          <w:szCs w:val="24"/>
        </w:rPr>
        <w:t>Комчатина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Ирина Геннадьевна  по  адресу: </w:t>
      </w:r>
      <w:proofErr w:type="spellStart"/>
      <w:r>
        <w:rPr>
          <w:rFonts w:ascii="Times New Roman" w:hAnsi="Times New Roman" w:cs="Arial"/>
          <w:sz w:val="24"/>
          <w:szCs w:val="24"/>
        </w:rPr>
        <w:t>п</w:t>
      </w:r>
      <w:proofErr w:type="gramStart"/>
      <w:r>
        <w:rPr>
          <w:rFonts w:ascii="Times New Roman" w:hAnsi="Times New Roman" w:cs="Arial"/>
          <w:sz w:val="24"/>
          <w:szCs w:val="24"/>
        </w:rPr>
        <w:t>.М</w:t>
      </w:r>
      <w:proofErr w:type="gramEnd"/>
      <w:r>
        <w:rPr>
          <w:rFonts w:ascii="Times New Roman" w:hAnsi="Times New Roman" w:cs="Arial"/>
          <w:sz w:val="24"/>
          <w:szCs w:val="24"/>
        </w:rPr>
        <w:t>ельниково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ул.Калинина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д.9  </w:t>
      </w:r>
      <w:proofErr w:type="spellStart"/>
      <w:r>
        <w:rPr>
          <w:rFonts w:ascii="Times New Roman" w:hAnsi="Times New Roman" w:cs="Arial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 район  Ленинградская область, часы  работы  - ежедневно с 9-00 до 17-00 (с 13 до 14 обед ), суббота  и  воскресенье  -выходной.</w:t>
      </w:r>
    </w:p>
    <w:p w:rsidR="003238F8" w:rsidRDefault="003238F8" w:rsidP="003238F8">
      <w:pPr>
        <w:pStyle w:val="a4"/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Справки по телефону (881379) 91-142.</w:t>
      </w:r>
    </w:p>
    <w:p w:rsidR="003238F8" w:rsidRDefault="003238F8" w:rsidP="003238F8">
      <w:pPr>
        <w:pStyle w:val="a4"/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Кандидат на включение в резерв управленческих кадров представляет в кадровую службу администрации следующие документы:</w:t>
      </w:r>
    </w:p>
    <w:p w:rsidR="003238F8" w:rsidRDefault="003238F8" w:rsidP="003238F8">
      <w:pPr>
        <w:pStyle w:val="a4"/>
        <w:numPr>
          <w:ilvl w:val="0"/>
          <w:numId w:val="2"/>
        </w:numPr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личное заявление о включении в резерв управленческих кадров по форме согласно </w:t>
      </w:r>
      <w:hyperlink r:id="rId7" w:history="1">
        <w:r>
          <w:rPr>
            <w:rStyle w:val="a3"/>
            <w:rFonts w:ascii="Times New Roman" w:hAnsi="Times New Roman" w:cs="Arial"/>
            <w:color w:val="000000"/>
            <w:sz w:val="24"/>
            <w:szCs w:val="24"/>
          </w:rPr>
          <w:t>приложению 1</w:t>
        </w:r>
      </w:hyperlink>
      <w:r>
        <w:rPr>
          <w:rFonts w:ascii="Times New Roman" w:hAnsi="Times New Roman" w:cs="Arial"/>
          <w:sz w:val="24"/>
          <w:szCs w:val="24"/>
        </w:rPr>
        <w:t xml:space="preserve"> (опубликовано  в  </w:t>
      </w:r>
      <w:r>
        <w:rPr>
          <w:rFonts w:ascii="Times New Roman" w:hAnsi="Times New Roman"/>
          <w:sz w:val="24"/>
          <w:szCs w:val="24"/>
        </w:rPr>
        <w:t xml:space="preserve">Приложение  к  районной  газете «Красная  звезда»  №23 (273) от 29.04.2011г и  на официальном  сайте  администрации 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melnikovo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в разделе  Администрация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 – муниципальная служба,  постановление №54 от 04.04.2011г).</w:t>
      </w:r>
      <w:r>
        <w:rPr>
          <w:rFonts w:ascii="Times New Roman" w:hAnsi="Times New Roman" w:cs="Arial"/>
          <w:sz w:val="24"/>
          <w:szCs w:val="24"/>
        </w:rPr>
        <w:t xml:space="preserve"> к Положению </w:t>
      </w:r>
      <w:hyperlink r:id="rId9" w:history="1">
        <w:r>
          <w:rPr>
            <w:rStyle w:val="a3"/>
            <w:rFonts w:ascii="Times New Roman" w:hAnsi="Times New Roman" w:cs="Arial"/>
            <w:color w:val="000000"/>
            <w:sz w:val="24"/>
            <w:szCs w:val="24"/>
            <w:u w:val="none"/>
          </w:rPr>
          <w:t xml:space="preserve">"О порядке  формирования резерва управленческих кадров муниципального образования </w:t>
        </w:r>
        <w:proofErr w:type="spellStart"/>
        <w:r>
          <w:rPr>
            <w:rStyle w:val="a3"/>
            <w:rFonts w:ascii="Times New Roman" w:hAnsi="Times New Roman" w:cs="Arial"/>
            <w:color w:val="000000"/>
            <w:sz w:val="24"/>
            <w:szCs w:val="24"/>
            <w:u w:val="none"/>
          </w:rPr>
          <w:t>Мельниковское</w:t>
        </w:r>
        <w:proofErr w:type="spellEnd"/>
        <w:r>
          <w:rPr>
            <w:rStyle w:val="a3"/>
            <w:rFonts w:ascii="Times New Roman" w:hAnsi="Times New Roman" w:cs="Arial"/>
            <w:color w:val="000000"/>
            <w:sz w:val="24"/>
            <w:szCs w:val="24"/>
            <w:u w:val="none"/>
          </w:rPr>
          <w:t xml:space="preserve">  сельское поселение муниципального  образования  </w:t>
        </w:r>
        <w:proofErr w:type="spellStart"/>
        <w:r>
          <w:rPr>
            <w:rStyle w:val="a3"/>
            <w:rFonts w:ascii="Times New Roman" w:hAnsi="Times New Roman" w:cs="Arial"/>
            <w:color w:val="000000"/>
            <w:sz w:val="24"/>
            <w:szCs w:val="24"/>
            <w:u w:val="none"/>
          </w:rPr>
          <w:t>Приозерский</w:t>
        </w:r>
        <w:proofErr w:type="spellEnd"/>
        <w:r>
          <w:rPr>
            <w:rStyle w:val="a3"/>
            <w:rFonts w:ascii="Times New Roman" w:hAnsi="Times New Roman" w:cs="Arial"/>
            <w:color w:val="000000"/>
            <w:sz w:val="24"/>
            <w:szCs w:val="24"/>
            <w:u w:val="none"/>
          </w:rPr>
          <w:t xml:space="preserve">  муниципальный  район Ленинградской области", утверждённому постановлением администрации муниципального  образования </w:t>
        </w:r>
        <w:proofErr w:type="spellStart"/>
        <w:r>
          <w:rPr>
            <w:rStyle w:val="a3"/>
            <w:rFonts w:ascii="Times New Roman" w:hAnsi="Times New Roman" w:cs="Arial"/>
            <w:color w:val="000000"/>
            <w:sz w:val="24"/>
            <w:szCs w:val="24"/>
            <w:u w:val="none"/>
          </w:rPr>
          <w:t>Мельниковское</w:t>
        </w:r>
        <w:proofErr w:type="spellEnd"/>
        <w:r>
          <w:rPr>
            <w:rStyle w:val="a3"/>
            <w:rFonts w:ascii="Times New Roman" w:hAnsi="Times New Roman" w:cs="Arial"/>
            <w:color w:val="000000"/>
            <w:sz w:val="24"/>
            <w:szCs w:val="24"/>
            <w:u w:val="none"/>
          </w:rPr>
          <w:t xml:space="preserve">  сельское поселение от 04.04 2011 года № 54</w:t>
        </w:r>
      </w:hyperlink>
      <w:r>
        <w:rPr>
          <w:rFonts w:ascii="Times New Roman" w:hAnsi="Times New Roman" w:cs="Arial"/>
          <w:sz w:val="24"/>
          <w:szCs w:val="24"/>
        </w:rPr>
        <w:t>, содержащее согласие на использование своих персональных данных органами местного самоуправления и государственной власти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Arial"/>
          <w:sz w:val="24"/>
          <w:szCs w:val="24"/>
        </w:rPr>
        <w:t>;</w:t>
      </w:r>
      <w:proofErr w:type="gramEnd"/>
    </w:p>
    <w:p w:rsidR="003238F8" w:rsidRDefault="003238F8" w:rsidP="003238F8">
      <w:pPr>
        <w:pStyle w:val="a4"/>
        <w:numPr>
          <w:ilvl w:val="0"/>
          <w:numId w:val="2"/>
        </w:numPr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анкету по форме согласно </w:t>
      </w:r>
      <w:hyperlink r:id="rId10" w:history="1">
        <w:r>
          <w:rPr>
            <w:rStyle w:val="a3"/>
            <w:rFonts w:ascii="Times New Roman" w:hAnsi="Times New Roman" w:cs="Arial"/>
            <w:color w:val="000000"/>
            <w:sz w:val="24"/>
            <w:szCs w:val="24"/>
          </w:rPr>
          <w:t>приложению 2</w:t>
        </w:r>
      </w:hyperlink>
      <w:r>
        <w:rPr>
          <w:rFonts w:ascii="Times New Roman" w:hAnsi="Times New Roman" w:cs="Arial"/>
          <w:sz w:val="24"/>
          <w:szCs w:val="24"/>
        </w:rPr>
        <w:t xml:space="preserve">(опубликовано  в  </w:t>
      </w:r>
      <w:r>
        <w:rPr>
          <w:rFonts w:ascii="Times New Roman" w:hAnsi="Times New Roman"/>
          <w:sz w:val="24"/>
          <w:szCs w:val="24"/>
        </w:rPr>
        <w:t xml:space="preserve">Приложение  к  районной  газете «Красная  звезда»  №23 (273) от 29.04.2011г и  на официальном  сайте  администрации 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melnikovo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в разделе  Администрация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 – муниципальная служба,  постановление №54 от 04.04.2011г).</w:t>
      </w:r>
      <w:r>
        <w:rPr>
          <w:rFonts w:ascii="Times New Roman" w:hAnsi="Times New Roman" w:cs="Arial"/>
          <w:sz w:val="24"/>
          <w:szCs w:val="24"/>
        </w:rPr>
        <w:t>;</w:t>
      </w:r>
    </w:p>
    <w:p w:rsidR="003238F8" w:rsidRDefault="003238F8" w:rsidP="003238F8">
      <w:pPr>
        <w:pStyle w:val="a4"/>
        <w:numPr>
          <w:ilvl w:val="0"/>
          <w:numId w:val="2"/>
        </w:numPr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копию паспорта;</w:t>
      </w:r>
    </w:p>
    <w:p w:rsidR="003238F8" w:rsidRDefault="003238F8" w:rsidP="003238F8">
      <w:pPr>
        <w:pStyle w:val="a4"/>
        <w:numPr>
          <w:ilvl w:val="0"/>
          <w:numId w:val="2"/>
        </w:numPr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копию документа, подтверждающего наличие высшего или среднего профессионального образования;</w:t>
      </w:r>
    </w:p>
    <w:p w:rsidR="003238F8" w:rsidRDefault="003238F8" w:rsidP="003238F8">
      <w:pPr>
        <w:pStyle w:val="a4"/>
        <w:numPr>
          <w:ilvl w:val="0"/>
          <w:numId w:val="2"/>
        </w:numPr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копии документов, подтверждающих необходимое профессиональное образование, стаж работы и квалификацию;</w:t>
      </w:r>
    </w:p>
    <w:p w:rsidR="003238F8" w:rsidRDefault="003238F8" w:rsidP="003238F8">
      <w:pPr>
        <w:pStyle w:val="a4"/>
        <w:numPr>
          <w:ilvl w:val="0"/>
          <w:numId w:val="2"/>
        </w:numPr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копию трудовой книжки, иные документы подтверждающие стаж работы;</w:t>
      </w:r>
    </w:p>
    <w:p w:rsidR="003238F8" w:rsidRDefault="003238F8" w:rsidP="003238F8">
      <w:pPr>
        <w:pStyle w:val="a4"/>
        <w:numPr>
          <w:ilvl w:val="0"/>
          <w:numId w:val="2"/>
        </w:numPr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характеристику с места работы (учебы).</w:t>
      </w:r>
    </w:p>
    <w:p w:rsidR="003238F8" w:rsidRDefault="003238F8" w:rsidP="003238F8">
      <w:pPr>
        <w:pStyle w:val="a4"/>
        <w:spacing w:before="36" w:beforeAutospacing="0" w:after="36" w:afterAutospacing="0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 Документы представляются в администрацию в течение 30 дней со дня опубликования объявления о проведении отбора в резерв управленческих кадров  в   сетевом издании СМ</w:t>
      </w:r>
      <w:proofErr w:type="gramStart"/>
      <w:r>
        <w:rPr>
          <w:rFonts w:ascii="Times New Roman" w:hAnsi="Times New Roman" w:cs="Arial"/>
          <w:sz w:val="24"/>
          <w:szCs w:val="24"/>
        </w:rPr>
        <w:t>И-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Ленинградское  областное  информационное аген</w:t>
      </w:r>
      <w:r>
        <w:rPr>
          <w:rFonts w:ascii="Times New Roman" w:hAnsi="Times New Roman" w:cs="Arial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</w:rPr>
        <w:t>ство (ЛЕНОБЛИНФОРМ). Представление заведомо ложных документов, а так же несвоевременное представление документов, представление их не в полном объёме или с нарушением правил оформления является основанием для отказа гражданину в их приёме.</w:t>
      </w:r>
    </w:p>
    <w:p w:rsidR="009D19B2" w:rsidRDefault="009D19B2"/>
    <w:sectPr w:rsidR="009D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748B"/>
    <w:multiLevelType w:val="multilevel"/>
    <w:tmpl w:val="81AA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A1A73"/>
    <w:multiLevelType w:val="multilevel"/>
    <w:tmpl w:val="D26C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1D"/>
    <w:rsid w:val="00004B5F"/>
    <w:rsid w:val="000C5D09"/>
    <w:rsid w:val="000D5DC0"/>
    <w:rsid w:val="000F55C0"/>
    <w:rsid w:val="00123E64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E6790"/>
    <w:rsid w:val="00312B07"/>
    <w:rsid w:val="003238F8"/>
    <w:rsid w:val="003406C4"/>
    <w:rsid w:val="00347798"/>
    <w:rsid w:val="00397C55"/>
    <w:rsid w:val="00412975"/>
    <w:rsid w:val="00424790"/>
    <w:rsid w:val="00435FE0"/>
    <w:rsid w:val="00473DB4"/>
    <w:rsid w:val="004D173F"/>
    <w:rsid w:val="004D71C7"/>
    <w:rsid w:val="005063EE"/>
    <w:rsid w:val="0050694A"/>
    <w:rsid w:val="00510C4F"/>
    <w:rsid w:val="00551A09"/>
    <w:rsid w:val="00552D0A"/>
    <w:rsid w:val="005E38BA"/>
    <w:rsid w:val="0063631D"/>
    <w:rsid w:val="0066091D"/>
    <w:rsid w:val="006651BB"/>
    <w:rsid w:val="006B7D10"/>
    <w:rsid w:val="006D38DC"/>
    <w:rsid w:val="00705779"/>
    <w:rsid w:val="0072391D"/>
    <w:rsid w:val="00742AC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D19B2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38F8"/>
    <w:rPr>
      <w:color w:val="6D83B1"/>
      <w:u w:val="single"/>
    </w:rPr>
  </w:style>
  <w:style w:type="paragraph" w:styleId="a4">
    <w:name w:val="Normal (Web)"/>
    <w:basedOn w:val="a"/>
    <w:semiHidden/>
    <w:unhideWhenUsed/>
    <w:rsid w:val="003238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Strong"/>
    <w:basedOn w:val="a0"/>
    <w:qFormat/>
    <w:rsid w:val="00323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38F8"/>
    <w:rPr>
      <w:color w:val="6D83B1"/>
      <w:u w:val="single"/>
    </w:rPr>
  </w:style>
  <w:style w:type="paragraph" w:styleId="a4">
    <w:name w:val="Normal (Web)"/>
    <w:basedOn w:val="a"/>
    <w:semiHidden/>
    <w:unhideWhenUsed/>
    <w:rsid w:val="003238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Strong"/>
    <w:basedOn w:val="a0"/>
    <w:qFormat/>
    <w:rsid w:val="00323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nikovo.org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nobl.ru/Document/1310059664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obl.ru/Document/1310059626.doc" TargetMode="External"/><Relationship Id="rId11" Type="http://schemas.openxmlformats.org/officeDocument/2006/relationships/hyperlink" Target="http://www.melnikovo.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nobl.ru/Document/131005968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obl.ru/Document/13009057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2015-06-01T11:52:00Z</dcterms:created>
  <dcterms:modified xsi:type="dcterms:W3CDTF">2015-06-01T11:54:00Z</dcterms:modified>
</cp:coreProperties>
</file>