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9421C" w14:textId="1668368D" w:rsidR="0050790B" w:rsidRPr="00965B3B" w:rsidRDefault="0050790B" w:rsidP="00B078CE">
      <w:pPr>
        <w:pStyle w:val="20"/>
        <w:shd w:val="clear" w:color="auto" w:fill="auto"/>
        <w:spacing w:after="0" w:line="240" w:lineRule="auto"/>
        <w:rPr>
          <w:b w:val="0"/>
          <w:sz w:val="24"/>
          <w:szCs w:val="24"/>
          <w:lang w:val="ru-RU"/>
        </w:rPr>
      </w:pP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sz w:val="24"/>
          <w:szCs w:val="24"/>
          <w:lang w:val="ru-RU"/>
        </w:rPr>
        <w:tab/>
      </w:r>
      <w:r w:rsidRPr="00965B3B">
        <w:rPr>
          <w:b w:val="0"/>
          <w:sz w:val="24"/>
          <w:szCs w:val="24"/>
          <w:lang w:val="ru-RU"/>
        </w:rPr>
        <w:t>Утверждено</w:t>
      </w:r>
    </w:p>
    <w:p w14:paraId="085A0950" w14:textId="0BEA7770" w:rsidR="0050790B" w:rsidRPr="00965B3B" w:rsidRDefault="0050790B" w:rsidP="0050790B">
      <w:pPr>
        <w:pStyle w:val="20"/>
        <w:shd w:val="clear" w:color="auto" w:fill="auto"/>
        <w:spacing w:after="0" w:line="240" w:lineRule="auto"/>
        <w:ind w:left="4956"/>
        <w:jc w:val="left"/>
        <w:rPr>
          <w:b w:val="0"/>
          <w:sz w:val="24"/>
          <w:szCs w:val="24"/>
          <w:lang w:val="ru-RU"/>
        </w:rPr>
      </w:pPr>
      <w:r w:rsidRPr="00965B3B">
        <w:rPr>
          <w:b w:val="0"/>
          <w:sz w:val="24"/>
          <w:szCs w:val="24"/>
          <w:lang w:val="ru-RU"/>
        </w:rPr>
        <w:t>постановлением администраци</w:t>
      </w:r>
      <w:r w:rsidR="00A37E0A" w:rsidRPr="00965B3B">
        <w:rPr>
          <w:b w:val="0"/>
          <w:sz w:val="24"/>
          <w:szCs w:val="24"/>
          <w:lang w:val="ru-RU"/>
        </w:rPr>
        <w:t>и</w:t>
      </w:r>
      <w:r w:rsidRPr="00965B3B">
        <w:rPr>
          <w:b w:val="0"/>
          <w:sz w:val="24"/>
          <w:szCs w:val="24"/>
          <w:lang w:val="ru-RU"/>
        </w:rPr>
        <w:t xml:space="preserve"> Ульяновского городского поселения Тосненского </w:t>
      </w:r>
      <w:r w:rsidR="00DA5B0C">
        <w:rPr>
          <w:b w:val="0"/>
          <w:sz w:val="24"/>
          <w:szCs w:val="24"/>
          <w:lang w:val="ru-RU"/>
        </w:rPr>
        <w:t xml:space="preserve">муниципального </w:t>
      </w:r>
      <w:r w:rsidRPr="00965B3B">
        <w:rPr>
          <w:b w:val="0"/>
          <w:sz w:val="24"/>
          <w:szCs w:val="24"/>
          <w:lang w:val="ru-RU"/>
        </w:rPr>
        <w:t xml:space="preserve">района Ленинградской области </w:t>
      </w:r>
    </w:p>
    <w:p w14:paraId="0123ED13" w14:textId="1DCFC271" w:rsidR="0050790B" w:rsidRPr="00965B3B" w:rsidRDefault="0050790B" w:rsidP="00B078CE">
      <w:pPr>
        <w:pStyle w:val="20"/>
        <w:shd w:val="clear" w:color="auto" w:fill="auto"/>
        <w:spacing w:after="0" w:line="240" w:lineRule="auto"/>
        <w:rPr>
          <w:b w:val="0"/>
          <w:sz w:val="24"/>
          <w:szCs w:val="24"/>
          <w:lang w:val="ru-RU"/>
        </w:rPr>
      </w:pPr>
      <w:r w:rsidRPr="00965B3B">
        <w:rPr>
          <w:b w:val="0"/>
          <w:sz w:val="24"/>
          <w:szCs w:val="24"/>
          <w:lang w:val="ru-RU"/>
        </w:rPr>
        <w:t xml:space="preserve">                                  </w:t>
      </w:r>
      <w:r w:rsidR="00534CA4" w:rsidRPr="00965B3B">
        <w:rPr>
          <w:b w:val="0"/>
          <w:sz w:val="24"/>
          <w:szCs w:val="24"/>
          <w:lang w:val="ru-RU"/>
        </w:rPr>
        <w:t xml:space="preserve">    </w:t>
      </w:r>
      <w:r w:rsidR="00A37E0A" w:rsidRPr="00965B3B">
        <w:rPr>
          <w:b w:val="0"/>
          <w:sz w:val="24"/>
          <w:szCs w:val="24"/>
          <w:lang w:val="ru-RU"/>
        </w:rPr>
        <w:t>от</w:t>
      </w:r>
      <w:r w:rsidR="00994AE0" w:rsidRPr="00965B3B">
        <w:rPr>
          <w:b w:val="0"/>
          <w:sz w:val="24"/>
          <w:szCs w:val="24"/>
          <w:lang w:val="ru-RU"/>
        </w:rPr>
        <w:t xml:space="preserve"> </w:t>
      </w:r>
      <w:r w:rsidR="009F6283">
        <w:rPr>
          <w:b w:val="0"/>
          <w:sz w:val="24"/>
          <w:szCs w:val="24"/>
          <w:lang w:val="ru-RU"/>
        </w:rPr>
        <w:t>26</w:t>
      </w:r>
      <w:r w:rsidR="00004C69" w:rsidRPr="00620493">
        <w:rPr>
          <w:b w:val="0"/>
          <w:sz w:val="24"/>
          <w:szCs w:val="24"/>
          <w:lang w:val="ru-RU"/>
        </w:rPr>
        <w:t>.</w:t>
      </w:r>
      <w:r w:rsidR="00FA6160" w:rsidRPr="00620493">
        <w:rPr>
          <w:b w:val="0"/>
          <w:sz w:val="24"/>
          <w:szCs w:val="24"/>
          <w:lang w:val="ru-RU"/>
        </w:rPr>
        <w:t>0</w:t>
      </w:r>
      <w:r w:rsidR="009F6283">
        <w:rPr>
          <w:b w:val="0"/>
          <w:sz w:val="24"/>
          <w:szCs w:val="24"/>
          <w:lang w:val="ru-RU"/>
        </w:rPr>
        <w:t>2</w:t>
      </w:r>
      <w:r w:rsidR="00004C69" w:rsidRPr="00620493">
        <w:rPr>
          <w:b w:val="0"/>
          <w:sz w:val="24"/>
          <w:szCs w:val="24"/>
          <w:lang w:val="ru-RU"/>
        </w:rPr>
        <w:t>.20</w:t>
      </w:r>
      <w:r w:rsidR="00117286" w:rsidRPr="00620493">
        <w:rPr>
          <w:b w:val="0"/>
          <w:sz w:val="24"/>
          <w:szCs w:val="24"/>
          <w:lang w:val="ru-RU"/>
        </w:rPr>
        <w:t>2</w:t>
      </w:r>
      <w:r w:rsidR="009F6283">
        <w:rPr>
          <w:b w:val="0"/>
          <w:sz w:val="24"/>
          <w:szCs w:val="24"/>
          <w:lang w:val="ru-RU"/>
        </w:rPr>
        <w:t>6</w:t>
      </w:r>
      <w:r w:rsidR="00584E38" w:rsidRPr="00965B3B">
        <w:rPr>
          <w:b w:val="0"/>
          <w:sz w:val="24"/>
          <w:szCs w:val="24"/>
          <w:lang w:val="ru-RU"/>
        </w:rPr>
        <w:t xml:space="preserve"> </w:t>
      </w:r>
      <w:r w:rsidR="00A37E0A" w:rsidRPr="00965B3B">
        <w:rPr>
          <w:b w:val="0"/>
          <w:sz w:val="24"/>
          <w:szCs w:val="24"/>
          <w:lang w:val="ru-RU"/>
        </w:rPr>
        <w:t xml:space="preserve">№ </w:t>
      </w:r>
      <w:r w:rsidR="00640C24">
        <w:rPr>
          <w:b w:val="0"/>
          <w:sz w:val="24"/>
          <w:szCs w:val="24"/>
          <w:lang w:val="ru-RU"/>
        </w:rPr>
        <w:t>149</w:t>
      </w:r>
    </w:p>
    <w:p w14:paraId="5A4AAF6B" w14:textId="77777777" w:rsidR="0050790B" w:rsidRPr="00965B3B" w:rsidRDefault="0050790B" w:rsidP="00B078CE">
      <w:pPr>
        <w:pStyle w:val="20"/>
        <w:shd w:val="clear" w:color="auto" w:fill="auto"/>
        <w:spacing w:after="0" w:line="240" w:lineRule="auto"/>
        <w:rPr>
          <w:sz w:val="24"/>
          <w:szCs w:val="24"/>
          <w:lang w:val="ru-RU"/>
        </w:rPr>
      </w:pPr>
    </w:p>
    <w:p w14:paraId="7E387A94" w14:textId="77777777" w:rsidR="0050790B" w:rsidRPr="00965B3B" w:rsidRDefault="0050790B" w:rsidP="00B078CE">
      <w:pPr>
        <w:pStyle w:val="20"/>
        <w:shd w:val="clear" w:color="auto" w:fill="auto"/>
        <w:spacing w:after="0" w:line="240" w:lineRule="auto"/>
        <w:rPr>
          <w:sz w:val="24"/>
          <w:szCs w:val="24"/>
          <w:lang w:val="ru-RU"/>
        </w:rPr>
      </w:pPr>
    </w:p>
    <w:p w14:paraId="57C37BD9" w14:textId="77777777" w:rsidR="0050790B" w:rsidRPr="00965B3B" w:rsidRDefault="0050790B" w:rsidP="00B078CE">
      <w:pPr>
        <w:pStyle w:val="20"/>
        <w:shd w:val="clear" w:color="auto" w:fill="auto"/>
        <w:spacing w:after="0" w:line="240" w:lineRule="auto"/>
        <w:rPr>
          <w:sz w:val="24"/>
          <w:szCs w:val="24"/>
          <w:lang w:val="ru-RU"/>
        </w:rPr>
      </w:pPr>
    </w:p>
    <w:p w14:paraId="017305E2" w14:textId="77777777" w:rsidR="0027709D" w:rsidRPr="00965B3B" w:rsidRDefault="00FA2BB9" w:rsidP="00B078CE">
      <w:pPr>
        <w:pStyle w:val="20"/>
        <w:shd w:val="clear" w:color="auto" w:fill="auto"/>
        <w:spacing w:after="0" w:line="240" w:lineRule="auto"/>
        <w:rPr>
          <w:sz w:val="24"/>
          <w:szCs w:val="24"/>
          <w:lang w:val="ru-RU"/>
        </w:rPr>
      </w:pPr>
      <w:r w:rsidRPr="00965B3B">
        <w:rPr>
          <w:sz w:val="24"/>
          <w:szCs w:val="24"/>
        </w:rPr>
        <w:t xml:space="preserve">ИЗВЕЩЕНИЕ </w:t>
      </w:r>
    </w:p>
    <w:p w14:paraId="2CFB404B" w14:textId="24EFDD01" w:rsidR="00B078CE" w:rsidRPr="00965B3B" w:rsidRDefault="00FA2BB9" w:rsidP="00FA6160">
      <w:pPr>
        <w:pStyle w:val="20"/>
        <w:shd w:val="clear" w:color="auto" w:fill="auto"/>
        <w:spacing w:after="0" w:line="240" w:lineRule="auto"/>
        <w:rPr>
          <w:sz w:val="24"/>
          <w:szCs w:val="24"/>
          <w:lang w:val="ru-RU"/>
        </w:rPr>
      </w:pPr>
      <w:r w:rsidRPr="00965B3B">
        <w:rPr>
          <w:sz w:val="24"/>
          <w:szCs w:val="24"/>
        </w:rPr>
        <w:t xml:space="preserve">о проведении аукциона </w:t>
      </w:r>
      <w:r w:rsidR="00FF00E7" w:rsidRPr="00965B3B">
        <w:rPr>
          <w:sz w:val="24"/>
          <w:szCs w:val="24"/>
          <w:lang w:val="ru-RU"/>
        </w:rPr>
        <w:t xml:space="preserve">в электронной форме </w:t>
      </w:r>
      <w:r w:rsidR="00994AE0" w:rsidRPr="00965B3B">
        <w:rPr>
          <w:sz w:val="24"/>
          <w:szCs w:val="24"/>
          <w:lang w:val="ru-RU"/>
        </w:rPr>
        <w:t>на право заключения договор</w:t>
      </w:r>
      <w:r w:rsidR="009F6283">
        <w:rPr>
          <w:sz w:val="24"/>
          <w:szCs w:val="24"/>
          <w:lang w:val="ru-RU"/>
        </w:rPr>
        <w:t>а</w:t>
      </w:r>
      <w:r w:rsidR="00994AE0" w:rsidRPr="00965B3B">
        <w:rPr>
          <w:sz w:val="24"/>
          <w:szCs w:val="24"/>
          <w:lang w:val="ru-RU"/>
        </w:rPr>
        <w:t xml:space="preserve"> аренды земельн</w:t>
      </w:r>
      <w:r w:rsidR="009F6283">
        <w:rPr>
          <w:sz w:val="24"/>
          <w:szCs w:val="24"/>
          <w:lang w:val="ru-RU"/>
        </w:rPr>
        <w:t>ого</w:t>
      </w:r>
      <w:r w:rsidR="00077D37">
        <w:rPr>
          <w:sz w:val="24"/>
          <w:szCs w:val="24"/>
          <w:lang w:val="ru-RU"/>
        </w:rPr>
        <w:t xml:space="preserve"> участк</w:t>
      </w:r>
      <w:r w:rsidR="009F6283">
        <w:rPr>
          <w:sz w:val="24"/>
          <w:szCs w:val="24"/>
          <w:lang w:val="ru-RU"/>
        </w:rPr>
        <w:t>а</w:t>
      </w:r>
    </w:p>
    <w:p w14:paraId="65306BBB" w14:textId="77777777" w:rsidR="00FA6160" w:rsidRPr="00965B3B" w:rsidRDefault="00FA6160" w:rsidP="00FA6160">
      <w:pPr>
        <w:pStyle w:val="20"/>
        <w:shd w:val="clear" w:color="auto" w:fill="auto"/>
        <w:spacing w:after="0" w:line="240" w:lineRule="auto"/>
        <w:rPr>
          <w:sz w:val="24"/>
          <w:szCs w:val="24"/>
          <w:lang w:val="ru-RU"/>
        </w:rPr>
      </w:pPr>
    </w:p>
    <w:p w14:paraId="3DDE5660" w14:textId="3FA365E9" w:rsidR="00A32E5C" w:rsidRPr="00965B3B" w:rsidRDefault="0050790B"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Организатор аукциона: </w:t>
      </w:r>
      <w:r w:rsidR="00FA06FD" w:rsidRPr="00965B3B">
        <w:rPr>
          <w:sz w:val="24"/>
          <w:szCs w:val="24"/>
          <w:lang w:val="ru-RU"/>
        </w:rPr>
        <w:t>Администрация</w:t>
      </w:r>
      <w:r w:rsidR="00FA2BB9" w:rsidRPr="00965B3B">
        <w:rPr>
          <w:sz w:val="24"/>
          <w:szCs w:val="24"/>
        </w:rPr>
        <w:t xml:space="preserve"> Ульяновского городского поселения Тосненского</w:t>
      </w:r>
      <w:r w:rsidR="00DA5B0C">
        <w:rPr>
          <w:sz w:val="24"/>
          <w:szCs w:val="24"/>
          <w:lang w:val="ru-RU"/>
        </w:rPr>
        <w:t xml:space="preserve"> муниципального</w:t>
      </w:r>
      <w:r w:rsidR="00FA2BB9" w:rsidRPr="00965B3B">
        <w:rPr>
          <w:sz w:val="24"/>
          <w:szCs w:val="24"/>
        </w:rPr>
        <w:t xml:space="preserve"> района Ленинградской области.</w:t>
      </w:r>
    </w:p>
    <w:p w14:paraId="15A469E5" w14:textId="77777777"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Адрес: 187010 Ленинградская область, Тосненский район, г.п. Ульяновка, ул. Победы, д. 34</w:t>
      </w:r>
      <w:r w:rsidR="0050790B" w:rsidRPr="00965B3B">
        <w:rPr>
          <w:sz w:val="24"/>
          <w:szCs w:val="24"/>
          <w:lang w:val="ru-RU"/>
        </w:rPr>
        <w:t xml:space="preserve"> </w:t>
      </w:r>
      <w:r w:rsidRPr="00965B3B">
        <w:rPr>
          <w:sz w:val="24"/>
          <w:szCs w:val="24"/>
        </w:rPr>
        <w:t xml:space="preserve">Адрес эл.почты: </w:t>
      </w:r>
      <w:r w:rsidR="00B078CE" w:rsidRPr="00965B3B">
        <w:rPr>
          <w:sz w:val="24"/>
          <w:szCs w:val="24"/>
          <w:lang w:val="en-US"/>
        </w:rPr>
        <w:t>od</w:t>
      </w:r>
      <w:r w:rsidR="00B078CE" w:rsidRPr="00965B3B">
        <w:rPr>
          <w:sz w:val="24"/>
          <w:szCs w:val="24"/>
        </w:rPr>
        <w:t>_</w:t>
      </w:r>
      <w:r w:rsidR="00B17297" w:rsidRPr="00965B3B">
        <w:rPr>
          <w:sz w:val="24"/>
          <w:szCs w:val="24"/>
          <w:lang w:val="en-US"/>
        </w:rPr>
        <w:t>admsablino</w:t>
      </w:r>
      <w:r w:rsidR="00B17297" w:rsidRPr="00965B3B">
        <w:rPr>
          <w:sz w:val="24"/>
          <w:szCs w:val="24"/>
          <w:lang w:val="ru-RU"/>
        </w:rPr>
        <w:t>@</w:t>
      </w:r>
      <w:r w:rsidR="00B17297" w:rsidRPr="00965B3B">
        <w:rPr>
          <w:sz w:val="24"/>
          <w:szCs w:val="24"/>
          <w:lang w:val="en-US"/>
        </w:rPr>
        <w:t>mail</w:t>
      </w:r>
      <w:r w:rsidR="00B17297" w:rsidRPr="00965B3B">
        <w:rPr>
          <w:sz w:val="24"/>
          <w:szCs w:val="24"/>
          <w:lang w:val="ru-RU"/>
        </w:rPr>
        <w:t>.</w:t>
      </w:r>
      <w:r w:rsidR="00B078CE" w:rsidRPr="00965B3B">
        <w:rPr>
          <w:sz w:val="24"/>
          <w:szCs w:val="24"/>
          <w:lang w:val="en-US"/>
        </w:rPr>
        <w:t>ru</w:t>
      </w:r>
    </w:p>
    <w:p w14:paraId="5F7F3D39" w14:textId="44BD16C2" w:rsidR="00A32E5C" w:rsidRPr="00965B3B" w:rsidRDefault="00FA2BB9" w:rsidP="000B0376">
      <w:pPr>
        <w:pStyle w:val="1"/>
        <w:shd w:val="clear" w:color="auto" w:fill="auto"/>
        <w:spacing w:before="0" w:after="0" w:line="259" w:lineRule="auto"/>
        <w:ind w:left="20" w:right="40"/>
        <w:jc w:val="both"/>
        <w:rPr>
          <w:sz w:val="24"/>
          <w:szCs w:val="24"/>
          <w:lang w:val="ru-RU"/>
        </w:rPr>
      </w:pPr>
      <w:r w:rsidRPr="00965B3B">
        <w:rPr>
          <w:sz w:val="24"/>
          <w:szCs w:val="24"/>
        </w:rPr>
        <w:t>Контактный телефон: 8 (81361) 93-</w:t>
      </w:r>
      <w:r w:rsidR="000E008F" w:rsidRPr="00965B3B">
        <w:rPr>
          <w:sz w:val="24"/>
          <w:szCs w:val="24"/>
          <w:lang w:val="ru-RU"/>
        </w:rPr>
        <w:t>357</w:t>
      </w:r>
      <w:r w:rsidRPr="00965B3B">
        <w:rPr>
          <w:sz w:val="24"/>
          <w:szCs w:val="24"/>
        </w:rPr>
        <w:t xml:space="preserve">. Контактное лицо, ответственное за прием заявок на участие в аукционе </w:t>
      </w:r>
      <w:r w:rsidR="00117286" w:rsidRPr="00965B3B">
        <w:rPr>
          <w:sz w:val="24"/>
          <w:szCs w:val="24"/>
          <w:lang w:val="ru-RU"/>
        </w:rPr>
        <w:t xml:space="preserve">и </w:t>
      </w:r>
      <w:r w:rsidR="00117286" w:rsidRPr="00965B3B">
        <w:rPr>
          <w:sz w:val="24"/>
          <w:szCs w:val="24"/>
        </w:rPr>
        <w:t xml:space="preserve">по предоставлению информации о </w:t>
      </w:r>
      <w:r w:rsidR="00117286" w:rsidRPr="00965B3B">
        <w:rPr>
          <w:sz w:val="24"/>
          <w:szCs w:val="24"/>
          <w:lang w:val="ru-RU"/>
        </w:rPr>
        <w:t>земельном участке</w:t>
      </w:r>
      <w:r w:rsidR="00117286" w:rsidRPr="00965B3B">
        <w:rPr>
          <w:sz w:val="24"/>
          <w:szCs w:val="24"/>
        </w:rPr>
        <w:t xml:space="preserve"> </w:t>
      </w:r>
      <w:r w:rsidR="007A577F">
        <w:rPr>
          <w:sz w:val="24"/>
          <w:szCs w:val="24"/>
          <w:lang w:val="ru-RU"/>
        </w:rPr>
        <w:t>Смирнова Юлия Вячеславовна</w:t>
      </w:r>
      <w:r w:rsidRPr="00965B3B">
        <w:rPr>
          <w:sz w:val="24"/>
          <w:szCs w:val="24"/>
        </w:rPr>
        <w:t xml:space="preserve"> тел. 8 (81361) 93-</w:t>
      </w:r>
      <w:r w:rsidR="00004C69" w:rsidRPr="00965B3B">
        <w:rPr>
          <w:sz w:val="24"/>
          <w:szCs w:val="24"/>
          <w:lang w:val="ru-RU"/>
        </w:rPr>
        <w:t>357 доб. 2</w:t>
      </w:r>
      <w:r w:rsidR="007A577F">
        <w:rPr>
          <w:sz w:val="24"/>
          <w:szCs w:val="24"/>
          <w:lang w:val="ru-RU"/>
        </w:rPr>
        <w:t>05</w:t>
      </w:r>
      <w:r w:rsidR="001F7805">
        <w:rPr>
          <w:sz w:val="24"/>
          <w:szCs w:val="24"/>
          <w:lang w:val="ru-RU"/>
        </w:rPr>
        <w:t xml:space="preserve">, </w:t>
      </w:r>
      <w:r w:rsidR="007A577F">
        <w:rPr>
          <w:sz w:val="24"/>
          <w:szCs w:val="24"/>
          <w:lang w:val="en-US"/>
        </w:rPr>
        <w:t>arh</w:t>
      </w:r>
      <w:r w:rsidR="007A577F" w:rsidRPr="007A577F">
        <w:rPr>
          <w:sz w:val="24"/>
          <w:szCs w:val="24"/>
          <w:lang w:val="ru-RU"/>
        </w:rPr>
        <w:t>.</w:t>
      </w:r>
      <w:r w:rsidR="007A577F">
        <w:rPr>
          <w:sz w:val="24"/>
          <w:szCs w:val="24"/>
          <w:lang w:val="en-US"/>
        </w:rPr>
        <w:t>sablino</w:t>
      </w:r>
      <w:r w:rsidR="001F7805">
        <w:rPr>
          <w:sz w:val="24"/>
          <w:szCs w:val="24"/>
          <w:lang w:val="ru-RU"/>
        </w:rPr>
        <w:t>@</w:t>
      </w:r>
      <w:r w:rsidR="007A577F">
        <w:rPr>
          <w:sz w:val="24"/>
          <w:szCs w:val="24"/>
          <w:lang w:val="en-US"/>
        </w:rPr>
        <w:t>mail</w:t>
      </w:r>
      <w:r w:rsidR="001F7805">
        <w:rPr>
          <w:sz w:val="24"/>
          <w:szCs w:val="24"/>
          <w:lang w:val="ru-RU"/>
        </w:rPr>
        <w:t>.ru.</w:t>
      </w:r>
      <w:r w:rsidR="00117286" w:rsidRPr="00965B3B">
        <w:rPr>
          <w:sz w:val="24"/>
          <w:szCs w:val="24"/>
          <w:lang w:val="ru-RU"/>
        </w:rPr>
        <w:t xml:space="preserve"> </w:t>
      </w:r>
      <w:r w:rsidRPr="00965B3B">
        <w:rPr>
          <w:sz w:val="24"/>
          <w:szCs w:val="24"/>
        </w:rPr>
        <w:t xml:space="preserve"> </w:t>
      </w:r>
    </w:p>
    <w:p w14:paraId="2F5C950A" w14:textId="06306AC2" w:rsidR="00A32E5C" w:rsidRPr="00965B3B" w:rsidRDefault="00FA2BB9" w:rsidP="000B0376">
      <w:pPr>
        <w:pStyle w:val="1"/>
        <w:shd w:val="clear" w:color="auto" w:fill="auto"/>
        <w:spacing w:before="0" w:after="0" w:line="259" w:lineRule="auto"/>
        <w:ind w:left="20" w:right="40" w:firstLine="700"/>
        <w:jc w:val="both"/>
        <w:rPr>
          <w:sz w:val="24"/>
          <w:szCs w:val="24"/>
        </w:rPr>
      </w:pPr>
      <w:r w:rsidRPr="00965B3B">
        <w:rPr>
          <w:sz w:val="24"/>
          <w:szCs w:val="24"/>
        </w:rPr>
        <w:t xml:space="preserve">Основание для проведения аукциона: </w:t>
      </w:r>
      <w:bookmarkStart w:id="0" w:name="OLE_LINK13"/>
      <w:bookmarkStart w:id="1" w:name="OLE_LINK25"/>
      <w:r w:rsidRPr="00965B3B">
        <w:rPr>
          <w:sz w:val="24"/>
          <w:szCs w:val="24"/>
        </w:rPr>
        <w:t>постановление администрации Ульяновского городского поселения Тосненского</w:t>
      </w:r>
      <w:r w:rsidR="00DA5B0C">
        <w:rPr>
          <w:sz w:val="24"/>
          <w:szCs w:val="24"/>
          <w:lang w:val="ru-RU"/>
        </w:rPr>
        <w:t xml:space="preserve"> муниципального</w:t>
      </w:r>
      <w:r w:rsidRPr="00965B3B">
        <w:rPr>
          <w:sz w:val="24"/>
          <w:szCs w:val="24"/>
        </w:rPr>
        <w:t xml:space="preserve"> района Ленинградской области от</w:t>
      </w:r>
      <w:r w:rsidR="0050790B" w:rsidRPr="00965B3B">
        <w:rPr>
          <w:sz w:val="24"/>
          <w:szCs w:val="24"/>
          <w:lang w:val="ru-RU"/>
        </w:rPr>
        <w:t xml:space="preserve"> </w:t>
      </w:r>
      <w:r w:rsidR="009F6283">
        <w:rPr>
          <w:sz w:val="24"/>
          <w:szCs w:val="24"/>
          <w:lang w:val="ru-RU"/>
        </w:rPr>
        <w:t>2</w:t>
      </w:r>
      <w:r w:rsidR="00DA5B0C">
        <w:rPr>
          <w:sz w:val="24"/>
          <w:szCs w:val="24"/>
          <w:lang w:val="ru-RU"/>
        </w:rPr>
        <w:t>6</w:t>
      </w:r>
      <w:r w:rsidR="007A577F">
        <w:rPr>
          <w:sz w:val="24"/>
          <w:szCs w:val="24"/>
          <w:lang w:val="ru-RU"/>
        </w:rPr>
        <w:t>.</w:t>
      </w:r>
      <w:r w:rsidR="00840A05" w:rsidRPr="00965B3B">
        <w:rPr>
          <w:sz w:val="24"/>
          <w:szCs w:val="24"/>
          <w:lang w:val="ru-RU"/>
        </w:rPr>
        <w:t>0</w:t>
      </w:r>
      <w:r w:rsidR="009F6283">
        <w:rPr>
          <w:sz w:val="24"/>
          <w:szCs w:val="24"/>
          <w:lang w:val="ru-RU"/>
        </w:rPr>
        <w:t>2</w:t>
      </w:r>
      <w:r w:rsidR="00117286" w:rsidRPr="00965B3B">
        <w:rPr>
          <w:sz w:val="24"/>
          <w:szCs w:val="24"/>
          <w:lang w:val="ru-RU"/>
        </w:rPr>
        <w:t>.202</w:t>
      </w:r>
      <w:r w:rsidR="009F6283">
        <w:rPr>
          <w:sz w:val="24"/>
          <w:szCs w:val="24"/>
          <w:lang w:val="ru-RU"/>
        </w:rPr>
        <w:t>6</w:t>
      </w:r>
      <w:r w:rsidR="0052771C" w:rsidRPr="00965B3B">
        <w:rPr>
          <w:sz w:val="24"/>
          <w:szCs w:val="24"/>
          <w:lang w:val="ru-RU"/>
        </w:rPr>
        <w:t xml:space="preserve"> </w:t>
      </w:r>
      <w:r w:rsidRPr="00965B3B">
        <w:rPr>
          <w:sz w:val="24"/>
          <w:szCs w:val="24"/>
        </w:rPr>
        <w:t xml:space="preserve">№ </w:t>
      </w:r>
      <w:r w:rsidR="00640C24">
        <w:rPr>
          <w:sz w:val="24"/>
          <w:szCs w:val="24"/>
          <w:lang w:val="ru-RU"/>
        </w:rPr>
        <w:t>149</w:t>
      </w:r>
      <w:r w:rsidR="006F19F6" w:rsidRPr="00965B3B">
        <w:rPr>
          <w:sz w:val="24"/>
          <w:szCs w:val="24"/>
          <w:lang w:val="ru-RU"/>
        </w:rPr>
        <w:t xml:space="preserve"> </w:t>
      </w:r>
      <w:r w:rsidR="004F607E" w:rsidRPr="00965B3B">
        <w:rPr>
          <w:sz w:val="24"/>
          <w:szCs w:val="24"/>
        </w:rPr>
        <w:t>«О проведении</w:t>
      </w:r>
      <w:r w:rsidR="004F607E" w:rsidRPr="00965B3B">
        <w:rPr>
          <w:sz w:val="24"/>
          <w:szCs w:val="24"/>
          <w:lang w:val="ru-RU"/>
        </w:rPr>
        <w:t xml:space="preserve"> </w:t>
      </w:r>
      <w:bookmarkEnd w:id="0"/>
      <w:r w:rsidR="00994AE0" w:rsidRPr="00965B3B">
        <w:rPr>
          <w:sz w:val="24"/>
          <w:szCs w:val="24"/>
        </w:rPr>
        <w:t>аукцион</w:t>
      </w:r>
      <w:r w:rsidR="00994AE0" w:rsidRPr="00965B3B">
        <w:rPr>
          <w:sz w:val="24"/>
          <w:szCs w:val="24"/>
          <w:lang w:val="ru-RU"/>
        </w:rPr>
        <w:t>а</w:t>
      </w:r>
      <w:r w:rsidR="00994AE0" w:rsidRPr="00965B3B">
        <w:rPr>
          <w:sz w:val="24"/>
          <w:szCs w:val="24"/>
        </w:rPr>
        <w:t xml:space="preserve"> на право заключения </w:t>
      </w:r>
      <w:r w:rsidR="007A577F">
        <w:rPr>
          <w:sz w:val="24"/>
          <w:szCs w:val="24"/>
          <w:lang w:val="ru-RU"/>
        </w:rPr>
        <w:t>договор</w:t>
      </w:r>
      <w:r w:rsidR="009F6283">
        <w:rPr>
          <w:sz w:val="24"/>
          <w:szCs w:val="24"/>
          <w:lang w:val="ru-RU"/>
        </w:rPr>
        <w:t>а</w:t>
      </w:r>
      <w:r w:rsidR="00994AE0" w:rsidRPr="00965B3B">
        <w:rPr>
          <w:sz w:val="24"/>
          <w:szCs w:val="24"/>
        </w:rPr>
        <w:t xml:space="preserve"> аренды </w:t>
      </w:r>
      <w:r w:rsidR="000E008F" w:rsidRPr="00965B3B">
        <w:rPr>
          <w:sz w:val="24"/>
          <w:szCs w:val="24"/>
          <w:lang w:val="ru-RU"/>
        </w:rPr>
        <w:t>земельн</w:t>
      </w:r>
      <w:r w:rsidR="009F6283">
        <w:rPr>
          <w:sz w:val="24"/>
          <w:szCs w:val="24"/>
          <w:lang w:val="ru-RU"/>
        </w:rPr>
        <w:t>ого</w:t>
      </w:r>
      <w:r w:rsidR="00994AE0" w:rsidRPr="00965B3B">
        <w:rPr>
          <w:sz w:val="24"/>
          <w:szCs w:val="24"/>
        </w:rPr>
        <w:t xml:space="preserve"> </w:t>
      </w:r>
      <w:r w:rsidR="000E008F" w:rsidRPr="00965B3B">
        <w:rPr>
          <w:sz w:val="24"/>
          <w:szCs w:val="24"/>
          <w:lang w:val="ru-RU"/>
        </w:rPr>
        <w:t>участк</w:t>
      </w:r>
      <w:r w:rsidR="009F6283">
        <w:rPr>
          <w:sz w:val="24"/>
          <w:szCs w:val="24"/>
          <w:lang w:val="ru-RU"/>
        </w:rPr>
        <w:t>а</w:t>
      </w:r>
      <w:r w:rsidR="00840A05" w:rsidRPr="00965B3B">
        <w:rPr>
          <w:sz w:val="24"/>
          <w:szCs w:val="24"/>
          <w:lang w:val="ru-RU"/>
        </w:rPr>
        <w:t>».</w:t>
      </w:r>
      <w:r w:rsidR="00994AE0" w:rsidRPr="00965B3B">
        <w:rPr>
          <w:sz w:val="24"/>
          <w:szCs w:val="24"/>
        </w:rPr>
        <w:t xml:space="preserve"> </w:t>
      </w:r>
      <w:bookmarkEnd w:id="1"/>
    </w:p>
    <w:p w14:paraId="6BBC7855" w14:textId="361F257F" w:rsidR="00BA3554" w:rsidRPr="001F7805" w:rsidRDefault="00BA3554"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Предложения годового размера арендной платы </w:t>
      </w:r>
      <w:r w:rsidR="007A577F">
        <w:rPr>
          <w:sz w:val="24"/>
          <w:szCs w:val="24"/>
          <w:lang w:val="ru-RU"/>
        </w:rPr>
        <w:t>земельн</w:t>
      </w:r>
      <w:r w:rsidR="009F6283">
        <w:rPr>
          <w:sz w:val="24"/>
          <w:szCs w:val="24"/>
          <w:lang w:val="ru-RU"/>
        </w:rPr>
        <w:t>ого</w:t>
      </w:r>
      <w:r w:rsidRPr="00965B3B">
        <w:rPr>
          <w:sz w:val="24"/>
          <w:szCs w:val="24"/>
        </w:rPr>
        <w:t xml:space="preserve"> </w:t>
      </w:r>
      <w:r w:rsidR="007A577F">
        <w:rPr>
          <w:sz w:val="24"/>
          <w:szCs w:val="24"/>
          <w:lang w:val="ru-RU"/>
        </w:rPr>
        <w:t>участк</w:t>
      </w:r>
      <w:r w:rsidR="009F6283">
        <w:rPr>
          <w:sz w:val="24"/>
          <w:szCs w:val="24"/>
          <w:lang w:val="ru-RU"/>
        </w:rPr>
        <w:t>а</w:t>
      </w:r>
      <w:r w:rsidRPr="00965B3B">
        <w:rPr>
          <w:sz w:val="24"/>
          <w:szCs w:val="24"/>
        </w:rPr>
        <w:t xml:space="preserve"> заявляются участниками аукциона открыто в ходе проведения торгов</w:t>
      </w:r>
      <w:r w:rsidR="001F7805">
        <w:rPr>
          <w:sz w:val="24"/>
          <w:szCs w:val="24"/>
          <w:lang w:val="ru-RU"/>
        </w:rPr>
        <w:t xml:space="preserve"> на торговой площадке.</w:t>
      </w:r>
    </w:p>
    <w:p w14:paraId="483FDA83" w14:textId="77777777" w:rsidR="009F6283" w:rsidRDefault="009F6283" w:rsidP="000B0376">
      <w:pPr>
        <w:pStyle w:val="1"/>
        <w:shd w:val="clear" w:color="auto" w:fill="auto"/>
        <w:spacing w:before="0" w:after="0" w:line="259" w:lineRule="auto"/>
        <w:ind w:left="23" w:right="40" w:firstLine="697"/>
        <w:jc w:val="both"/>
        <w:rPr>
          <w:sz w:val="24"/>
          <w:szCs w:val="24"/>
        </w:rPr>
      </w:pPr>
    </w:p>
    <w:p w14:paraId="15C4B39D" w14:textId="63EE4E54" w:rsidR="004F607E" w:rsidRPr="00965B3B" w:rsidRDefault="00FA2BB9" w:rsidP="000B0376">
      <w:pPr>
        <w:pStyle w:val="1"/>
        <w:shd w:val="clear" w:color="auto" w:fill="auto"/>
        <w:spacing w:before="0" w:after="0" w:line="259" w:lineRule="auto"/>
        <w:ind w:left="23" w:right="40" w:firstLine="697"/>
        <w:jc w:val="both"/>
        <w:rPr>
          <w:sz w:val="24"/>
          <w:szCs w:val="24"/>
          <w:lang w:val="ru-RU"/>
        </w:rPr>
      </w:pPr>
      <w:r w:rsidRPr="00965B3B">
        <w:rPr>
          <w:sz w:val="24"/>
          <w:szCs w:val="24"/>
        </w:rPr>
        <w:t xml:space="preserve">Предмет аукциона: </w:t>
      </w:r>
    </w:p>
    <w:p w14:paraId="67ECA9BF" w14:textId="7518797E"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
          <w:bCs/>
          <w:color w:val="auto"/>
          <w:lang w:val="ru-RU"/>
        </w:rPr>
        <w:t xml:space="preserve">Лот № </w:t>
      </w:r>
      <w:r w:rsidR="009F6283">
        <w:rPr>
          <w:rFonts w:ascii="Times New Roman" w:eastAsia="Calibri" w:hAnsi="Times New Roman" w:cs="Times New Roman"/>
          <w:b/>
          <w:bCs/>
          <w:color w:val="auto"/>
          <w:lang w:val="ru-RU"/>
        </w:rPr>
        <w:t>1</w:t>
      </w:r>
      <w:r w:rsidRPr="00A41050">
        <w:rPr>
          <w:rFonts w:ascii="Times New Roman" w:eastAsia="Calibri" w:hAnsi="Times New Roman" w:cs="Times New Roman"/>
          <w:b/>
          <w:bCs/>
          <w:color w:val="auto"/>
          <w:lang w:val="ru-RU"/>
        </w:rPr>
        <w:t>.</w:t>
      </w:r>
      <w:r w:rsidRPr="00A41050">
        <w:rPr>
          <w:rFonts w:ascii="Times New Roman" w:eastAsia="Calibri" w:hAnsi="Times New Roman" w:cs="Times New Roman"/>
          <w:bCs/>
          <w:color w:val="auto"/>
          <w:lang w:val="ru-RU"/>
        </w:rPr>
        <w:t xml:space="preserve"> Земельный</w:t>
      </w:r>
      <w:r w:rsidRPr="00A41050">
        <w:rPr>
          <w:rFonts w:ascii="Times New Roman" w:eastAsia="Calibri" w:hAnsi="Times New Roman" w:cs="Times New Roman"/>
          <w:bCs/>
          <w:color w:val="auto"/>
        </w:rPr>
        <w:t xml:space="preserve"> участок,</w:t>
      </w:r>
      <w:r w:rsidRPr="00A41050">
        <w:rPr>
          <w:rFonts w:ascii="Times New Roman" w:eastAsia="Calibri" w:hAnsi="Times New Roman" w:cs="Times New Roman"/>
          <w:bCs/>
          <w:color w:val="auto"/>
          <w:lang w:val="ru-RU"/>
        </w:rPr>
        <w:t xml:space="preserve"> площадью </w:t>
      </w:r>
      <w:r w:rsidR="009F6283">
        <w:rPr>
          <w:rFonts w:ascii="Times New Roman" w:eastAsia="Calibri" w:hAnsi="Times New Roman" w:cs="Times New Roman"/>
          <w:bCs/>
          <w:color w:val="auto"/>
          <w:lang w:val="ru-RU"/>
        </w:rPr>
        <w:t>7000</w:t>
      </w:r>
      <w:r w:rsidRPr="00A41050">
        <w:rPr>
          <w:rFonts w:ascii="Times New Roman" w:eastAsia="Calibri" w:hAnsi="Times New Roman" w:cs="Times New Roman"/>
          <w:bCs/>
          <w:color w:val="auto"/>
          <w:lang w:val="ru-RU"/>
        </w:rPr>
        <w:t xml:space="preserve"> кв.м., кадастровый номер </w:t>
      </w:r>
      <w:r w:rsidR="006B1C31" w:rsidRPr="006B1C31">
        <w:rPr>
          <w:rFonts w:ascii="Times New Roman" w:eastAsia="Calibri" w:hAnsi="Times New Roman" w:cs="Times New Roman"/>
          <w:bCs/>
          <w:color w:val="auto"/>
        </w:rPr>
        <w:t>47:26:0</w:t>
      </w:r>
      <w:r w:rsidR="007A17FB">
        <w:rPr>
          <w:rFonts w:ascii="Times New Roman" w:eastAsia="Calibri" w:hAnsi="Times New Roman" w:cs="Times New Roman"/>
          <w:bCs/>
          <w:color w:val="auto"/>
          <w:lang w:val="ru-RU"/>
        </w:rPr>
        <w:t>301009</w:t>
      </w:r>
      <w:r w:rsidR="006B1C31" w:rsidRPr="006B1C31">
        <w:rPr>
          <w:rFonts w:ascii="Times New Roman" w:eastAsia="Calibri" w:hAnsi="Times New Roman" w:cs="Times New Roman"/>
          <w:bCs/>
          <w:color w:val="auto"/>
        </w:rPr>
        <w:t>:</w:t>
      </w:r>
      <w:r w:rsidR="007A17FB">
        <w:rPr>
          <w:rFonts w:ascii="Times New Roman" w:eastAsia="Calibri" w:hAnsi="Times New Roman" w:cs="Times New Roman"/>
          <w:bCs/>
          <w:color w:val="auto"/>
          <w:lang w:val="ru-RU"/>
        </w:rPr>
        <w:t>1</w:t>
      </w:r>
      <w:r w:rsidR="009F6283">
        <w:rPr>
          <w:rFonts w:ascii="Times New Roman" w:eastAsia="Calibri" w:hAnsi="Times New Roman" w:cs="Times New Roman"/>
          <w:bCs/>
          <w:color w:val="auto"/>
          <w:lang w:val="ru-RU"/>
        </w:rPr>
        <w:t>256</w:t>
      </w:r>
      <w:r w:rsidRPr="00A41050">
        <w:rPr>
          <w:rFonts w:ascii="Times New Roman" w:eastAsia="Calibri" w:hAnsi="Times New Roman" w:cs="Times New Roman"/>
          <w:bCs/>
          <w:color w:val="auto"/>
          <w:lang w:val="ru-RU"/>
        </w:rPr>
        <w:t xml:space="preserve">, расположенный по адресу: </w:t>
      </w:r>
      <w:r w:rsidR="009F6283" w:rsidRPr="009F6283">
        <w:rPr>
          <w:rFonts w:ascii="Times New Roman" w:eastAsia="Calibri" w:hAnsi="Times New Roman" w:cs="Times New Roman"/>
          <w:bCs/>
          <w:color w:val="auto"/>
        </w:rPr>
        <w:t>Российская Федерация, Ленинградская область, Тосненский муниципальный район, Ульяновское городское поселение, городской посёлок Ульяновка, улица Калинина, земельный участок 224е</w:t>
      </w:r>
      <w:r w:rsidRPr="00A41050">
        <w:rPr>
          <w:rFonts w:ascii="Times New Roman" w:eastAsia="Calibri" w:hAnsi="Times New Roman" w:cs="Times New Roman"/>
          <w:bCs/>
          <w:color w:val="auto"/>
          <w:lang w:val="ru-RU"/>
        </w:rPr>
        <w:t xml:space="preserve">, категория земель – земли населенных пунктов, </w:t>
      </w:r>
      <w:r w:rsidR="004E02BD" w:rsidRPr="004E02BD">
        <w:rPr>
          <w:rFonts w:ascii="Times New Roman" w:eastAsia="Calibri" w:hAnsi="Times New Roman" w:cs="Times New Roman"/>
          <w:bCs/>
          <w:color w:val="auto"/>
          <w:lang w:val="ru-RU"/>
        </w:rPr>
        <w:t>разрешенное использование</w:t>
      </w:r>
      <w:r w:rsidR="004E02BD" w:rsidRPr="004E02BD">
        <w:rPr>
          <w:rFonts w:ascii="Times New Roman" w:eastAsia="Calibri" w:hAnsi="Times New Roman" w:cs="Times New Roman"/>
          <w:bCs/>
          <w:color w:val="auto"/>
        </w:rPr>
        <w:t xml:space="preserve"> </w:t>
      </w:r>
      <w:r w:rsidR="004E02BD">
        <w:rPr>
          <w:rFonts w:ascii="Times New Roman" w:eastAsia="Calibri" w:hAnsi="Times New Roman" w:cs="Times New Roman"/>
          <w:bCs/>
          <w:color w:val="auto"/>
          <w:lang w:val="ru-RU"/>
        </w:rPr>
        <w:t xml:space="preserve">- </w:t>
      </w:r>
      <w:r w:rsidR="006B1C31" w:rsidRPr="006B1C31">
        <w:rPr>
          <w:rFonts w:ascii="Times New Roman" w:eastAsia="Calibri" w:hAnsi="Times New Roman" w:cs="Times New Roman"/>
          <w:bCs/>
          <w:color w:val="auto"/>
        </w:rPr>
        <w:t>коммунально-складские и производственные предприятия IV класса опасности различного профиля</w:t>
      </w:r>
      <w:r w:rsidRPr="00A41050">
        <w:rPr>
          <w:rFonts w:ascii="Times New Roman" w:eastAsia="Calibri" w:hAnsi="Times New Roman" w:cs="Times New Roman"/>
          <w:bCs/>
          <w:color w:val="auto"/>
          <w:lang w:val="ru-RU"/>
        </w:rPr>
        <w:t>.</w:t>
      </w:r>
    </w:p>
    <w:p w14:paraId="7D38E27E" w14:textId="42A8090B" w:rsidR="00A41050" w:rsidRPr="00A41050" w:rsidRDefault="007A17FB" w:rsidP="00A41050">
      <w:pPr>
        <w:widowControl w:val="0"/>
        <w:spacing w:line="259" w:lineRule="auto"/>
        <w:ind w:firstLine="708"/>
        <w:jc w:val="both"/>
        <w:rPr>
          <w:rFonts w:ascii="Times New Roman" w:eastAsia="Calibri" w:hAnsi="Times New Roman" w:cs="Times New Roman"/>
          <w:bCs/>
          <w:color w:val="auto"/>
        </w:rPr>
      </w:pPr>
      <w:r w:rsidRPr="007A17FB">
        <w:rPr>
          <w:rFonts w:ascii="Times New Roman" w:eastAsia="Calibri" w:hAnsi="Times New Roman" w:cs="Times New Roman"/>
          <w:bCs/>
          <w:color w:val="auto"/>
        </w:rPr>
        <w:t xml:space="preserve">Начальная цена </w:t>
      </w:r>
      <w:r w:rsidRPr="007A17FB">
        <w:rPr>
          <w:rFonts w:ascii="Times New Roman" w:eastAsia="Calibri" w:hAnsi="Times New Roman" w:cs="Times New Roman"/>
          <w:bCs/>
          <w:color w:val="auto"/>
          <w:lang w:val="ru-RU"/>
        </w:rPr>
        <w:t xml:space="preserve">аукциона в соответствии с Отчетом об оценке </w:t>
      </w:r>
      <w:r w:rsidR="009F6283">
        <w:rPr>
          <w:rFonts w:ascii="Times New Roman" w:eastAsia="Calibri" w:hAnsi="Times New Roman" w:cs="Times New Roman"/>
          <w:bCs/>
          <w:color w:val="auto"/>
          <w:lang w:val="ru-RU"/>
        </w:rPr>
        <w:t xml:space="preserve">права пользования на условиях аренды </w:t>
      </w:r>
      <w:r w:rsidRPr="007A17FB">
        <w:rPr>
          <w:rFonts w:ascii="Times New Roman" w:eastAsia="Calibri" w:hAnsi="Times New Roman" w:cs="Times New Roman"/>
          <w:bCs/>
          <w:color w:val="auto"/>
          <w:lang w:val="ru-RU"/>
        </w:rPr>
        <w:t>объект</w:t>
      </w:r>
      <w:r w:rsidR="009F6283">
        <w:rPr>
          <w:rFonts w:ascii="Times New Roman" w:eastAsia="Calibri" w:hAnsi="Times New Roman" w:cs="Times New Roman"/>
          <w:bCs/>
          <w:color w:val="auto"/>
          <w:lang w:val="ru-RU"/>
        </w:rPr>
        <w:t>ом</w:t>
      </w:r>
      <w:r w:rsidRPr="007A17FB">
        <w:rPr>
          <w:rFonts w:ascii="Times New Roman" w:eastAsia="Calibri" w:hAnsi="Times New Roman" w:cs="Times New Roman"/>
          <w:bCs/>
          <w:color w:val="auto"/>
          <w:lang w:val="ru-RU"/>
        </w:rPr>
        <w:t xml:space="preserve"> недвижимого имущества - Земельный участок № </w:t>
      </w:r>
      <w:r w:rsidR="009F6283">
        <w:rPr>
          <w:rFonts w:ascii="Times New Roman" w:eastAsia="Calibri" w:hAnsi="Times New Roman" w:cs="Times New Roman"/>
          <w:bCs/>
          <w:color w:val="auto"/>
          <w:lang w:val="ru-RU"/>
        </w:rPr>
        <w:t>2429</w:t>
      </w:r>
      <w:r w:rsidRPr="007A17FB">
        <w:rPr>
          <w:rFonts w:ascii="Times New Roman" w:eastAsia="Calibri" w:hAnsi="Times New Roman" w:cs="Times New Roman"/>
          <w:bCs/>
          <w:color w:val="auto"/>
          <w:lang w:val="ru-RU"/>
        </w:rPr>
        <w:t xml:space="preserve">/25 от </w:t>
      </w:r>
      <w:r w:rsidR="009F6283">
        <w:rPr>
          <w:rFonts w:ascii="Times New Roman" w:eastAsia="Calibri" w:hAnsi="Times New Roman" w:cs="Times New Roman"/>
          <w:bCs/>
          <w:color w:val="auto"/>
          <w:lang w:val="ru-RU"/>
        </w:rPr>
        <w:t>18</w:t>
      </w:r>
      <w:r w:rsidRPr="007A17FB">
        <w:rPr>
          <w:rFonts w:ascii="Times New Roman" w:eastAsia="Calibri" w:hAnsi="Times New Roman" w:cs="Times New Roman"/>
          <w:bCs/>
          <w:color w:val="auto"/>
          <w:lang w:val="ru-RU"/>
        </w:rPr>
        <w:t>.</w:t>
      </w:r>
      <w:r w:rsidR="009F6283">
        <w:rPr>
          <w:rFonts w:ascii="Times New Roman" w:eastAsia="Calibri" w:hAnsi="Times New Roman" w:cs="Times New Roman"/>
          <w:bCs/>
          <w:color w:val="auto"/>
          <w:lang w:val="ru-RU"/>
        </w:rPr>
        <w:t>11</w:t>
      </w:r>
      <w:r w:rsidRPr="007A17FB">
        <w:rPr>
          <w:rFonts w:ascii="Times New Roman" w:eastAsia="Calibri" w:hAnsi="Times New Roman" w:cs="Times New Roman"/>
          <w:bCs/>
          <w:color w:val="auto"/>
          <w:lang w:val="ru-RU"/>
        </w:rPr>
        <w:t xml:space="preserve">.2025 г., выполненного ООО «Региональный экспертный центр» составляет – </w:t>
      </w:r>
      <w:r>
        <w:rPr>
          <w:rFonts w:ascii="Times New Roman" w:eastAsia="Calibri" w:hAnsi="Times New Roman" w:cs="Times New Roman"/>
          <w:bCs/>
          <w:color w:val="auto"/>
          <w:lang w:val="ru-RU"/>
        </w:rPr>
        <w:t>1 36</w:t>
      </w:r>
      <w:r w:rsidR="00804FDB">
        <w:rPr>
          <w:rFonts w:ascii="Times New Roman" w:eastAsia="Calibri" w:hAnsi="Times New Roman" w:cs="Times New Roman"/>
          <w:bCs/>
          <w:color w:val="auto"/>
          <w:lang w:val="ru-RU"/>
        </w:rPr>
        <w:t>9</w:t>
      </w:r>
      <w:r>
        <w:rPr>
          <w:rFonts w:ascii="Times New Roman" w:eastAsia="Calibri" w:hAnsi="Times New Roman" w:cs="Times New Roman"/>
          <w:bCs/>
          <w:color w:val="auto"/>
          <w:lang w:val="ru-RU"/>
        </w:rPr>
        <w:t xml:space="preserve"> 8</w:t>
      </w:r>
      <w:r w:rsidR="00804FDB">
        <w:rPr>
          <w:rFonts w:ascii="Times New Roman" w:eastAsia="Calibri" w:hAnsi="Times New Roman" w:cs="Times New Roman"/>
          <w:bCs/>
          <w:color w:val="auto"/>
          <w:lang w:val="ru-RU"/>
        </w:rPr>
        <w:t>0</w:t>
      </w:r>
      <w:r>
        <w:rPr>
          <w:rFonts w:ascii="Times New Roman" w:eastAsia="Calibri" w:hAnsi="Times New Roman" w:cs="Times New Roman"/>
          <w:bCs/>
          <w:color w:val="auto"/>
          <w:lang w:val="ru-RU"/>
        </w:rPr>
        <w:t>0</w:t>
      </w:r>
      <w:r w:rsidRPr="007A17FB">
        <w:rPr>
          <w:rFonts w:ascii="Times New Roman" w:eastAsia="Calibri" w:hAnsi="Times New Roman" w:cs="Times New Roman"/>
          <w:bCs/>
          <w:color w:val="auto"/>
          <w:lang w:val="ru-RU"/>
        </w:rPr>
        <w:t xml:space="preserve"> (</w:t>
      </w:r>
      <w:r>
        <w:rPr>
          <w:rFonts w:ascii="Times New Roman" w:eastAsia="Calibri" w:hAnsi="Times New Roman" w:cs="Times New Roman"/>
          <w:bCs/>
          <w:color w:val="auto"/>
          <w:lang w:val="ru-RU"/>
        </w:rPr>
        <w:t xml:space="preserve">один миллион триста шестьдесят </w:t>
      </w:r>
      <w:r w:rsidR="00804FDB">
        <w:rPr>
          <w:rFonts w:ascii="Times New Roman" w:eastAsia="Calibri" w:hAnsi="Times New Roman" w:cs="Times New Roman"/>
          <w:bCs/>
          <w:color w:val="auto"/>
          <w:lang w:val="ru-RU"/>
        </w:rPr>
        <w:t>девять</w:t>
      </w:r>
      <w:r w:rsidRPr="007A17FB">
        <w:rPr>
          <w:rFonts w:ascii="Times New Roman" w:eastAsia="Calibri" w:hAnsi="Times New Roman" w:cs="Times New Roman"/>
          <w:bCs/>
          <w:color w:val="auto"/>
          <w:lang w:val="ru-RU"/>
        </w:rPr>
        <w:t xml:space="preserve"> тысяч </w:t>
      </w:r>
      <w:r>
        <w:rPr>
          <w:rFonts w:ascii="Times New Roman" w:eastAsia="Calibri" w:hAnsi="Times New Roman" w:cs="Times New Roman"/>
          <w:bCs/>
          <w:color w:val="auto"/>
          <w:lang w:val="ru-RU"/>
        </w:rPr>
        <w:t>восемьсот</w:t>
      </w:r>
      <w:r w:rsidRPr="007A17FB">
        <w:rPr>
          <w:rFonts w:ascii="Times New Roman" w:eastAsia="Calibri" w:hAnsi="Times New Roman" w:cs="Times New Roman"/>
          <w:bCs/>
          <w:color w:val="auto"/>
          <w:lang w:val="ru-RU"/>
        </w:rPr>
        <w:t xml:space="preserve">) рублей </w:t>
      </w:r>
      <w:r w:rsidRPr="007A17FB">
        <w:rPr>
          <w:rFonts w:ascii="Times New Roman" w:eastAsia="Calibri" w:hAnsi="Times New Roman" w:cs="Times New Roman"/>
          <w:bCs/>
          <w:color w:val="auto"/>
        </w:rPr>
        <w:t>00 копеек</w:t>
      </w:r>
      <w:r w:rsidR="00A41050" w:rsidRPr="00A41050">
        <w:rPr>
          <w:rFonts w:ascii="Times New Roman" w:eastAsia="Calibri" w:hAnsi="Times New Roman" w:cs="Times New Roman"/>
          <w:bCs/>
          <w:color w:val="auto"/>
        </w:rPr>
        <w:t>.</w:t>
      </w:r>
    </w:p>
    <w:p w14:paraId="0A560160"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rPr>
        <w:t xml:space="preserve">Размер задатка – </w:t>
      </w:r>
      <w:r w:rsidRPr="00A41050">
        <w:rPr>
          <w:rFonts w:ascii="Times New Roman" w:eastAsia="Calibri" w:hAnsi="Times New Roman" w:cs="Times New Roman"/>
          <w:bCs/>
          <w:color w:val="auto"/>
          <w:lang w:val="ru-RU"/>
        </w:rPr>
        <w:t>100% от начальной цены аукциона.</w:t>
      </w:r>
    </w:p>
    <w:p w14:paraId="207F6E42" w14:textId="6A43BC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rPr>
        <w:t xml:space="preserve">Шаг аукциона – </w:t>
      </w:r>
      <w:r w:rsidRPr="00A41050">
        <w:rPr>
          <w:rFonts w:ascii="Times New Roman" w:eastAsia="Calibri" w:hAnsi="Times New Roman" w:cs="Times New Roman"/>
          <w:bCs/>
          <w:color w:val="auto"/>
          <w:lang w:val="ru-RU"/>
        </w:rPr>
        <w:t xml:space="preserve">3% начальной цены аукциона, что составляет </w:t>
      </w:r>
      <w:r w:rsidR="007A17FB">
        <w:rPr>
          <w:rFonts w:ascii="Times New Roman" w:eastAsia="Calibri" w:hAnsi="Times New Roman" w:cs="Times New Roman"/>
          <w:bCs/>
          <w:color w:val="auto"/>
          <w:lang w:val="ru-RU"/>
        </w:rPr>
        <w:t>4</w:t>
      </w:r>
      <w:r w:rsidR="00804FDB">
        <w:rPr>
          <w:rFonts w:ascii="Times New Roman" w:eastAsia="Calibri" w:hAnsi="Times New Roman" w:cs="Times New Roman"/>
          <w:bCs/>
          <w:color w:val="auto"/>
          <w:lang w:val="ru-RU"/>
        </w:rPr>
        <w:t>1</w:t>
      </w:r>
      <w:r w:rsidR="007A17FB">
        <w:rPr>
          <w:rFonts w:ascii="Times New Roman" w:eastAsia="Calibri" w:hAnsi="Times New Roman" w:cs="Times New Roman"/>
          <w:bCs/>
          <w:color w:val="auto"/>
          <w:lang w:val="ru-RU"/>
        </w:rPr>
        <w:t xml:space="preserve"> </w:t>
      </w:r>
      <w:r w:rsidR="00804FDB">
        <w:rPr>
          <w:rFonts w:ascii="Times New Roman" w:eastAsia="Calibri" w:hAnsi="Times New Roman" w:cs="Times New Roman"/>
          <w:bCs/>
          <w:color w:val="auto"/>
          <w:lang w:val="ru-RU"/>
        </w:rPr>
        <w:t>094</w:t>
      </w:r>
      <w:r w:rsidRPr="00A41050">
        <w:rPr>
          <w:rFonts w:ascii="Times New Roman" w:eastAsia="Calibri" w:hAnsi="Times New Roman" w:cs="Times New Roman"/>
          <w:bCs/>
          <w:color w:val="auto"/>
        </w:rPr>
        <w:t xml:space="preserve"> (</w:t>
      </w:r>
      <w:r w:rsidR="007A17FB">
        <w:rPr>
          <w:rFonts w:ascii="Times New Roman" w:eastAsia="Calibri" w:hAnsi="Times New Roman" w:cs="Times New Roman"/>
          <w:bCs/>
          <w:color w:val="auto"/>
          <w:lang w:val="ru-RU"/>
        </w:rPr>
        <w:t>сорок</w:t>
      </w:r>
      <w:r w:rsidR="002550C4">
        <w:rPr>
          <w:rFonts w:ascii="Times New Roman" w:eastAsia="Calibri" w:hAnsi="Times New Roman" w:cs="Times New Roman"/>
          <w:bCs/>
          <w:color w:val="auto"/>
          <w:lang w:val="ru-RU"/>
        </w:rPr>
        <w:t xml:space="preserve"> одна</w:t>
      </w:r>
      <w:r w:rsidR="007A17FB">
        <w:rPr>
          <w:rFonts w:ascii="Times New Roman" w:eastAsia="Calibri" w:hAnsi="Times New Roman" w:cs="Times New Roman"/>
          <w:bCs/>
          <w:color w:val="auto"/>
          <w:lang w:val="ru-RU"/>
        </w:rPr>
        <w:t xml:space="preserve"> </w:t>
      </w:r>
      <w:r w:rsidRPr="00A41050">
        <w:rPr>
          <w:rFonts w:ascii="Times New Roman" w:eastAsia="Calibri" w:hAnsi="Times New Roman" w:cs="Times New Roman"/>
          <w:bCs/>
          <w:color w:val="auto"/>
          <w:lang w:val="ru-RU"/>
        </w:rPr>
        <w:t>тысяч</w:t>
      </w:r>
      <w:r w:rsidR="002550C4">
        <w:rPr>
          <w:rFonts w:ascii="Times New Roman" w:eastAsia="Calibri" w:hAnsi="Times New Roman" w:cs="Times New Roman"/>
          <w:bCs/>
          <w:color w:val="auto"/>
          <w:lang w:val="ru-RU"/>
        </w:rPr>
        <w:t>а</w:t>
      </w:r>
      <w:r w:rsidRPr="00A41050">
        <w:rPr>
          <w:rFonts w:ascii="Times New Roman" w:eastAsia="Calibri" w:hAnsi="Times New Roman" w:cs="Times New Roman"/>
          <w:bCs/>
          <w:color w:val="auto"/>
          <w:lang w:val="ru-RU"/>
        </w:rPr>
        <w:t xml:space="preserve"> </w:t>
      </w:r>
      <w:r w:rsidR="002550C4">
        <w:rPr>
          <w:rFonts w:ascii="Times New Roman" w:eastAsia="Calibri" w:hAnsi="Times New Roman" w:cs="Times New Roman"/>
          <w:bCs/>
          <w:color w:val="auto"/>
          <w:lang w:val="ru-RU"/>
        </w:rPr>
        <w:t>девяносто четыре</w:t>
      </w:r>
      <w:r w:rsidRPr="00A41050">
        <w:rPr>
          <w:rFonts w:ascii="Times New Roman" w:eastAsia="Calibri" w:hAnsi="Times New Roman" w:cs="Times New Roman"/>
          <w:bCs/>
          <w:color w:val="auto"/>
        </w:rPr>
        <w:t xml:space="preserve">) </w:t>
      </w:r>
      <w:r w:rsidRPr="00A41050">
        <w:rPr>
          <w:rFonts w:ascii="Times New Roman" w:eastAsia="Calibri" w:hAnsi="Times New Roman" w:cs="Times New Roman"/>
          <w:bCs/>
          <w:color w:val="auto"/>
          <w:lang w:val="ru-RU"/>
        </w:rPr>
        <w:t>рубл</w:t>
      </w:r>
      <w:r w:rsidR="002550C4">
        <w:rPr>
          <w:rFonts w:ascii="Times New Roman" w:eastAsia="Calibri" w:hAnsi="Times New Roman" w:cs="Times New Roman"/>
          <w:bCs/>
          <w:color w:val="auto"/>
          <w:lang w:val="ru-RU"/>
        </w:rPr>
        <w:t>я</w:t>
      </w:r>
      <w:r w:rsidRPr="00A41050">
        <w:rPr>
          <w:rFonts w:ascii="Times New Roman" w:eastAsia="Calibri" w:hAnsi="Times New Roman" w:cs="Times New Roman"/>
          <w:bCs/>
          <w:color w:val="auto"/>
        </w:rPr>
        <w:t xml:space="preserve"> </w:t>
      </w:r>
      <w:r w:rsidR="002550C4">
        <w:rPr>
          <w:rFonts w:ascii="Times New Roman" w:eastAsia="Calibri" w:hAnsi="Times New Roman" w:cs="Times New Roman"/>
          <w:bCs/>
          <w:color w:val="auto"/>
          <w:lang w:val="ru-RU"/>
        </w:rPr>
        <w:t>0</w:t>
      </w:r>
      <w:r w:rsidR="007A17FB">
        <w:rPr>
          <w:rFonts w:ascii="Times New Roman" w:eastAsia="Calibri" w:hAnsi="Times New Roman" w:cs="Times New Roman"/>
          <w:bCs/>
          <w:color w:val="auto"/>
          <w:lang w:val="ru-RU"/>
        </w:rPr>
        <w:t>0</w:t>
      </w:r>
      <w:r w:rsidRPr="00A41050">
        <w:rPr>
          <w:rFonts w:ascii="Times New Roman" w:eastAsia="Calibri" w:hAnsi="Times New Roman" w:cs="Times New Roman"/>
          <w:bCs/>
          <w:color w:val="auto"/>
        </w:rPr>
        <w:t xml:space="preserve"> копеек.</w:t>
      </w:r>
    </w:p>
    <w:p w14:paraId="53B59E29" w14:textId="2787B0F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xml:space="preserve">Срок аренды земельного участка исходя из площади застройки – </w:t>
      </w:r>
      <w:r w:rsidR="007A17FB">
        <w:rPr>
          <w:rFonts w:ascii="Times New Roman" w:eastAsia="Calibri" w:hAnsi="Times New Roman" w:cs="Times New Roman"/>
          <w:bCs/>
          <w:color w:val="auto"/>
          <w:lang w:val="ru-RU"/>
        </w:rPr>
        <w:t>58</w:t>
      </w:r>
      <w:r w:rsidRPr="00A41050">
        <w:rPr>
          <w:rFonts w:ascii="Times New Roman" w:eastAsia="Calibri" w:hAnsi="Times New Roman" w:cs="Times New Roman"/>
          <w:bCs/>
          <w:color w:val="auto"/>
          <w:lang w:val="ru-RU"/>
        </w:rPr>
        <w:t xml:space="preserve"> месяцев.</w:t>
      </w:r>
    </w:p>
    <w:p w14:paraId="79816FF8" w14:textId="77777777" w:rsidR="00A41050" w:rsidRPr="00A41050" w:rsidRDefault="00A41050" w:rsidP="00A41050">
      <w:pPr>
        <w:widowControl w:val="0"/>
        <w:spacing w:line="259" w:lineRule="auto"/>
        <w:ind w:firstLine="708"/>
        <w:jc w:val="both"/>
        <w:rPr>
          <w:rFonts w:ascii="Times New Roman" w:eastAsia="Calibri" w:hAnsi="Times New Roman" w:cs="Times New Roman"/>
          <w:b/>
          <w:bCs/>
          <w:color w:val="auto"/>
          <w:u w:val="single"/>
          <w:lang w:val="ru-RU"/>
        </w:rPr>
      </w:pPr>
      <w:r w:rsidRPr="00A41050">
        <w:rPr>
          <w:rFonts w:ascii="Times New Roman" w:eastAsia="Calibri" w:hAnsi="Times New Roman" w:cs="Times New Roman"/>
          <w:b/>
          <w:bCs/>
          <w:color w:val="auto"/>
          <w:u w:val="single"/>
          <w:lang w:val="ru-RU"/>
        </w:rPr>
        <w:t xml:space="preserve">Сведения о максимальных и (или) минимально допустимых параметрах разрешенного строительства объекта капитального строительства, предполагаемого к размещению на земельном участке: </w:t>
      </w:r>
    </w:p>
    <w:p w14:paraId="75B17E91" w14:textId="74166691"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В соответствии с Правилами землепользования и застройки Ульяновского городского поселения Тосненского района Ленинградской области, утвержденными решением Совета депутатов Ульяновского городского поселения Тосненского района Ленинградской области от 07.08.2012 № 121, земельный участок расположен в территориальной зоне – ПК-</w:t>
      </w:r>
      <w:r w:rsidR="006B1C31">
        <w:rPr>
          <w:rFonts w:ascii="Times New Roman" w:eastAsia="Calibri" w:hAnsi="Times New Roman" w:cs="Times New Roman"/>
          <w:bCs/>
          <w:color w:val="auto"/>
          <w:lang w:val="ru-RU"/>
        </w:rPr>
        <w:t>2</w:t>
      </w:r>
      <w:r w:rsidRPr="00A41050">
        <w:rPr>
          <w:rFonts w:ascii="Times New Roman" w:eastAsia="Calibri" w:hAnsi="Times New Roman" w:cs="Times New Roman"/>
          <w:bCs/>
          <w:color w:val="auto"/>
          <w:lang w:val="ru-RU"/>
        </w:rPr>
        <w:t xml:space="preserve"> (зона </w:t>
      </w:r>
      <w:r w:rsidRPr="00A41050">
        <w:rPr>
          <w:rFonts w:ascii="Times New Roman" w:eastAsia="Calibri" w:hAnsi="Times New Roman" w:cs="Times New Roman"/>
          <w:bCs/>
          <w:color w:val="auto"/>
          <w:lang w:val="ru-RU"/>
        </w:rPr>
        <w:lastRenderedPageBreak/>
        <w:t xml:space="preserve">производственно-коммунальных объектов </w:t>
      </w:r>
      <w:r w:rsidR="006B1C31">
        <w:rPr>
          <w:rFonts w:ascii="Times New Roman" w:eastAsia="Calibri" w:hAnsi="Times New Roman" w:cs="Times New Roman"/>
          <w:bCs/>
          <w:color w:val="auto"/>
          <w:lang w:val="en-US"/>
        </w:rPr>
        <w:t>I</w:t>
      </w:r>
      <w:r w:rsidRPr="00A41050">
        <w:rPr>
          <w:rFonts w:ascii="Times New Roman" w:eastAsia="Calibri" w:hAnsi="Times New Roman" w:cs="Times New Roman"/>
          <w:bCs/>
          <w:color w:val="auto"/>
          <w:lang w:val="en-US"/>
        </w:rPr>
        <w:t>V</w:t>
      </w:r>
      <w:r w:rsidRPr="00A41050">
        <w:rPr>
          <w:rFonts w:ascii="Times New Roman" w:eastAsia="Calibri" w:hAnsi="Times New Roman" w:cs="Times New Roman"/>
          <w:bCs/>
          <w:color w:val="auto"/>
          <w:lang w:val="ru-RU"/>
        </w:rPr>
        <w:t xml:space="preserve"> класса).</w:t>
      </w:r>
    </w:p>
    <w:p w14:paraId="35517C15"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Параметры застройки для данной территории:</w:t>
      </w:r>
    </w:p>
    <w:p w14:paraId="121211C4"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Коэффициент застройки территории – 0,65 от площади земельного участка;</w:t>
      </w:r>
    </w:p>
    <w:p w14:paraId="5A404167" w14:textId="77777777" w:rsidR="00A41050" w:rsidRP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Коэффициент озеленения территории – не менее 0,15 от площади земельного участка;</w:t>
      </w:r>
    </w:p>
    <w:p w14:paraId="604E7D53" w14:textId="6E19E4E8" w:rsidR="00A41050" w:rsidRDefault="00A41050" w:rsidP="00A41050">
      <w:pPr>
        <w:widowControl w:val="0"/>
        <w:spacing w:line="259" w:lineRule="auto"/>
        <w:ind w:firstLine="708"/>
        <w:jc w:val="both"/>
        <w:rPr>
          <w:rFonts w:ascii="Times New Roman" w:eastAsia="Calibri" w:hAnsi="Times New Roman" w:cs="Times New Roman"/>
          <w:bCs/>
          <w:color w:val="auto"/>
          <w:lang w:val="ru-RU"/>
        </w:rPr>
      </w:pPr>
      <w:r w:rsidRPr="00A41050">
        <w:rPr>
          <w:rFonts w:ascii="Times New Roman" w:eastAsia="Calibri" w:hAnsi="Times New Roman" w:cs="Times New Roman"/>
          <w:bCs/>
          <w:color w:val="auto"/>
          <w:lang w:val="ru-RU"/>
        </w:rPr>
        <w:t>-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p>
    <w:p w14:paraId="66CF8B01" w14:textId="13D5AC16" w:rsidR="007A17FB" w:rsidRDefault="007A17FB" w:rsidP="00A41050">
      <w:pPr>
        <w:widowControl w:val="0"/>
        <w:spacing w:line="259" w:lineRule="auto"/>
        <w:ind w:firstLine="708"/>
        <w:jc w:val="both"/>
        <w:rPr>
          <w:rFonts w:ascii="Times New Roman" w:eastAsia="Calibri" w:hAnsi="Times New Roman" w:cs="Times New Roman"/>
          <w:bCs/>
          <w:color w:val="auto"/>
          <w:lang w:val="ru-RU"/>
        </w:rPr>
      </w:pPr>
      <w:r>
        <w:rPr>
          <w:rFonts w:ascii="Times New Roman" w:eastAsia="Calibri" w:hAnsi="Times New Roman" w:cs="Times New Roman"/>
          <w:bCs/>
          <w:color w:val="auto"/>
          <w:lang w:val="ru-RU"/>
        </w:rPr>
        <w:t>Земельный участок</w:t>
      </w:r>
      <w:r w:rsidR="00733B6C">
        <w:rPr>
          <w:rFonts w:ascii="Times New Roman" w:eastAsia="Calibri" w:hAnsi="Times New Roman" w:cs="Times New Roman"/>
          <w:bCs/>
          <w:color w:val="auto"/>
          <w:lang w:val="ru-RU"/>
        </w:rPr>
        <w:t xml:space="preserve"> </w:t>
      </w:r>
      <w:r w:rsidR="002550C4">
        <w:rPr>
          <w:rFonts w:ascii="Times New Roman" w:eastAsia="Calibri" w:hAnsi="Times New Roman" w:cs="Times New Roman"/>
          <w:bCs/>
          <w:color w:val="auto"/>
          <w:lang w:val="ru-RU"/>
        </w:rPr>
        <w:t>расположен в 60 м</w:t>
      </w:r>
      <w:r>
        <w:rPr>
          <w:rFonts w:ascii="Times New Roman" w:eastAsia="Calibri" w:hAnsi="Times New Roman" w:cs="Times New Roman"/>
          <w:bCs/>
          <w:color w:val="auto"/>
          <w:lang w:val="ru-RU"/>
        </w:rPr>
        <w:t xml:space="preserve"> </w:t>
      </w:r>
      <w:r w:rsidR="002550C4">
        <w:rPr>
          <w:rFonts w:ascii="Times New Roman" w:eastAsia="Calibri" w:hAnsi="Times New Roman" w:cs="Times New Roman"/>
          <w:bCs/>
          <w:color w:val="auto"/>
          <w:lang w:val="ru-RU"/>
        </w:rPr>
        <w:t>от</w:t>
      </w:r>
      <w:r>
        <w:rPr>
          <w:rFonts w:ascii="Times New Roman" w:eastAsia="Calibri" w:hAnsi="Times New Roman" w:cs="Times New Roman"/>
          <w:bCs/>
          <w:color w:val="auto"/>
          <w:lang w:val="ru-RU"/>
        </w:rPr>
        <w:t xml:space="preserve"> земельн</w:t>
      </w:r>
      <w:r w:rsidR="002550C4">
        <w:rPr>
          <w:rFonts w:ascii="Times New Roman" w:eastAsia="Calibri" w:hAnsi="Times New Roman" w:cs="Times New Roman"/>
          <w:bCs/>
          <w:color w:val="auto"/>
          <w:lang w:val="ru-RU"/>
        </w:rPr>
        <w:t>ого</w:t>
      </w:r>
      <w:r>
        <w:rPr>
          <w:rFonts w:ascii="Times New Roman" w:eastAsia="Calibri" w:hAnsi="Times New Roman" w:cs="Times New Roman"/>
          <w:bCs/>
          <w:color w:val="auto"/>
          <w:lang w:val="ru-RU"/>
        </w:rPr>
        <w:t xml:space="preserve"> участк</w:t>
      </w:r>
      <w:r w:rsidR="002550C4">
        <w:rPr>
          <w:rFonts w:ascii="Times New Roman" w:eastAsia="Calibri" w:hAnsi="Times New Roman" w:cs="Times New Roman"/>
          <w:bCs/>
          <w:color w:val="auto"/>
          <w:lang w:val="ru-RU"/>
        </w:rPr>
        <w:t>а</w:t>
      </w:r>
      <w:r>
        <w:rPr>
          <w:rFonts w:ascii="Times New Roman" w:eastAsia="Calibri" w:hAnsi="Times New Roman" w:cs="Times New Roman"/>
          <w:bCs/>
          <w:color w:val="auto"/>
          <w:lang w:val="ru-RU"/>
        </w:rPr>
        <w:t xml:space="preserve"> (кадастровый номер </w:t>
      </w:r>
      <w:r w:rsidRPr="007A17FB">
        <w:rPr>
          <w:rFonts w:ascii="Times New Roman" w:eastAsia="Calibri" w:hAnsi="Times New Roman" w:cs="Times New Roman"/>
          <w:bCs/>
          <w:color w:val="auto"/>
        </w:rPr>
        <w:t>47:26:0301009:272</w:t>
      </w:r>
      <w:r w:rsidR="00A01020">
        <w:rPr>
          <w:rFonts w:ascii="Times New Roman" w:eastAsia="Calibri" w:hAnsi="Times New Roman" w:cs="Times New Roman"/>
          <w:bCs/>
          <w:color w:val="auto"/>
          <w:lang w:val="ru-RU"/>
        </w:rPr>
        <w:t xml:space="preserve">) с видом разрешенного использования - </w:t>
      </w:r>
      <w:r w:rsidR="00A01020" w:rsidRPr="00A01020">
        <w:rPr>
          <w:rFonts w:ascii="Times New Roman" w:eastAsia="Calibri" w:hAnsi="Times New Roman" w:cs="Times New Roman"/>
          <w:bCs/>
          <w:color w:val="auto"/>
        </w:rPr>
        <w:t>санитарно-технические сооружения и установки коммунального назначения</w:t>
      </w:r>
      <w:r w:rsidR="00A01020">
        <w:rPr>
          <w:rFonts w:ascii="Times New Roman" w:eastAsia="Calibri" w:hAnsi="Times New Roman" w:cs="Times New Roman"/>
          <w:bCs/>
          <w:color w:val="auto"/>
          <w:lang w:val="ru-RU"/>
        </w:rPr>
        <w:t xml:space="preserve"> (резервуары чистой воды).</w:t>
      </w:r>
      <w:r w:rsidR="00733B6C">
        <w:rPr>
          <w:rFonts w:ascii="Times New Roman" w:eastAsia="Calibri" w:hAnsi="Times New Roman" w:cs="Times New Roman"/>
          <w:bCs/>
          <w:color w:val="auto"/>
          <w:lang w:val="ru-RU"/>
        </w:rPr>
        <w:t xml:space="preserve"> Санитарно-защитная зона объектов, планируемых к размещению на земельном участке с кадастровым номером </w:t>
      </w:r>
      <w:r w:rsidR="00733B6C" w:rsidRPr="00733B6C">
        <w:rPr>
          <w:rFonts w:ascii="Times New Roman" w:eastAsia="Calibri" w:hAnsi="Times New Roman" w:cs="Times New Roman"/>
          <w:bCs/>
          <w:color w:val="auto"/>
        </w:rPr>
        <w:t>47:26:0</w:t>
      </w:r>
      <w:r w:rsidR="00733B6C" w:rsidRPr="00733B6C">
        <w:rPr>
          <w:rFonts w:ascii="Times New Roman" w:eastAsia="Calibri" w:hAnsi="Times New Roman" w:cs="Times New Roman"/>
          <w:bCs/>
          <w:color w:val="auto"/>
          <w:lang w:val="ru-RU"/>
        </w:rPr>
        <w:t>301009</w:t>
      </w:r>
      <w:r w:rsidR="00733B6C" w:rsidRPr="00733B6C">
        <w:rPr>
          <w:rFonts w:ascii="Times New Roman" w:eastAsia="Calibri" w:hAnsi="Times New Roman" w:cs="Times New Roman"/>
          <w:bCs/>
          <w:color w:val="auto"/>
        </w:rPr>
        <w:t>:</w:t>
      </w:r>
      <w:r w:rsidR="002550C4">
        <w:rPr>
          <w:rFonts w:ascii="Times New Roman" w:eastAsia="Calibri" w:hAnsi="Times New Roman" w:cs="Times New Roman"/>
          <w:bCs/>
          <w:color w:val="auto"/>
          <w:lang w:val="ru-RU"/>
        </w:rPr>
        <w:t>1256</w:t>
      </w:r>
      <w:r w:rsidR="00733B6C">
        <w:rPr>
          <w:rFonts w:ascii="Times New Roman" w:eastAsia="Calibri" w:hAnsi="Times New Roman" w:cs="Times New Roman"/>
          <w:bCs/>
          <w:color w:val="auto"/>
          <w:lang w:val="ru-RU"/>
        </w:rPr>
        <w:t xml:space="preserve">, </w:t>
      </w:r>
      <w:r w:rsidR="00CA5721">
        <w:rPr>
          <w:rFonts w:ascii="Times New Roman" w:eastAsia="Calibri" w:hAnsi="Times New Roman" w:cs="Times New Roman"/>
          <w:bCs/>
          <w:color w:val="auto"/>
          <w:lang w:val="ru-RU"/>
        </w:rPr>
        <w:t xml:space="preserve">не </w:t>
      </w:r>
      <w:r w:rsidR="00733B6C">
        <w:rPr>
          <w:rFonts w:ascii="Times New Roman" w:eastAsia="Calibri" w:hAnsi="Times New Roman" w:cs="Times New Roman"/>
          <w:bCs/>
          <w:color w:val="auto"/>
          <w:lang w:val="ru-RU"/>
        </w:rPr>
        <w:t xml:space="preserve">должна выходить за границы земельного участка, чтобы </w:t>
      </w:r>
      <w:r w:rsidR="00CA5721" w:rsidRPr="00CA5721">
        <w:rPr>
          <w:rFonts w:ascii="Times New Roman" w:eastAsia="Calibri" w:hAnsi="Times New Roman" w:cs="Times New Roman"/>
          <w:bCs/>
          <w:color w:val="auto"/>
          <w:lang w:val="ru-RU"/>
        </w:rPr>
        <w:t>исключ</w:t>
      </w:r>
      <w:r w:rsidR="00CA5721">
        <w:rPr>
          <w:rFonts w:ascii="Times New Roman" w:eastAsia="Calibri" w:hAnsi="Times New Roman" w:cs="Times New Roman"/>
          <w:bCs/>
          <w:color w:val="auto"/>
          <w:lang w:val="ru-RU"/>
        </w:rPr>
        <w:t>ить</w:t>
      </w:r>
      <w:r w:rsidR="00CA5721" w:rsidRPr="00CA5721">
        <w:rPr>
          <w:rFonts w:ascii="Times New Roman" w:eastAsia="Calibri" w:hAnsi="Times New Roman" w:cs="Times New Roman"/>
          <w:bCs/>
          <w:color w:val="auto"/>
          <w:lang w:val="ru-RU"/>
        </w:rPr>
        <w:t xml:space="preserve"> негативно</w:t>
      </w:r>
      <w:r w:rsidR="00CA5721">
        <w:rPr>
          <w:rFonts w:ascii="Times New Roman" w:eastAsia="Calibri" w:hAnsi="Times New Roman" w:cs="Times New Roman"/>
          <w:bCs/>
          <w:color w:val="auto"/>
          <w:lang w:val="ru-RU"/>
        </w:rPr>
        <w:t>е</w:t>
      </w:r>
      <w:r w:rsidR="00CA5721" w:rsidRPr="00CA5721">
        <w:rPr>
          <w:rFonts w:ascii="Times New Roman" w:eastAsia="Calibri" w:hAnsi="Times New Roman" w:cs="Times New Roman"/>
          <w:bCs/>
          <w:color w:val="auto"/>
          <w:lang w:val="ru-RU"/>
        </w:rPr>
        <w:t xml:space="preserve"> воздействи</w:t>
      </w:r>
      <w:r w:rsidR="00CA5721">
        <w:rPr>
          <w:rFonts w:ascii="Times New Roman" w:eastAsia="Calibri" w:hAnsi="Times New Roman" w:cs="Times New Roman"/>
          <w:bCs/>
          <w:color w:val="auto"/>
          <w:lang w:val="ru-RU"/>
        </w:rPr>
        <w:t>е</w:t>
      </w:r>
      <w:r w:rsidR="00CA5721" w:rsidRPr="00CA5721">
        <w:rPr>
          <w:rFonts w:ascii="Times New Roman" w:eastAsia="Calibri" w:hAnsi="Times New Roman" w:cs="Times New Roman"/>
          <w:bCs/>
          <w:color w:val="auto"/>
          <w:lang w:val="ru-RU"/>
        </w:rPr>
        <w:t xml:space="preserve"> на </w:t>
      </w:r>
      <w:r w:rsidR="00CA5721">
        <w:rPr>
          <w:rFonts w:ascii="Times New Roman" w:eastAsia="Calibri" w:hAnsi="Times New Roman" w:cs="Times New Roman"/>
          <w:bCs/>
          <w:color w:val="auto"/>
          <w:lang w:val="ru-RU"/>
        </w:rPr>
        <w:t>объекты, расположенные</w:t>
      </w:r>
      <w:r w:rsidR="00733B6C">
        <w:rPr>
          <w:rFonts w:ascii="Times New Roman" w:eastAsia="Calibri" w:hAnsi="Times New Roman" w:cs="Times New Roman"/>
          <w:bCs/>
          <w:color w:val="auto"/>
          <w:lang w:val="ru-RU"/>
        </w:rPr>
        <w:t xml:space="preserve"> на земельн</w:t>
      </w:r>
      <w:r w:rsidR="00CA5721">
        <w:rPr>
          <w:rFonts w:ascii="Times New Roman" w:eastAsia="Calibri" w:hAnsi="Times New Roman" w:cs="Times New Roman"/>
          <w:bCs/>
          <w:color w:val="auto"/>
          <w:lang w:val="ru-RU"/>
        </w:rPr>
        <w:t>ом</w:t>
      </w:r>
      <w:r w:rsidR="00733B6C">
        <w:rPr>
          <w:rFonts w:ascii="Times New Roman" w:eastAsia="Calibri" w:hAnsi="Times New Roman" w:cs="Times New Roman"/>
          <w:bCs/>
          <w:color w:val="auto"/>
          <w:lang w:val="ru-RU"/>
        </w:rPr>
        <w:t xml:space="preserve"> участ</w:t>
      </w:r>
      <w:r w:rsidR="00CA5721">
        <w:rPr>
          <w:rFonts w:ascii="Times New Roman" w:eastAsia="Calibri" w:hAnsi="Times New Roman" w:cs="Times New Roman"/>
          <w:bCs/>
          <w:color w:val="auto"/>
          <w:lang w:val="ru-RU"/>
        </w:rPr>
        <w:t>ке</w:t>
      </w:r>
      <w:r w:rsidR="00733B6C">
        <w:rPr>
          <w:rFonts w:ascii="Times New Roman" w:eastAsia="Calibri" w:hAnsi="Times New Roman" w:cs="Times New Roman"/>
          <w:bCs/>
          <w:color w:val="auto"/>
          <w:lang w:val="ru-RU"/>
        </w:rPr>
        <w:t xml:space="preserve"> с кадастровым номером </w:t>
      </w:r>
      <w:r w:rsidR="00733B6C" w:rsidRPr="00733B6C">
        <w:rPr>
          <w:rFonts w:ascii="Times New Roman" w:eastAsia="Calibri" w:hAnsi="Times New Roman" w:cs="Times New Roman"/>
          <w:bCs/>
          <w:color w:val="auto"/>
        </w:rPr>
        <w:t>47:26:0301009:272</w:t>
      </w:r>
      <w:r w:rsidR="00733B6C">
        <w:rPr>
          <w:rFonts w:ascii="Times New Roman" w:eastAsia="Calibri" w:hAnsi="Times New Roman" w:cs="Times New Roman"/>
          <w:bCs/>
          <w:color w:val="auto"/>
          <w:lang w:val="ru-RU"/>
        </w:rPr>
        <w:t>.</w:t>
      </w:r>
    </w:p>
    <w:p w14:paraId="782CB311" w14:textId="4CAC0308" w:rsidR="004E02BD" w:rsidRPr="004E02BD" w:rsidRDefault="004E02BD" w:rsidP="004E02BD">
      <w:pPr>
        <w:widowControl w:val="0"/>
        <w:spacing w:line="259" w:lineRule="auto"/>
        <w:ind w:firstLine="708"/>
        <w:jc w:val="both"/>
        <w:rPr>
          <w:rFonts w:ascii="Times New Roman" w:eastAsia="Calibri" w:hAnsi="Times New Roman" w:cs="Times New Roman"/>
          <w:bCs/>
          <w:color w:val="auto"/>
          <w:lang w:val="ru-RU"/>
        </w:rPr>
      </w:pPr>
      <w:bookmarkStart w:id="2" w:name="_Hlk215582114"/>
      <w:r w:rsidRPr="004E02BD">
        <w:rPr>
          <w:rFonts w:ascii="Times New Roman" w:eastAsia="Calibri" w:hAnsi="Times New Roman" w:cs="Times New Roman"/>
          <w:bCs/>
          <w:color w:val="auto"/>
          <w:lang w:val="ru-RU"/>
        </w:rPr>
        <w:t>В отношении земельного участка подготовлен градостроительный план земельного участка № РФ-47-4-17-1-06-202</w:t>
      </w:r>
      <w:r>
        <w:rPr>
          <w:rFonts w:ascii="Times New Roman" w:eastAsia="Calibri" w:hAnsi="Times New Roman" w:cs="Times New Roman"/>
          <w:bCs/>
          <w:color w:val="auto"/>
          <w:lang w:val="ru-RU"/>
        </w:rPr>
        <w:t>6</w:t>
      </w:r>
      <w:r w:rsidRPr="004E02BD">
        <w:rPr>
          <w:rFonts w:ascii="Times New Roman" w:eastAsia="Calibri" w:hAnsi="Times New Roman" w:cs="Times New Roman"/>
          <w:bCs/>
          <w:color w:val="auto"/>
          <w:lang w:val="ru-RU"/>
        </w:rPr>
        <w:t>-00</w:t>
      </w:r>
      <w:r>
        <w:rPr>
          <w:rFonts w:ascii="Times New Roman" w:eastAsia="Calibri" w:hAnsi="Times New Roman" w:cs="Times New Roman"/>
          <w:bCs/>
          <w:color w:val="auto"/>
          <w:lang w:val="ru-RU"/>
        </w:rPr>
        <w:t>07</w:t>
      </w:r>
      <w:r w:rsidRPr="004E02BD">
        <w:rPr>
          <w:rFonts w:ascii="Times New Roman" w:eastAsia="Calibri" w:hAnsi="Times New Roman" w:cs="Times New Roman"/>
          <w:bCs/>
          <w:color w:val="auto"/>
          <w:lang w:val="ru-RU"/>
        </w:rPr>
        <w:t xml:space="preserve">-0 от </w:t>
      </w:r>
      <w:r>
        <w:rPr>
          <w:rFonts w:ascii="Times New Roman" w:eastAsia="Calibri" w:hAnsi="Times New Roman" w:cs="Times New Roman"/>
          <w:bCs/>
          <w:color w:val="auto"/>
          <w:lang w:val="ru-RU"/>
        </w:rPr>
        <w:t>18</w:t>
      </w:r>
      <w:r w:rsidRPr="004E02BD">
        <w:rPr>
          <w:rFonts w:ascii="Times New Roman" w:eastAsia="Calibri" w:hAnsi="Times New Roman" w:cs="Times New Roman"/>
          <w:bCs/>
          <w:color w:val="auto"/>
          <w:lang w:val="ru-RU"/>
        </w:rPr>
        <w:t>.</w:t>
      </w:r>
      <w:r>
        <w:rPr>
          <w:rFonts w:ascii="Times New Roman" w:eastAsia="Calibri" w:hAnsi="Times New Roman" w:cs="Times New Roman"/>
          <w:bCs/>
          <w:color w:val="auto"/>
          <w:lang w:val="ru-RU"/>
        </w:rPr>
        <w:t>02</w:t>
      </w:r>
      <w:r w:rsidRPr="004E02BD">
        <w:rPr>
          <w:rFonts w:ascii="Times New Roman" w:eastAsia="Calibri" w:hAnsi="Times New Roman" w:cs="Times New Roman"/>
          <w:bCs/>
          <w:color w:val="auto"/>
          <w:lang w:val="ru-RU"/>
        </w:rPr>
        <w:t>.202</w:t>
      </w:r>
      <w:r>
        <w:rPr>
          <w:rFonts w:ascii="Times New Roman" w:eastAsia="Calibri" w:hAnsi="Times New Roman" w:cs="Times New Roman"/>
          <w:bCs/>
          <w:color w:val="auto"/>
          <w:lang w:val="ru-RU"/>
        </w:rPr>
        <w:t>6</w:t>
      </w:r>
      <w:r w:rsidRPr="004E02BD">
        <w:rPr>
          <w:rFonts w:ascii="Times New Roman" w:eastAsia="Calibri" w:hAnsi="Times New Roman" w:cs="Times New Roman"/>
          <w:bCs/>
          <w:color w:val="auto"/>
          <w:lang w:val="ru-RU"/>
        </w:rPr>
        <w:t>г.</w:t>
      </w:r>
    </w:p>
    <w:bookmarkEnd w:id="2"/>
    <w:p w14:paraId="709EE66E" w14:textId="77777777" w:rsidR="00CA5721" w:rsidRDefault="00CA5721" w:rsidP="000B0376">
      <w:pPr>
        <w:pStyle w:val="1"/>
        <w:shd w:val="clear" w:color="auto" w:fill="auto"/>
        <w:spacing w:before="0" w:after="0" w:line="259" w:lineRule="auto"/>
        <w:ind w:left="20" w:right="40" w:firstLine="700"/>
        <w:jc w:val="both"/>
        <w:rPr>
          <w:b/>
          <w:sz w:val="24"/>
          <w:szCs w:val="24"/>
          <w:u w:val="single"/>
        </w:rPr>
      </w:pPr>
    </w:p>
    <w:p w14:paraId="4E2E0BC7" w14:textId="50413519" w:rsidR="00BF18E7" w:rsidRPr="00965B3B" w:rsidRDefault="002C67DA" w:rsidP="000B0376">
      <w:pPr>
        <w:pStyle w:val="1"/>
        <w:shd w:val="clear" w:color="auto" w:fill="auto"/>
        <w:spacing w:before="0" w:after="0" w:line="259" w:lineRule="auto"/>
        <w:ind w:left="20" w:right="40" w:firstLine="700"/>
        <w:jc w:val="both"/>
        <w:rPr>
          <w:b/>
          <w:sz w:val="24"/>
          <w:szCs w:val="24"/>
          <w:u w:val="single"/>
          <w:lang w:val="ru-RU"/>
        </w:rPr>
      </w:pPr>
      <w:r w:rsidRPr="00965B3B">
        <w:rPr>
          <w:b/>
          <w:sz w:val="24"/>
          <w:szCs w:val="24"/>
          <w:u w:val="single"/>
        </w:rPr>
        <w:t xml:space="preserve">Технические </w:t>
      </w:r>
      <w:r w:rsidR="001A3BBE" w:rsidRPr="00965B3B">
        <w:rPr>
          <w:b/>
          <w:sz w:val="24"/>
          <w:szCs w:val="24"/>
          <w:u w:val="single"/>
          <w:lang w:val="ru-RU"/>
        </w:rPr>
        <w:t>возможности</w:t>
      </w:r>
      <w:r w:rsidRPr="00965B3B">
        <w:rPr>
          <w:b/>
          <w:sz w:val="24"/>
          <w:szCs w:val="24"/>
          <w:u w:val="single"/>
        </w:rPr>
        <w:t xml:space="preserve"> подключения (технологического присоединения) объекта капитального строительства к сетям инженерно-технического обеспечения:</w:t>
      </w:r>
    </w:p>
    <w:p w14:paraId="5786B4F2" w14:textId="0A7E4166" w:rsidR="00BF18E7" w:rsidRPr="00965B3B" w:rsidRDefault="00BF18E7" w:rsidP="005A3ECF">
      <w:pPr>
        <w:pStyle w:val="1"/>
        <w:shd w:val="clear" w:color="auto" w:fill="auto"/>
        <w:spacing w:before="0" w:after="0" w:line="259" w:lineRule="auto"/>
        <w:ind w:left="23" w:right="40" w:firstLine="697"/>
        <w:jc w:val="both"/>
        <w:rPr>
          <w:sz w:val="24"/>
          <w:szCs w:val="24"/>
          <w:lang w:val="ru-RU"/>
        </w:rPr>
      </w:pPr>
      <w:r w:rsidRPr="00965B3B">
        <w:rPr>
          <w:sz w:val="24"/>
          <w:szCs w:val="24"/>
          <w:lang w:val="ru-RU"/>
        </w:rPr>
        <w:t xml:space="preserve">- к системам водоснабжения и водоотведения </w:t>
      </w:r>
      <w:r w:rsidRPr="0026528F">
        <w:rPr>
          <w:sz w:val="24"/>
          <w:szCs w:val="24"/>
          <w:lang w:val="ru-RU"/>
        </w:rPr>
        <w:t>(</w:t>
      </w:r>
      <w:r w:rsidR="000D2E1F">
        <w:rPr>
          <w:sz w:val="24"/>
          <w:szCs w:val="24"/>
          <w:lang w:val="ru-RU"/>
        </w:rPr>
        <w:t>письмо АО «ЛОКС»</w:t>
      </w:r>
      <w:r w:rsidR="0084427B">
        <w:rPr>
          <w:sz w:val="24"/>
          <w:szCs w:val="24"/>
          <w:lang w:val="ru-RU"/>
        </w:rPr>
        <w:t xml:space="preserve"> от </w:t>
      </w:r>
      <w:r w:rsidR="00132522">
        <w:rPr>
          <w:sz w:val="24"/>
          <w:szCs w:val="24"/>
          <w:lang w:val="ru-RU"/>
        </w:rPr>
        <w:t>07</w:t>
      </w:r>
      <w:r w:rsidR="0084427B">
        <w:rPr>
          <w:sz w:val="24"/>
          <w:szCs w:val="24"/>
          <w:lang w:val="ru-RU"/>
        </w:rPr>
        <w:t>.</w:t>
      </w:r>
      <w:r w:rsidR="002550C4">
        <w:rPr>
          <w:sz w:val="24"/>
          <w:szCs w:val="24"/>
          <w:lang w:val="ru-RU"/>
        </w:rPr>
        <w:t>11</w:t>
      </w:r>
      <w:r w:rsidR="0084427B">
        <w:rPr>
          <w:sz w:val="24"/>
          <w:szCs w:val="24"/>
          <w:lang w:val="ru-RU"/>
        </w:rPr>
        <w:t>.202</w:t>
      </w:r>
      <w:r w:rsidR="00592F16">
        <w:rPr>
          <w:sz w:val="24"/>
          <w:szCs w:val="24"/>
          <w:lang w:val="ru-RU"/>
        </w:rPr>
        <w:t>5</w:t>
      </w:r>
      <w:r w:rsidR="0084427B">
        <w:rPr>
          <w:sz w:val="24"/>
          <w:szCs w:val="24"/>
          <w:lang w:val="ru-RU"/>
        </w:rPr>
        <w:t xml:space="preserve"> г. №</w:t>
      </w:r>
      <w:r w:rsidR="00592F16">
        <w:rPr>
          <w:sz w:val="24"/>
          <w:szCs w:val="24"/>
          <w:lang w:val="ru-RU"/>
        </w:rPr>
        <w:t xml:space="preserve"> </w:t>
      </w:r>
      <w:r w:rsidR="00132522">
        <w:rPr>
          <w:sz w:val="24"/>
          <w:szCs w:val="24"/>
          <w:lang w:val="ru-RU"/>
        </w:rPr>
        <w:t>2512</w:t>
      </w:r>
      <w:r w:rsidRPr="0026528F">
        <w:rPr>
          <w:sz w:val="24"/>
          <w:szCs w:val="24"/>
          <w:lang w:val="ru-RU"/>
        </w:rPr>
        <w:t>).</w:t>
      </w:r>
      <w:r w:rsidRPr="00965B3B">
        <w:rPr>
          <w:sz w:val="24"/>
          <w:szCs w:val="24"/>
          <w:lang w:val="ru-RU"/>
        </w:rPr>
        <w:t xml:space="preserve"> </w:t>
      </w:r>
      <w:r w:rsidR="005A3ECF" w:rsidRPr="00965B3B">
        <w:rPr>
          <w:sz w:val="24"/>
          <w:szCs w:val="24"/>
          <w:lang w:val="ru-RU"/>
        </w:rPr>
        <w:t>В</w:t>
      </w:r>
      <w:r w:rsidRPr="00965B3B">
        <w:rPr>
          <w:sz w:val="24"/>
          <w:szCs w:val="24"/>
          <w:lang w:val="ru-RU"/>
        </w:rPr>
        <w:t xml:space="preserve"> системах водоснабжения и водоотведения Ульяновского городского поселения Тосненского района Ленинградской области </w:t>
      </w:r>
      <w:r w:rsidR="005A3ECF" w:rsidRPr="00965B3B">
        <w:rPr>
          <w:sz w:val="24"/>
          <w:szCs w:val="24"/>
          <w:lang w:val="ru-RU"/>
        </w:rPr>
        <w:t>отсутствует техническая возможность подключения (технологического присоединения) к системам водоснабжения и водоотведения по причине отсутствия свободной мощности</w:t>
      </w:r>
      <w:r w:rsidR="000D2E1F">
        <w:rPr>
          <w:sz w:val="24"/>
          <w:szCs w:val="24"/>
          <w:lang w:val="ru-RU"/>
        </w:rPr>
        <w:t xml:space="preserve"> (резерв мощности)</w:t>
      </w:r>
      <w:r w:rsidR="005A3ECF" w:rsidRPr="00965B3B">
        <w:rPr>
          <w:sz w:val="24"/>
          <w:szCs w:val="24"/>
          <w:lang w:val="ru-RU"/>
        </w:rPr>
        <w:t xml:space="preserve"> для подключения объектов капитального строительства. </w:t>
      </w:r>
    </w:p>
    <w:p w14:paraId="508538A5" w14:textId="6F94787E" w:rsidR="002924AB" w:rsidRDefault="00BF18E7"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к системам </w:t>
      </w:r>
      <w:r w:rsidRPr="00965B3B">
        <w:rPr>
          <w:sz w:val="24"/>
          <w:szCs w:val="24"/>
        </w:rPr>
        <w:t>электроснабжения</w:t>
      </w:r>
      <w:r w:rsidR="002C67DA" w:rsidRPr="00965B3B">
        <w:rPr>
          <w:sz w:val="24"/>
          <w:szCs w:val="24"/>
        </w:rPr>
        <w:t xml:space="preserve"> </w:t>
      </w:r>
      <w:r w:rsidR="00E30D04" w:rsidRPr="00965B3B">
        <w:rPr>
          <w:sz w:val="24"/>
          <w:szCs w:val="24"/>
          <w:lang w:val="ru-RU"/>
        </w:rPr>
        <w:t>(</w:t>
      </w:r>
      <w:r w:rsidR="00FF00E7" w:rsidRPr="00965B3B">
        <w:rPr>
          <w:sz w:val="24"/>
          <w:szCs w:val="24"/>
          <w:lang w:val="ru-RU"/>
        </w:rPr>
        <w:t xml:space="preserve">письмо </w:t>
      </w:r>
      <w:r w:rsidR="00CA578D">
        <w:rPr>
          <w:sz w:val="24"/>
          <w:szCs w:val="24"/>
          <w:lang w:val="ru-RU"/>
        </w:rPr>
        <w:t>АО «ЛОЭСК - Электрические сети Санкт-Петербурга и Ленинградской области»</w:t>
      </w:r>
      <w:r w:rsidR="00C91F3C" w:rsidRPr="00965B3B">
        <w:rPr>
          <w:sz w:val="24"/>
          <w:szCs w:val="24"/>
          <w:lang w:val="ru-RU"/>
        </w:rPr>
        <w:t xml:space="preserve"> от </w:t>
      </w:r>
      <w:r w:rsidR="00592F16">
        <w:rPr>
          <w:sz w:val="24"/>
          <w:szCs w:val="24"/>
          <w:lang w:val="ru-RU"/>
        </w:rPr>
        <w:t>1</w:t>
      </w:r>
      <w:r w:rsidR="00132522">
        <w:rPr>
          <w:sz w:val="24"/>
          <w:szCs w:val="24"/>
          <w:lang w:val="ru-RU"/>
        </w:rPr>
        <w:t>3</w:t>
      </w:r>
      <w:r w:rsidR="00C91F3C" w:rsidRPr="00965B3B">
        <w:rPr>
          <w:sz w:val="24"/>
          <w:szCs w:val="24"/>
          <w:lang w:val="ru-RU"/>
        </w:rPr>
        <w:t>.</w:t>
      </w:r>
      <w:r w:rsidR="00132522">
        <w:rPr>
          <w:sz w:val="24"/>
          <w:szCs w:val="24"/>
          <w:lang w:val="ru-RU"/>
        </w:rPr>
        <w:t>11</w:t>
      </w:r>
      <w:r w:rsidR="00C91F3C" w:rsidRPr="00965B3B">
        <w:rPr>
          <w:sz w:val="24"/>
          <w:szCs w:val="24"/>
          <w:lang w:val="ru-RU"/>
        </w:rPr>
        <w:t>.20</w:t>
      </w:r>
      <w:r w:rsidR="00094853" w:rsidRPr="00965B3B">
        <w:rPr>
          <w:sz w:val="24"/>
          <w:szCs w:val="24"/>
          <w:lang w:val="ru-RU"/>
        </w:rPr>
        <w:t>2</w:t>
      </w:r>
      <w:r w:rsidR="00592F16">
        <w:rPr>
          <w:sz w:val="24"/>
          <w:szCs w:val="24"/>
          <w:lang w:val="ru-RU"/>
        </w:rPr>
        <w:t>5</w:t>
      </w:r>
      <w:r w:rsidR="007E7D84" w:rsidRPr="00965B3B">
        <w:rPr>
          <w:sz w:val="24"/>
          <w:szCs w:val="24"/>
          <w:lang w:val="ru-RU"/>
        </w:rPr>
        <w:t xml:space="preserve"> г.</w:t>
      </w:r>
      <w:r w:rsidR="00C91F3C" w:rsidRPr="00965B3B">
        <w:rPr>
          <w:sz w:val="24"/>
          <w:szCs w:val="24"/>
          <w:lang w:val="ru-RU"/>
        </w:rPr>
        <w:t xml:space="preserve"> № </w:t>
      </w:r>
      <w:r w:rsidR="001A3BBE" w:rsidRPr="00965B3B">
        <w:rPr>
          <w:sz w:val="24"/>
          <w:szCs w:val="24"/>
          <w:lang w:val="ru-RU"/>
        </w:rPr>
        <w:t>00</w:t>
      </w:r>
      <w:r w:rsidR="0084427B">
        <w:rPr>
          <w:sz w:val="24"/>
          <w:szCs w:val="24"/>
          <w:lang w:val="ru-RU"/>
        </w:rPr>
        <w:t>/</w:t>
      </w:r>
      <w:r w:rsidR="001A3BBE" w:rsidRPr="00965B3B">
        <w:rPr>
          <w:sz w:val="24"/>
          <w:szCs w:val="24"/>
          <w:lang w:val="ru-RU"/>
        </w:rPr>
        <w:t>02/</w:t>
      </w:r>
      <w:r w:rsidR="00132522">
        <w:rPr>
          <w:sz w:val="24"/>
          <w:szCs w:val="24"/>
          <w:lang w:val="ru-RU"/>
        </w:rPr>
        <w:t>3266</w:t>
      </w:r>
      <w:r w:rsidR="00CA0040" w:rsidRPr="00965B3B">
        <w:rPr>
          <w:sz w:val="24"/>
          <w:szCs w:val="24"/>
          <w:lang w:val="ru-RU"/>
        </w:rPr>
        <w:t>)</w:t>
      </w:r>
      <w:r w:rsidR="001A3BBE" w:rsidRPr="00965B3B">
        <w:rPr>
          <w:sz w:val="24"/>
          <w:szCs w:val="24"/>
          <w:lang w:val="ru-RU"/>
        </w:rPr>
        <w:t xml:space="preserve">, присоединение к электрическим сетям принципиально возможно </w:t>
      </w:r>
      <w:r w:rsidR="00352EDB">
        <w:rPr>
          <w:sz w:val="24"/>
          <w:szCs w:val="24"/>
          <w:lang w:val="ru-RU"/>
        </w:rPr>
        <w:t xml:space="preserve">путем создания распределительных сетей </w:t>
      </w:r>
      <w:r w:rsidR="0084427B">
        <w:rPr>
          <w:sz w:val="24"/>
          <w:szCs w:val="24"/>
          <w:lang w:val="ru-RU"/>
        </w:rPr>
        <w:br/>
        <w:t xml:space="preserve">0,4-6 кВ </w:t>
      </w:r>
      <w:r w:rsidR="00CA578D">
        <w:rPr>
          <w:sz w:val="24"/>
          <w:szCs w:val="24"/>
          <w:lang w:val="ru-RU"/>
        </w:rPr>
        <w:t xml:space="preserve">АО «ЛОЭСК» </w:t>
      </w:r>
      <w:r w:rsidR="00352EDB">
        <w:rPr>
          <w:sz w:val="24"/>
          <w:szCs w:val="24"/>
          <w:lang w:val="ru-RU"/>
        </w:rPr>
        <w:t xml:space="preserve">от ПС </w:t>
      </w:r>
      <w:r w:rsidR="00132522">
        <w:rPr>
          <w:sz w:val="24"/>
          <w:szCs w:val="24"/>
          <w:lang w:val="ru-RU"/>
        </w:rPr>
        <w:t>110 кВ</w:t>
      </w:r>
      <w:r w:rsidR="00CA578D">
        <w:rPr>
          <w:sz w:val="24"/>
          <w:szCs w:val="24"/>
          <w:lang w:val="ru-RU"/>
        </w:rPr>
        <w:t xml:space="preserve"> Ульяновка (ПС 724)</w:t>
      </w:r>
      <w:r w:rsidR="001A3BBE" w:rsidRPr="00965B3B">
        <w:rPr>
          <w:sz w:val="24"/>
          <w:szCs w:val="24"/>
          <w:lang w:val="ru-RU"/>
        </w:rPr>
        <w:t xml:space="preserve">. Окончательно точки присоединения электроустановок будут определены после разработки технических условий. </w:t>
      </w:r>
      <w:r w:rsidR="00443F45" w:rsidRPr="00965B3B">
        <w:rPr>
          <w:sz w:val="24"/>
          <w:szCs w:val="24"/>
          <w:lang w:val="ru-RU"/>
        </w:rPr>
        <w:t>Сроки выполнения мероприятий по технологическому присоединению объекта,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(энергетических установок) юридических и физических лиц к электрическим сетям, утвержденными Постановлением Правительства РФ от 27.12.2004 № 861</w:t>
      </w:r>
      <w:r w:rsidR="0072261B">
        <w:rPr>
          <w:sz w:val="24"/>
          <w:szCs w:val="24"/>
          <w:lang w:val="ru-RU"/>
        </w:rPr>
        <w:t>(в действующей на момент заключения договора редакции)</w:t>
      </w:r>
      <w:r w:rsidR="00443F45" w:rsidRPr="00965B3B">
        <w:rPr>
          <w:sz w:val="24"/>
          <w:szCs w:val="24"/>
          <w:lang w:val="ru-RU"/>
        </w:rPr>
        <w:t>.</w:t>
      </w:r>
    </w:p>
    <w:p w14:paraId="3AA716E8" w14:textId="6BBF46A9" w:rsidR="002924AB" w:rsidRPr="002924AB" w:rsidRDefault="00443F45" w:rsidP="002924AB">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2924AB" w:rsidRPr="002924AB">
        <w:rPr>
          <w:sz w:val="24"/>
          <w:szCs w:val="24"/>
          <w:lang w:val="ru-RU"/>
        </w:rPr>
        <w:t>- к системам теплоснабжения (письмо АО «Тепловые сети» от 1</w:t>
      </w:r>
      <w:r w:rsidR="00132522">
        <w:rPr>
          <w:sz w:val="24"/>
          <w:szCs w:val="24"/>
          <w:lang w:val="ru-RU"/>
        </w:rPr>
        <w:t>2</w:t>
      </w:r>
      <w:r w:rsidR="002924AB" w:rsidRPr="002924AB">
        <w:rPr>
          <w:sz w:val="24"/>
          <w:szCs w:val="24"/>
          <w:lang w:val="ru-RU"/>
        </w:rPr>
        <w:t>.</w:t>
      </w:r>
      <w:r w:rsidR="00132522">
        <w:rPr>
          <w:sz w:val="24"/>
          <w:szCs w:val="24"/>
          <w:lang w:val="ru-RU"/>
        </w:rPr>
        <w:t>11</w:t>
      </w:r>
      <w:r w:rsidR="002924AB" w:rsidRPr="002924AB">
        <w:rPr>
          <w:sz w:val="24"/>
          <w:szCs w:val="24"/>
          <w:lang w:val="ru-RU"/>
        </w:rPr>
        <w:t xml:space="preserve">.2025 г. № </w:t>
      </w:r>
      <w:r w:rsidR="00132522">
        <w:rPr>
          <w:sz w:val="24"/>
          <w:szCs w:val="24"/>
          <w:lang w:val="ru-RU"/>
        </w:rPr>
        <w:t>2740</w:t>
      </w:r>
      <w:r w:rsidR="002924AB" w:rsidRPr="002924AB">
        <w:rPr>
          <w:sz w:val="24"/>
          <w:szCs w:val="24"/>
          <w:lang w:val="ru-RU"/>
        </w:rPr>
        <w:t xml:space="preserve">). Техническая возможность подключения к сетям теплоснабжения отсутствует. </w:t>
      </w:r>
    </w:p>
    <w:p w14:paraId="7D6BFE81" w14:textId="2B34B308" w:rsidR="0084427B" w:rsidRDefault="008533B2" w:rsidP="000B0376">
      <w:pPr>
        <w:pStyle w:val="1"/>
        <w:shd w:val="clear" w:color="auto" w:fill="auto"/>
        <w:spacing w:before="0" w:after="0" w:line="259" w:lineRule="auto"/>
        <w:ind w:left="20" w:right="40" w:firstLine="700"/>
        <w:jc w:val="both"/>
        <w:rPr>
          <w:sz w:val="24"/>
          <w:szCs w:val="24"/>
          <w:lang w:val="ru-RU"/>
        </w:rPr>
      </w:pPr>
      <w:r w:rsidRPr="00965B3B">
        <w:rPr>
          <w:sz w:val="24"/>
          <w:szCs w:val="24"/>
          <w:lang w:val="ru-RU"/>
        </w:rPr>
        <w:t xml:space="preserve">- </w:t>
      </w:r>
      <w:r w:rsidR="00EF4FB7" w:rsidRPr="00965B3B">
        <w:rPr>
          <w:sz w:val="24"/>
          <w:szCs w:val="24"/>
        </w:rPr>
        <w:t xml:space="preserve">к системам </w:t>
      </w:r>
      <w:r w:rsidR="00FA06FD" w:rsidRPr="00965B3B">
        <w:rPr>
          <w:sz w:val="24"/>
          <w:szCs w:val="24"/>
        </w:rPr>
        <w:t>газоснабжения</w:t>
      </w:r>
      <w:r w:rsidR="0084427B">
        <w:rPr>
          <w:sz w:val="24"/>
          <w:szCs w:val="24"/>
          <w:lang w:val="ru-RU"/>
        </w:rPr>
        <w:t xml:space="preserve"> земельного участка</w:t>
      </w:r>
      <w:r w:rsidR="00132522">
        <w:rPr>
          <w:sz w:val="24"/>
          <w:szCs w:val="24"/>
          <w:lang w:val="ru-RU"/>
        </w:rPr>
        <w:t xml:space="preserve"> </w:t>
      </w:r>
      <w:r w:rsidR="0084427B" w:rsidRPr="0084427B">
        <w:rPr>
          <w:sz w:val="24"/>
          <w:szCs w:val="24"/>
        </w:rPr>
        <w:t>(</w:t>
      </w:r>
      <w:r w:rsidR="0084427B" w:rsidRPr="0084427B">
        <w:rPr>
          <w:sz w:val="24"/>
          <w:szCs w:val="24"/>
          <w:lang w:val="ru-RU"/>
        </w:rPr>
        <w:t xml:space="preserve">письмо Филиала в г. Тосно АО «Газпром» газораспределение Ленинградская область» от </w:t>
      </w:r>
      <w:r w:rsidR="002924AB">
        <w:rPr>
          <w:sz w:val="24"/>
          <w:szCs w:val="24"/>
          <w:lang w:val="ru-RU"/>
        </w:rPr>
        <w:t>2</w:t>
      </w:r>
      <w:r w:rsidR="00132522">
        <w:rPr>
          <w:sz w:val="24"/>
          <w:szCs w:val="24"/>
          <w:lang w:val="ru-RU"/>
        </w:rPr>
        <w:t>1</w:t>
      </w:r>
      <w:r w:rsidR="0084427B" w:rsidRPr="0084427B">
        <w:rPr>
          <w:sz w:val="24"/>
          <w:szCs w:val="24"/>
          <w:lang w:val="ru-RU"/>
        </w:rPr>
        <w:t>.</w:t>
      </w:r>
      <w:r w:rsidR="00132522">
        <w:rPr>
          <w:sz w:val="24"/>
          <w:szCs w:val="24"/>
          <w:lang w:val="ru-RU"/>
        </w:rPr>
        <w:t>11.</w:t>
      </w:r>
      <w:r w:rsidR="0084427B" w:rsidRPr="0084427B">
        <w:rPr>
          <w:sz w:val="24"/>
          <w:szCs w:val="24"/>
          <w:lang w:val="ru-RU"/>
        </w:rPr>
        <w:t>202</w:t>
      </w:r>
      <w:r w:rsidR="002924AB">
        <w:rPr>
          <w:sz w:val="24"/>
          <w:szCs w:val="24"/>
          <w:lang w:val="ru-RU"/>
        </w:rPr>
        <w:t>5</w:t>
      </w:r>
      <w:r w:rsidR="0084427B" w:rsidRPr="0084427B">
        <w:rPr>
          <w:sz w:val="24"/>
          <w:szCs w:val="24"/>
          <w:lang w:val="ru-RU"/>
        </w:rPr>
        <w:t>г. № 06-/</w:t>
      </w:r>
      <w:r w:rsidR="00132522">
        <w:rPr>
          <w:sz w:val="24"/>
          <w:szCs w:val="24"/>
          <w:lang w:val="ru-RU"/>
        </w:rPr>
        <w:t>4156</w:t>
      </w:r>
      <w:r w:rsidR="0084427B" w:rsidRPr="0084427B">
        <w:rPr>
          <w:sz w:val="24"/>
          <w:szCs w:val="24"/>
          <w:lang w:val="ru-RU"/>
        </w:rPr>
        <w:t>). Техническая</w:t>
      </w:r>
      <w:r w:rsidR="0084427B" w:rsidRPr="0084427B">
        <w:rPr>
          <w:sz w:val="24"/>
          <w:szCs w:val="24"/>
        </w:rPr>
        <w:t xml:space="preserve"> возможность газоснабжения имеется. </w:t>
      </w:r>
      <w:r w:rsidR="0084427B" w:rsidRPr="0084427B">
        <w:rPr>
          <w:sz w:val="24"/>
          <w:szCs w:val="24"/>
          <w:lang w:val="ru-RU"/>
        </w:rPr>
        <w:t xml:space="preserve">Предел максимальной нагрузки в точке подключения 15 куб метров в час. Точка подключения: газопровод высокого давления </w:t>
      </w:r>
      <w:r w:rsidR="002924AB">
        <w:rPr>
          <w:sz w:val="24"/>
          <w:szCs w:val="24"/>
          <w:lang w:val="ru-RU"/>
        </w:rPr>
        <w:t>2-й</w:t>
      </w:r>
      <w:r w:rsidR="0084427B" w:rsidRPr="0084427B">
        <w:rPr>
          <w:sz w:val="24"/>
          <w:szCs w:val="24"/>
          <w:lang w:val="ru-RU"/>
        </w:rPr>
        <w:t xml:space="preserve"> категории, расположенный на ориентировочном расстоянии (по прямой) от границ земельного участка </w:t>
      </w:r>
      <w:r w:rsidR="00132522">
        <w:rPr>
          <w:sz w:val="24"/>
          <w:szCs w:val="24"/>
          <w:lang w:val="ru-RU"/>
        </w:rPr>
        <w:t>900</w:t>
      </w:r>
      <w:r w:rsidR="00F971E2" w:rsidRPr="00F971E2">
        <w:rPr>
          <w:sz w:val="24"/>
          <w:szCs w:val="24"/>
          <w:lang w:val="ru-RU"/>
        </w:rPr>
        <w:t xml:space="preserve"> м</w:t>
      </w:r>
      <w:r w:rsidR="00132522">
        <w:rPr>
          <w:sz w:val="24"/>
          <w:szCs w:val="24"/>
          <w:lang w:val="ru-RU"/>
        </w:rPr>
        <w:t>; газопровод среднего давления, расположенный на ориентировочном расстоянии (по прямой) от границ земельного участка 570 м</w:t>
      </w:r>
      <w:r w:rsidR="00F971E2">
        <w:rPr>
          <w:sz w:val="24"/>
          <w:szCs w:val="24"/>
          <w:lang w:val="ru-RU"/>
        </w:rPr>
        <w:t>.</w:t>
      </w:r>
    </w:p>
    <w:p w14:paraId="05D5A5E4" w14:textId="77777777" w:rsidR="00DB0DFD" w:rsidRDefault="00DB0DFD" w:rsidP="008D66BD">
      <w:pPr>
        <w:shd w:val="clear" w:color="auto" w:fill="FFFFFF"/>
        <w:spacing w:line="274" w:lineRule="exact"/>
        <w:ind w:firstLine="709"/>
        <w:jc w:val="both"/>
        <w:rPr>
          <w:rFonts w:ascii="Times New Roman" w:hAnsi="Times New Roman" w:cs="Times New Roman"/>
          <w:b/>
          <w:spacing w:val="-2"/>
        </w:rPr>
      </w:pPr>
      <w:bookmarkStart w:id="3" w:name="OLE_LINK1"/>
      <w:bookmarkStart w:id="4" w:name="OLE_LINK2"/>
      <w:bookmarkStart w:id="5" w:name="OLE_LINK5"/>
      <w:bookmarkStart w:id="6" w:name="OLE_LINK6"/>
      <w:bookmarkStart w:id="7" w:name="OLE_LINK18"/>
    </w:p>
    <w:bookmarkEnd w:id="3"/>
    <w:bookmarkEnd w:id="4"/>
    <w:bookmarkEnd w:id="5"/>
    <w:bookmarkEnd w:id="6"/>
    <w:bookmarkEnd w:id="7"/>
    <w:p w14:paraId="44264C88" w14:textId="77777777" w:rsidR="00DB0DFD" w:rsidRPr="00965B3B" w:rsidRDefault="00DB0DFD" w:rsidP="00DB0DFD">
      <w:pPr>
        <w:shd w:val="clear" w:color="auto" w:fill="FFFFFF"/>
        <w:spacing w:line="274" w:lineRule="exact"/>
        <w:ind w:firstLine="709"/>
        <w:jc w:val="both"/>
        <w:rPr>
          <w:rFonts w:ascii="Times New Roman" w:hAnsi="Times New Roman" w:cs="Times New Roman"/>
          <w:b/>
          <w:spacing w:val="-2"/>
        </w:rPr>
      </w:pPr>
      <w:r w:rsidRPr="00965B3B">
        <w:rPr>
          <w:rFonts w:ascii="Times New Roman" w:hAnsi="Times New Roman" w:cs="Times New Roman"/>
          <w:b/>
          <w:spacing w:val="-2"/>
        </w:rPr>
        <w:t>Форма заявки, порядок приема заявок, адрес места приема, дата и время начала и окончания приема заявок:</w:t>
      </w:r>
    </w:p>
    <w:p w14:paraId="0C52DE84" w14:textId="77777777" w:rsidR="00DB0DFD" w:rsidRPr="008D66BD" w:rsidRDefault="00DB0DFD" w:rsidP="00DB0DFD">
      <w:pPr>
        <w:ind w:firstLine="720"/>
        <w:jc w:val="both"/>
        <w:rPr>
          <w:rFonts w:ascii="Times New Roman" w:eastAsia="Times New Roman" w:hAnsi="Times New Roman" w:cs="Times New Roman"/>
          <w:color w:val="auto"/>
          <w:lang w:val="ru-RU"/>
        </w:rPr>
      </w:pPr>
      <w:r w:rsidRPr="00E07A9A">
        <w:rPr>
          <w:rFonts w:ascii="Times New Roman" w:eastAsia="Times New Roman" w:hAnsi="Times New Roman" w:cs="Times New Roman"/>
          <w:color w:val="auto"/>
          <w:lang w:val="ru-RU"/>
        </w:rPr>
        <w:t>Заявка подается путем заполнения ее электронной формы на электронной торговой площадке (заявка</w:t>
      </w:r>
      <w:r>
        <w:rPr>
          <w:rFonts w:ascii="Times New Roman" w:eastAsia="Times New Roman" w:hAnsi="Times New Roman" w:cs="Times New Roman"/>
          <w:color w:val="auto"/>
          <w:lang w:val="ru-RU"/>
        </w:rPr>
        <w:t xml:space="preserve"> заполняется</w:t>
      </w:r>
      <w:r w:rsidRPr="00E07A9A">
        <w:rPr>
          <w:rFonts w:ascii="Times New Roman" w:eastAsia="Times New Roman" w:hAnsi="Times New Roman" w:cs="Times New Roman"/>
          <w:color w:val="auto"/>
          <w:lang w:val="ru-RU"/>
        </w:rPr>
        <w:t xml:space="preserve"> в формате pdf (приложение к извещению)</w:t>
      </w:r>
      <w:r w:rsidRPr="008D66BD">
        <w:rPr>
          <w:rFonts w:ascii="Times New Roman" w:eastAsia="Times New Roman" w:hAnsi="Times New Roman" w:cs="Times New Roman"/>
          <w:color w:val="auto"/>
          <w:lang w:val="ru-RU"/>
        </w:rPr>
        <w:t xml:space="preserve">,   размещенной в </w:t>
      </w:r>
      <w:r w:rsidRPr="008D66BD">
        <w:rPr>
          <w:rFonts w:ascii="Times New Roman" w:eastAsia="Times New Roman" w:hAnsi="Times New Roman" w:cs="Times New Roman"/>
          <w:color w:val="auto"/>
          <w:lang w:val="ru-RU"/>
        </w:rPr>
        <w:lastRenderedPageBreak/>
        <w:t>открытой для доступа неограниченного круга лиц части электронной площадки, на которой буд</w:t>
      </w:r>
      <w:r w:rsidRPr="00965B3B">
        <w:rPr>
          <w:rFonts w:ascii="Times New Roman" w:eastAsia="Times New Roman" w:hAnsi="Times New Roman" w:cs="Times New Roman"/>
          <w:color w:val="auto"/>
          <w:lang w:val="ru-RU"/>
        </w:rPr>
        <w:t>ут</w:t>
      </w:r>
      <w:r w:rsidRPr="008D66BD">
        <w:rPr>
          <w:rFonts w:ascii="Times New Roman" w:eastAsia="Times New Roman" w:hAnsi="Times New Roman" w:cs="Times New Roman"/>
          <w:color w:val="auto"/>
          <w:lang w:val="ru-RU"/>
        </w:rPr>
        <w:t xml:space="preserve"> проводиться </w:t>
      </w:r>
      <w:r w:rsidRPr="00965B3B">
        <w:rPr>
          <w:rFonts w:ascii="Times New Roman" w:eastAsia="Times New Roman" w:hAnsi="Times New Roman" w:cs="Times New Roman"/>
          <w:color w:val="auto"/>
          <w:lang w:val="ru-RU"/>
        </w:rPr>
        <w:t>торги</w:t>
      </w:r>
      <w:r w:rsidRPr="008D66BD">
        <w:rPr>
          <w:rFonts w:ascii="Times New Roman" w:eastAsia="Times New Roman" w:hAnsi="Times New Roman" w:cs="Times New Roman"/>
          <w:color w:val="auto"/>
          <w:lang w:val="ru-RU"/>
        </w:rPr>
        <w:t xml:space="preserve"> в электронной форме </w:t>
      </w:r>
      <w:r>
        <w:rPr>
          <w:rFonts w:ascii="Times New Roman" w:eastAsia="Times New Roman" w:hAnsi="Times New Roman" w:cs="Times New Roman"/>
          <w:color w:val="auto"/>
          <w:lang w:val="ru-RU"/>
        </w:rPr>
        <w:t>–</w:t>
      </w:r>
      <w:r w:rsidRPr="008D66BD">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электронной торговой площадке «</w:t>
      </w:r>
      <w:r w:rsidRPr="00CF00A4">
        <w:rPr>
          <w:rFonts w:ascii="Times New Roman" w:eastAsia="Times New Roman" w:hAnsi="Times New Roman" w:cs="Times New Roman"/>
          <w:color w:val="auto"/>
          <w:lang w:val="ru-RU"/>
        </w:rPr>
        <w:t>Российский аукционный дом</w:t>
      </w:r>
      <w:r>
        <w:rPr>
          <w:rFonts w:ascii="Times New Roman" w:eastAsia="Times New Roman" w:hAnsi="Times New Roman" w:cs="Times New Roman"/>
          <w:color w:val="auto"/>
          <w:lang w:val="ru-RU"/>
        </w:rPr>
        <w:t>» оператор АО «Российский аукционный дом»</w:t>
      </w:r>
      <w:r w:rsidRPr="008D66BD">
        <w:rPr>
          <w:rFonts w:ascii="Times New Roman" w:eastAsia="Times New Roman" w:hAnsi="Times New Roman" w:cs="Times New Roman"/>
          <w:color w:val="auto"/>
          <w:lang w:val="ru-RU"/>
        </w:rPr>
        <w:t xml:space="preserve">, (далее – электронная площадка), размещена на сайте </w:t>
      </w:r>
      <w:r w:rsidRPr="00CF1244">
        <w:rPr>
          <w:rFonts w:ascii="Times New Roman" w:eastAsia="Times New Roman" w:hAnsi="Times New Roman" w:cs="Times New Roman"/>
          <w:color w:val="auto"/>
          <w:lang w:val="ru-RU"/>
        </w:rPr>
        <w:t>https://catalog.lot-online.ru/</w:t>
      </w:r>
      <w:r w:rsidRPr="008D66BD">
        <w:rPr>
          <w:rFonts w:ascii="Times New Roman" w:eastAsia="Times New Roman" w:hAnsi="Times New Roman" w:cs="Times New Roman"/>
          <w:color w:val="auto"/>
          <w:lang w:val="ru-RU"/>
        </w:rPr>
        <w:t>.</w:t>
      </w:r>
    </w:p>
    <w:p w14:paraId="1BBD623C" w14:textId="07BC1483" w:rsidR="00D32ADB" w:rsidRPr="00D32ADB" w:rsidRDefault="00D32ADB" w:rsidP="00D32ADB">
      <w:pPr>
        <w:ind w:firstLine="720"/>
        <w:jc w:val="both"/>
        <w:rPr>
          <w:rFonts w:ascii="Times New Roman" w:eastAsia="Times New Roman" w:hAnsi="Times New Roman" w:cs="Times New Roman"/>
          <w:b/>
          <w:lang w:val="ru-RU"/>
        </w:rPr>
      </w:pPr>
      <w:r w:rsidRPr="00D32ADB">
        <w:rPr>
          <w:rFonts w:ascii="Times New Roman" w:eastAsia="Times New Roman" w:hAnsi="Times New Roman" w:cs="Times New Roman"/>
          <w:lang w:val="ru-RU"/>
        </w:rPr>
        <w:t xml:space="preserve">Заявки на участие в аукционе принимаются </w:t>
      </w:r>
      <w:r w:rsidRPr="00D32ADB">
        <w:rPr>
          <w:rFonts w:ascii="Times New Roman" w:eastAsia="Times New Roman" w:hAnsi="Times New Roman" w:cs="Times New Roman"/>
          <w:b/>
          <w:lang w:val="ru-RU"/>
        </w:rPr>
        <w:t xml:space="preserve">с 09.00 </w:t>
      </w:r>
      <w:r w:rsidR="00621046">
        <w:rPr>
          <w:rFonts w:ascii="Times New Roman" w:eastAsia="Times New Roman" w:hAnsi="Times New Roman" w:cs="Times New Roman"/>
          <w:b/>
          <w:lang w:val="ru-RU"/>
        </w:rPr>
        <w:t>27</w:t>
      </w:r>
      <w:r w:rsidRPr="00D32ADB">
        <w:rPr>
          <w:rFonts w:ascii="Times New Roman" w:eastAsia="Times New Roman" w:hAnsi="Times New Roman" w:cs="Times New Roman"/>
          <w:b/>
          <w:lang w:val="ru-RU"/>
        </w:rPr>
        <w:t xml:space="preserve"> </w:t>
      </w:r>
      <w:r w:rsidR="00621046">
        <w:rPr>
          <w:rFonts w:ascii="Times New Roman" w:eastAsia="Times New Roman" w:hAnsi="Times New Roman" w:cs="Times New Roman"/>
          <w:b/>
          <w:lang w:val="ru-RU"/>
        </w:rPr>
        <w:t>февраля</w:t>
      </w:r>
      <w:r w:rsidRPr="00D32ADB">
        <w:rPr>
          <w:rFonts w:ascii="Times New Roman" w:eastAsia="Times New Roman" w:hAnsi="Times New Roman" w:cs="Times New Roman"/>
          <w:b/>
          <w:lang w:val="ru-RU"/>
        </w:rPr>
        <w:t xml:space="preserve"> 202</w:t>
      </w:r>
      <w:r w:rsidR="00621046">
        <w:rPr>
          <w:rFonts w:ascii="Times New Roman" w:eastAsia="Times New Roman" w:hAnsi="Times New Roman" w:cs="Times New Roman"/>
          <w:b/>
          <w:lang w:val="ru-RU"/>
        </w:rPr>
        <w:t>6</w:t>
      </w:r>
      <w:r w:rsidRPr="00D32ADB">
        <w:rPr>
          <w:rFonts w:ascii="Times New Roman" w:eastAsia="Times New Roman" w:hAnsi="Times New Roman" w:cs="Times New Roman"/>
          <w:b/>
          <w:lang w:val="ru-RU"/>
        </w:rPr>
        <w:t xml:space="preserve"> года</w:t>
      </w:r>
      <w:r w:rsidRPr="00D32ADB">
        <w:rPr>
          <w:rFonts w:ascii="Times New Roman" w:eastAsia="Times New Roman" w:hAnsi="Times New Roman" w:cs="Times New Roman"/>
          <w:lang w:val="ru-RU"/>
        </w:rPr>
        <w:t xml:space="preserve"> Оператором электронной площадки: </w:t>
      </w:r>
      <w:bookmarkStart w:id="8" w:name="_Hlk147827295"/>
      <w:r w:rsidRPr="00D32ADB">
        <w:rPr>
          <w:rFonts w:ascii="Times New Roman" w:eastAsia="Times New Roman" w:hAnsi="Times New Roman" w:cs="Times New Roman"/>
          <w:lang w:val="ru-RU"/>
        </w:rPr>
        <w:t>АО «</w:t>
      </w:r>
      <w:bookmarkStart w:id="9" w:name="_Hlk147827184"/>
      <w:r w:rsidRPr="00D32ADB">
        <w:rPr>
          <w:rFonts w:ascii="Times New Roman" w:eastAsia="Times New Roman" w:hAnsi="Times New Roman" w:cs="Times New Roman"/>
          <w:lang w:val="ru-RU"/>
        </w:rPr>
        <w:t>Российский аукционный дом</w:t>
      </w:r>
      <w:bookmarkEnd w:id="9"/>
      <w:r w:rsidRPr="00D32ADB">
        <w:rPr>
          <w:rFonts w:ascii="Times New Roman" w:eastAsia="Times New Roman" w:hAnsi="Times New Roman" w:cs="Times New Roman"/>
          <w:lang w:val="ru-RU"/>
        </w:rPr>
        <w:t>»</w:t>
      </w:r>
      <w:bookmarkEnd w:id="8"/>
      <w:r w:rsidRPr="00D32ADB">
        <w:rPr>
          <w:rFonts w:ascii="Times New Roman" w:eastAsia="Times New Roman" w:hAnsi="Times New Roman" w:cs="Times New Roman"/>
          <w:lang w:val="ru-RU"/>
        </w:rPr>
        <w:t xml:space="preserve">. Окончание приема заявок – </w:t>
      </w:r>
      <w:r w:rsidRPr="00D32ADB">
        <w:rPr>
          <w:rFonts w:ascii="Times New Roman" w:eastAsia="Times New Roman" w:hAnsi="Times New Roman" w:cs="Times New Roman"/>
          <w:b/>
          <w:lang w:val="ru-RU"/>
        </w:rPr>
        <w:t xml:space="preserve">в 00.01 </w:t>
      </w:r>
      <w:r>
        <w:rPr>
          <w:rFonts w:ascii="Times New Roman" w:eastAsia="Times New Roman" w:hAnsi="Times New Roman" w:cs="Times New Roman"/>
          <w:b/>
          <w:lang w:val="ru-RU"/>
        </w:rPr>
        <w:t>1</w:t>
      </w:r>
      <w:r w:rsidR="00F95B97">
        <w:rPr>
          <w:rFonts w:ascii="Times New Roman" w:eastAsia="Times New Roman" w:hAnsi="Times New Roman" w:cs="Times New Roman"/>
          <w:b/>
          <w:lang w:val="ru-RU"/>
        </w:rPr>
        <w:t>1</w:t>
      </w:r>
      <w:r w:rsidRPr="00D32ADB">
        <w:rPr>
          <w:rFonts w:ascii="Times New Roman" w:eastAsia="Times New Roman" w:hAnsi="Times New Roman" w:cs="Times New Roman"/>
          <w:b/>
          <w:lang w:val="ru-RU"/>
        </w:rPr>
        <w:t xml:space="preserve"> </w:t>
      </w:r>
      <w:r w:rsidR="00621046">
        <w:rPr>
          <w:rFonts w:ascii="Times New Roman" w:eastAsia="Times New Roman" w:hAnsi="Times New Roman" w:cs="Times New Roman"/>
          <w:b/>
          <w:lang w:val="ru-RU"/>
        </w:rPr>
        <w:t>марта</w:t>
      </w:r>
      <w:r w:rsidRPr="00D32ADB">
        <w:rPr>
          <w:rFonts w:ascii="Times New Roman" w:eastAsia="Times New Roman" w:hAnsi="Times New Roman" w:cs="Times New Roman"/>
          <w:b/>
          <w:lang w:val="ru-RU"/>
        </w:rPr>
        <w:t xml:space="preserve"> 202</w:t>
      </w:r>
      <w:r w:rsidR="00621046">
        <w:rPr>
          <w:rFonts w:ascii="Times New Roman" w:eastAsia="Times New Roman" w:hAnsi="Times New Roman" w:cs="Times New Roman"/>
          <w:b/>
          <w:lang w:val="ru-RU"/>
        </w:rPr>
        <w:t>6</w:t>
      </w:r>
      <w:r w:rsidRPr="00D32ADB">
        <w:rPr>
          <w:rFonts w:ascii="Times New Roman" w:eastAsia="Times New Roman" w:hAnsi="Times New Roman" w:cs="Times New Roman"/>
          <w:b/>
          <w:lang w:val="ru-RU"/>
        </w:rPr>
        <w:t xml:space="preserve"> года.</w:t>
      </w:r>
    </w:p>
    <w:p w14:paraId="4B6E5025" w14:textId="1DA7DE28" w:rsidR="00D32ADB" w:rsidRPr="00D32ADB" w:rsidRDefault="00D32ADB" w:rsidP="00D32ADB">
      <w:pPr>
        <w:ind w:firstLine="720"/>
        <w:jc w:val="both"/>
        <w:rPr>
          <w:rFonts w:ascii="Times New Roman" w:eastAsia="Times New Roman" w:hAnsi="Times New Roman" w:cs="Times New Roman"/>
          <w:lang w:val="ru-RU"/>
        </w:rPr>
      </w:pPr>
      <w:r w:rsidRPr="00D32ADB">
        <w:rPr>
          <w:rFonts w:ascii="Times New Roman" w:eastAsia="Times New Roman" w:hAnsi="Times New Roman" w:cs="Times New Roman"/>
          <w:lang w:val="ru-RU"/>
        </w:rPr>
        <w:t xml:space="preserve">Признание претендентов участниками аукциона либо принятие решения об отказе в допуске к участию в аукционе состоится </w:t>
      </w:r>
      <w:r w:rsidRPr="00D32ADB">
        <w:rPr>
          <w:rFonts w:ascii="Times New Roman" w:eastAsia="Times New Roman" w:hAnsi="Times New Roman" w:cs="Times New Roman"/>
          <w:b/>
          <w:lang w:val="ru-RU"/>
        </w:rPr>
        <w:t xml:space="preserve">в 11.00 </w:t>
      </w:r>
      <w:r w:rsidR="00621046">
        <w:rPr>
          <w:rFonts w:ascii="Times New Roman" w:eastAsia="Times New Roman" w:hAnsi="Times New Roman" w:cs="Times New Roman"/>
          <w:b/>
          <w:lang w:val="ru-RU"/>
        </w:rPr>
        <w:t>1</w:t>
      </w:r>
      <w:r w:rsidR="00F95B97">
        <w:rPr>
          <w:rFonts w:ascii="Times New Roman" w:eastAsia="Times New Roman" w:hAnsi="Times New Roman" w:cs="Times New Roman"/>
          <w:b/>
          <w:lang w:val="ru-RU"/>
        </w:rPr>
        <w:t>3</w:t>
      </w:r>
      <w:r w:rsidRPr="00D32ADB">
        <w:rPr>
          <w:rFonts w:ascii="Times New Roman" w:eastAsia="Times New Roman" w:hAnsi="Times New Roman" w:cs="Times New Roman"/>
          <w:lang w:val="ru-RU"/>
        </w:rPr>
        <w:t xml:space="preserve"> </w:t>
      </w:r>
      <w:r w:rsidR="00621046" w:rsidRPr="00621046">
        <w:rPr>
          <w:rFonts w:ascii="Times New Roman" w:eastAsia="Times New Roman" w:hAnsi="Times New Roman" w:cs="Times New Roman"/>
          <w:b/>
          <w:bCs/>
          <w:lang w:val="ru-RU"/>
        </w:rPr>
        <w:t>марта</w:t>
      </w:r>
      <w:r w:rsidRPr="00621046">
        <w:rPr>
          <w:rFonts w:ascii="Times New Roman" w:eastAsia="Times New Roman" w:hAnsi="Times New Roman" w:cs="Times New Roman"/>
          <w:b/>
          <w:bCs/>
          <w:lang w:val="ru-RU"/>
        </w:rPr>
        <w:t xml:space="preserve"> 2</w:t>
      </w:r>
      <w:r w:rsidRPr="00D32ADB">
        <w:rPr>
          <w:rFonts w:ascii="Times New Roman" w:eastAsia="Times New Roman" w:hAnsi="Times New Roman" w:cs="Times New Roman"/>
          <w:b/>
          <w:lang w:val="ru-RU"/>
        </w:rPr>
        <w:t>02</w:t>
      </w:r>
      <w:r w:rsidR="00621046">
        <w:rPr>
          <w:rFonts w:ascii="Times New Roman" w:eastAsia="Times New Roman" w:hAnsi="Times New Roman" w:cs="Times New Roman"/>
          <w:b/>
          <w:lang w:val="ru-RU"/>
        </w:rPr>
        <w:t>6</w:t>
      </w:r>
      <w:r w:rsidRPr="00D32ADB">
        <w:rPr>
          <w:rFonts w:ascii="Times New Roman" w:eastAsia="Times New Roman" w:hAnsi="Times New Roman" w:cs="Times New Roman"/>
          <w:b/>
          <w:lang w:val="ru-RU"/>
        </w:rPr>
        <w:t xml:space="preserve"> года </w:t>
      </w:r>
      <w:r w:rsidRPr="00D32ADB">
        <w:rPr>
          <w:rFonts w:ascii="Times New Roman" w:eastAsia="Times New Roman" w:hAnsi="Times New Roman" w:cs="Times New Roman"/>
          <w:lang w:val="ru-RU"/>
        </w:rPr>
        <w:t>по адресу: Ленинградская область, Тосненский район, г.п. Ульяновка, ул. Победы, д. 34.</w:t>
      </w:r>
    </w:p>
    <w:p w14:paraId="620565B2" w14:textId="24D7B2D8" w:rsidR="00D32ADB" w:rsidRPr="00D32ADB" w:rsidRDefault="00D32ADB" w:rsidP="00D32ADB">
      <w:pPr>
        <w:ind w:firstLine="720"/>
        <w:jc w:val="both"/>
        <w:rPr>
          <w:rFonts w:ascii="Times New Roman" w:eastAsia="Times New Roman" w:hAnsi="Times New Roman" w:cs="Times New Roman"/>
          <w:bCs/>
          <w:lang w:val="ru-RU"/>
        </w:rPr>
      </w:pPr>
      <w:r w:rsidRPr="00D32ADB">
        <w:rPr>
          <w:rFonts w:ascii="Times New Roman" w:eastAsia="Times New Roman" w:hAnsi="Times New Roman" w:cs="Times New Roman"/>
          <w:bCs/>
          <w:lang w:val="ru-RU"/>
        </w:rPr>
        <w:t xml:space="preserve">Начало аукциона </w:t>
      </w:r>
      <w:r w:rsidRPr="00D32ADB">
        <w:rPr>
          <w:rFonts w:ascii="Times New Roman" w:eastAsia="Times New Roman" w:hAnsi="Times New Roman" w:cs="Times New Roman"/>
          <w:b/>
          <w:lang w:val="ru-RU"/>
        </w:rPr>
        <w:t xml:space="preserve">в 11.00 </w:t>
      </w:r>
      <w:r w:rsidR="00621046">
        <w:rPr>
          <w:rFonts w:ascii="Times New Roman" w:eastAsia="Times New Roman" w:hAnsi="Times New Roman" w:cs="Times New Roman"/>
          <w:b/>
          <w:lang w:val="ru-RU"/>
        </w:rPr>
        <w:t>16</w:t>
      </w:r>
      <w:r w:rsidRPr="00D32ADB">
        <w:rPr>
          <w:rFonts w:ascii="Times New Roman" w:eastAsia="Times New Roman" w:hAnsi="Times New Roman" w:cs="Times New Roman"/>
          <w:b/>
          <w:lang w:val="ru-RU"/>
        </w:rPr>
        <w:t xml:space="preserve"> </w:t>
      </w:r>
      <w:r w:rsidR="00621046">
        <w:rPr>
          <w:rFonts w:ascii="Times New Roman" w:eastAsia="Times New Roman" w:hAnsi="Times New Roman" w:cs="Times New Roman"/>
          <w:b/>
          <w:lang w:val="ru-RU"/>
        </w:rPr>
        <w:t>марта</w:t>
      </w:r>
      <w:r w:rsidRPr="00D32ADB">
        <w:rPr>
          <w:rFonts w:ascii="Times New Roman" w:eastAsia="Times New Roman" w:hAnsi="Times New Roman" w:cs="Times New Roman"/>
          <w:b/>
          <w:lang w:val="ru-RU"/>
        </w:rPr>
        <w:t xml:space="preserve"> 202</w:t>
      </w:r>
      <w:r w:rsidR="00621046">
        <w:rPr>
          <w:rFonts w:ascii="Times New Roman" w:eastAsia="Times New Roman" w:hAnsi="Times New Roman" w:cs="Times New Roman"/>
          <w:b/>
          <w:lang w:val="ru-RU"/>
        </w:rPr>
        <w:t>6</w:t>
      </w:r>
      <w:r w:rsidRPr="00D32ADB">
        <w:rPr>
          <w:rFonts w:ascii="Times New Roman" w:eastAsia="Times New Roman" w:hAnsi="Times New Roman" w:cs="Times New Roman"/>
          <w:b/>
          <w:lang w:val="ru-RU"/>
        </w:rPr>
        <w:t xml:space="preserve"> года</w:t>
      </w:r>
      <w:r w:rsidRPr="00D32ADB">
        <w:rPr>
          <w:rFonts w:ascii="Times New Roman" w:eastAsia="Times New Roman" w:hAnsi="Times New Roman" w:cs="Times New Roman"/>
          <w:lang w:val="ru-RU"/>
        </w:rPr>
        <w:t xml:space="preserve"> на универсальной торговой платформе электронная торговая площадка «Российский аукционный дом».</w:t>
      </w:r>
      <w:r w:rsidRPr="00D32ADB">
        <w:rPr>
          <w:rFonts w:ascii="Times New Roman" w:eastAsia="Times New Roman" w:hAnsi="Times New Roman" w:cs="Times New Roman"/>
          <w:bCs/>
          <w:lang w:val="ru-RU"/>
        </w:rPr>
        <w:t xml:space="preserve"> </w:t>
      </w:r>
    </w:p>
    <w:p w14:paraId="041B37BB" w14:textId="7E8CE0BF" w:rsidR="00D32ADB" w:rsidRPr="00D32ADB" w:rsidRDefault="00D32ADB" w:rsidP="00D32ADB">
      <w:pPr>
        <w:ind w:firstLine="720"/>
        <w:jc w:val="both"/>
        <w:rPr>
          <w:rFonts w:ascii="Times New Roman" w:eastAsia="Times New Roman" w:hAnsi="Times New Roman" w:cs="Times New Roman"/>
          <w:b/>
        </w:rPr>
      </w:pPr>
      <w:r w:rsidRPr="00D32ADB">
        <w:rPr>
          <w:rFonts w:ascii="Times New Roman" w:eastAsia="Times New Roman" w:hAnsi="Times New Roman" w:cs="Times New Roman"/>
          <w:bCs/>
          <w:lang w:val="ru-RU"/>
        </w:rPr>
        <w:t>Подведение итогов аукциона</w:t>
      </w:r>
      <w:r w:rsidRPr="00D32ADB">
        <w:rPr>
          <w:rFonts w:ascii="Times New Roman" w:eastAsia="Times New Roman" w:hAnsi="Times New Roman" w:cs="Times New Roman"/>
          <w:lang w:val="ru-RU"/>
        </w:rPr>
        <w:t xml:space="preserve"> состоится</w:t>
      </w:r>
      <w:r w:rsidRPr="00D32ADB">
        <w:rPr>
          <w:rFonts w:ascii="Times New Roman" w:eastAsia="Times New Roman" w:hAnsi="Times New Roman" w:cs="Times New Roman"/>
          <w:b/>
          <w:lang w:val="ru-RU"/>
        </w:rPr>
        <w:t xml:space="preserve"> </w:t>
      </w:r>
      <w:r w:rsidR="00621046">
        <w:rPr>
          <w:rFonts w:ascii="Times New Roman" w:eastAsia="Times New Roman" w:hAnsi="Times New Roman" w:cs="Times New Roman"/>
          <w:b/>
          <w:lang w:val="ru-RU"/>
        </w:rPr>
        <w:t>16</w:t>
      </w:r>
      <w:r w:rsidRPr="00D32ADB">
        <w:rPr>
          <w:rFonts w:ascii="Times New Roman" w:eastAsia="Times New Roman" w:hAnsi="Times New Roman" w:cs="Times New Roman"/>
          <w:b/>
          <w:lang w:val="ru-RU"/>
        </w:rPr>
        <w:t xml:space="preserve"> </w:t>
      </w:r>
      <w:r w:rsidR="00621046">
        <w:rPr>
          <w:rFonts w:ascii="Times New Roman" w:eastAsia="Times New Roman" w:hAnsi="Times New Roman" w:cs="Times New Roman"/>
          <w:b/>
          <w:lang w:val="ru-RU"/>
        </w:rPr>
        <w:t>марта</w:t>
      </w:r>
      <w:r w:rsidRPr="00D32ADB">
        <w:rPr>
          <w:rFonts w:ascii="Times New Roman" w:eastAsia="Times New Roman" w:hAnsi="Times New Roman" w:cs="Times New Roman"/>
          <w:b/>
          <w:lang w:val="ru-RU"/>
        </w:rPr>
        <w:t xml:space="preserve"> 202</w:t>
      </w:r>
      <w:r w:rsidR="00621046">
        <w:rPr>
          <w:rFonts w:ascii="Times New Roman" w:eastAsia="Times New Roman" w:hAnsi="Times New Roman" w:cs="Times New Roman"/>
          <w:b/>
          <w:lang w:val="ru-RU"/>
        </w:rPr>
        <w:t>6</w:t>
      </w:r>
      <w:r w:rsidRPr="00D32ADB">
        <w:rPr>
          <w:rFonts w:ascii="Times New Roman" w:eastAsia="Times New Roman" w:hAnsi="Times New Roman" w:cs="Times New Roman"/>
          <w:b/>
          <w:lang w:val="ru-RU"/>
        </w:rPr>
        <w:t xml:space="preserve"> года</w:t>
      </w:r>
      <w:r w:rsidRPr="00D32ADB">
        <w:rPr>
          <w:rFonts w:ascii="Times New Roman" w:eastAsia="Times New Roman" w:hAnsi="Times New Roman" w:cs="Times New Roman"/>
          <w:lang w:val="ru-RU"/>
        </w:rPr>
        <w:t xml:space="preserve">, после окончания аукциона </w:t>
      </w:r>
      <w:bookmarkStart w:id="10" w:name="_Hlk126855574"/>
      <w:r w:rsidRPr="00D32ADB">
        <w:rPr>
          <w:rFonts w:ascii="Times New Roman" w:eastAsia="Times New Roman" w:hAnsi="Times New Roman" w:cs="Times New Roman"/>
          <w:lang w:val="ru-RU"/>
        </w:rPr>
        <w:t xml:space="preserve">на </w:t>
      </w:r>
      <w:bookmarkEnd w:id="10"/>
      <w:r w:rsidRPr="00D32ADB">
        <w:rPr>
          <w:rFonts w:ascii="Times New Roman" w:eastAsia="Times New Roman" w:hAnsi="Times New Roman" w:cs="Times New Roman"/>
          <w:lang w:val="ru-RU"/>
        </w:rPr>
        <w:t>электронной торговой площадке «Российский аукционный дом», по адресу: Ленинградская область, Тосненский район, г.п. Ульяновка, ул. Победы, д. 34.</w:t>
      </w:r>
    </w:p>
    <w:p w14:paraId="56B0D841" w14:textId="77777777" w:rsidR="00DB0DFD" w:rsidRDefault="00DB0DFD" w:rsidP="00DB0DFD">
      <w:pPr>
        <w:ind w:firstLine="720"/>
        <w:jc w:val="both"/>
        <w:rPr>
          <w:rFonts w:ascii="Times New Roman" w:eastAsia="Times New Roman" w:hAnsi="Times New Roman" w:cs="Times New Roman"/>
          <w:bCs/>
          <w:color w:val="auto"/>
          <w:lang w:val="ru-RU"/>
        </w:rPr>
      </w:pPr>
      <w:r w:rsidRPr="00E07A9A">
        <w:rPr>
          <w:rFonts w:ascii="Times New Roman" w:eastAsia="Times New Roman" w:hAnsi="Times New Roman" w:cs="Times New Roman"/>
          <w:bCs/>
          <w:color w:val="auto"/>
          <w:lang w:val="ru-RU"/>
        </w:rPr>
        <w:t xml:space="preserve">В аукционе могут участвовать физические и юридические лица. </w:t>
      </w:r>
    </w:p>
    <w:p w14:paraId="59650C74" w14:textId="77777777" w:rsidR="00DB0DFD" w:rsidRPr="00965B3B" w:rsidRDefault="00DB0DFD" w:rsidP="00DB0DFD">
      <w:pPr>
        <w:ind w:firstLine="720"/>
        <w:jc w:val="both"/>
        <w:rPr>
          <w:rFonts w:ascii="Times New Roman" w:eastAsia="Times New Roman" w:hAnsi="Times New Roman" w:cs="Times New Roman"/>
          <w:b/>
          <w:color w:val="auto"/>
          <w:lang w:val="ru-RU"/>
        </w:rPr>
      </w:pPr>
      <w:r w:rsidRPr="00047075">
        <w:rPr>
          <w:rFonts w:ascii="Times New Roman" w:eastAsia="Times New Roman" w:hAnsi="Times New Roman" w:cs="Times New Roman"/>
          <w:bCs/>
          <w:lang w:val="ru-RU"/>
        </w:rPr>
        <w:t>О</w:t>
      </w:r>
      <w:r w:rsidRPr="00047075">
        <w:rPr>
          <w:rFonts w:ascii="Times New Roman" w:eastAsia="Times New Roman" w:hAnsi="Times New Roman" w:cs="Times New Roman"/>
          <w:bCs/>
          <w:color w:val="auto"/>
          <w:lang w:val="ru-RU"/>
        </w:rPr>
        <w:t xml:space="preserve">дновременно с заявкой </w:t>
      </w:r>
      <w:r w:rsidRPr="00965B3B">
        <w:rPr>
          <w:rFonts w:ascii="Times New Roman" w:eastAsia="Times New Roman" w:hAnsi="Times New Roman" w:cs="Times New Roman"/>
          <w:bCs/>
          <w:color w:val="auto"/>
          <w:lang w:val="ru-RU"/>
        </w:rPr>
        <w:t>участники</w:t>
      </w:r>
      <w:r w:rsidRPr="00047075">
        <w:rPr>
          <w:rFonts w:ascii="Times New Roman" w:eastAsia="Times New Roman" w:hAnsi="Times New Roman" w:cs="Times New Roman"/>
          <w:bCs/>
          <w:color w:val="auto"/>
          <w:lang w:val="ru-RU"/>
        </w:rPr>
        <w:t xml:space="preserve"> представляют </w:t>
      </w:r>
      <w:r w:rsidRPr="00965B3B">
        <w:rPr>
          <w:rFonts w:ascii="Times New Roman" w:eastAsia="Times New Roman" w:hAnsi="Times New Roman" w:cs="Times New Roman"/>
          <w:bCs/>
          <w:color w:val="auto"/>
          <w:lang w:val="ru-RU"/>
        </w:rPr>
        <w:t xml:space="preserve">электронные образцы </w:t>
      </w:r>
      <w:r w:rsidRPr="00047075">
        <w:rPr>
          <w:rFonts w:ascii="Times New Roman" w:eastAsia="Times New Roman" w:hAnsi="Times New Roman" w:cs="Times New Roman"/>
          <w:bCs/>
          <w:color w:val="auto"/>
          <w:lang w:val="ru-RU"/>
        </w:rPr>
        <w:t>следующи</w:t>
      </w:r>
      <w:r w:rsidRPr="00965B3B">
        <w:rPr>
          <w:rFonts w:ascii="Times New Roman" w:eastAsia="Times New Roman" w:hAnsi="Times New Roman" w:cs="Times New Roman"/>
          <w:bCs/>
          <w:color w:val="auto"/>
          <w:lang w:val="ru-RU"/>
        </w:rPr>
        <w:t>х</w:t>
      </w:r>
      <w:r w:rsidRPr="00047075">
        <w:rPr>
          <w:rFonts w:ascii="Times New Roman" w:eastAsia="Times New Roman" w:hAnsi="Times New Roman" w:cs="Times New Roman"/>
          <w:bCs/>
          <w:color w:val="auto"/>
          <w:lang w:val="ru-RU"/>
        </w:rPr>
        <w:t xml:space="preserve"> документ</w:t>
      </w:r>
      <w:r w:rsidRPr="00965B3B">
        <w:rPr>
          <w:rFonts w:ascii="Times New Roman" w:eastAsia="Times New Roman" w:hAnsi="Times New Roman" w:cs="Times New Roman"/>
          <w:bCs/>
          <w:color w:val="auto"/>
          <w:lang w:val="ru-RU"/>
        </w:rPr>
        <w:t>ов</w:t>
      </w:r>
      <w:r w:rsidRPr="00047075">
        <w:rPr>
          <w:rFonts w:ascii="Times New Roman" w:eastAsia="Times New Roman" w:hAnsi="Times New Roman" w:cs="Times New Roman"/>
          <w:bCs/>
          <w:color w:val="auto"/>
          <w:lang w:val="ru-RU"/>
        </w:rPr>
        <w:t>:</w:t>
      </w:r>
      <w:r w:rsidRPr="00047075">
        <w:rPr>
          <w:rFonts w:ascii="Times New Roman" w:eastAsia="Times New Roman" w:hAnsi="Times New Roman" w:cs="Times New Roman"/>
          <w:b/>
          <w:color w:val="auto"/>
          <w:lang w:val="ru-RU"/>
        </w:rPr>
        <w:t xml:space="preserve"> </w:t>
      </w:r>
    </w:p>
    <w:p w14:paraId="149BABFD" w14:textId="77777777" w:rsidR="00DB0DFD" w:rsidRPr="00047075"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Физические лица предъявляют копии всех листов </w:t>
      </w:r>
      <w:hyperlink r:id="rId8" w:history="1">
        <w:r w:rsidRPr="00047075">
          <w:rPr>
            <w:rFonts w:ascii="Times New Roman" w:eastAsia="Times New Roman" w:hAnsi="Times New Roman" w:cs="Times New Roman"/>
            <w:color w:val="auto"/>
            <w:lang w:val="ru-RU"/>
          </w:rPr>
          <w:t>документ</w:t>
        </w:r>
      </w:hyperlink>
      <w:r w:rsidRPr="00047075">
        <w:rPr>
          <w:rFonts w:ascii="Times New Roman" w:eastAsia="Times New Roman" w:hAnsi="Times New Roman" w:cs="Times New Roman"/>
          <w:color w:val="auto"/>
          <w:lang w:val="ru-RU"/>
        </w:rPr>
        <w:t>а, удостоверяющего личность.</w:t>
      </w:r>
    </w:p>
    <w:p w14:paraId="3321C754" w14:textId="77777777" w:rsidR="00DB0DFD" w:rsidRPr="00047075"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31E8A0C2" w14:textId="77777777" w:rsidR="00DB0DFD" w:rsidRPr="00965B3B" w:rsidRDefault="00DB0DFD" w:rsidP="00DB0DFD">
      <w:pPr>
        <w:jc w:val="both"/>
        <w:rPr>
          <w:rFonts w:ascii="Times New Roman" w:eastAsia="Times New Roman" w:hAnsi="Times New Roman" w:cs="Times New Roman"/>
          <w:color w:val="auto"/>
          <w:lang w:val="ru-RU"/>
        </w:rPr>
      </w:pPr>
      <w:r w:rsidRPr="00047075">
        <w:rPr>
          <w:rFonts w:ascii="Times New Roman" w:eastAsia="Times New Roman" w:hAnsi="Times New Roman" w:cs="Times New Roman"/>
          <w:color w:val="auto"/>
          <w:lang w:val="ru-RU"/>
        </w:rPr>
        <w:tab/>
      </w:r>
      <w:r w:rsidRPr="00965B3B">
        <w:rPr>
          <w:rFonts w:ascii="Times New Roman" w:eastAsia="Times New Roman" w:hAnsi="Times New Roman" w:cs="Times New Roman"/>
          <w:color w:val="auto"/>
          <w:lang w:val="ru-RU"/>
        </w:rPr>
        <w:t>Данное сообщение является публичной офертой для заключения договора о задатке в соответствии со ст. 437 ГК РФ,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446BF1A4"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Один заявитель вправе подать только одну заявку на участие в аукционе.</w:t>
      </w:r>
    </w:p>
    <w:p w14:paraId="7C21FF22"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При приеме заявок от заявителей,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3F45C465" w14:textId="77777777" w:rsidR="00DB0DFD" w:rsidRPr="00965B3B"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728C3912" w14:textId="77777777" w:rsidR="00DB0DFD" w:rsidRPr="00925798" w:rsidRDefault="00DB0DFD" w:rsidP="00DB0DFD">
      <w:pPr>
        <w:ind w:firstLine="709"/>
        <w:jc w:val="both"/>
        <w:rPr>
          <w:rFonts w:ascii="Times New Roman" w:eastAsia="Times New Roman" w:hAnsi="Times New Roman" w:cs="Times New Roman"/>
          <w:color w:val="auto"/>
          <w:lang w:val="ru-RU"/>
        </w:rPr>
      </w:pPr>
      <w:r w:rsidRPr="00965B3B">
        <w:rPr>
          <w:rFonts w:ascii="Times New Roman" w:eastAsia="Times New Roman" w:hAnsi="Times New Roman" w:cs="Times New Roman"/>
          <w:color w:val="auto"/>
          <w:lang w:val="ru-RU"/>
        </w:rPr>
        <w:t>Заявки с прилагаемыми к ним документами, поданные с нарушением установленного срока, на электронной площадке не регистрируются.</w:t>
      </w:r>
    </w:p>
    <w:p w14:paraId="08765457" w14:textId="1591A161" w:rsidR="00DB0DFD" w:rsidRDefault="00DB0DFD" w:rsidP="00DB0DFD">
      <w:pPr>
        <w:ind w:firstLine="720"/>
        <w:jc w:val="both"/>
        <w:rPr>
          <w:rFonts w:ascii="Times New Roman" w:eastAsia="Times New Roman" w:hAnsi="Times New Roman" w:cs="Times New Roman"/>
        </w:rPr>
      </w:pPr>
      <w:r w:rsidRPr="008C4A33">
        <w:rPr>
          <w:rFonts w:ascii="Times New Roman" w:eastAsia="Times New Roman" w:hAnsi="Times New Roman" w:cs="Times New Roman"/>
          <w:lang w:val="ru-RU"/>
        </w:rPr>
        <w:t xml:space="preserve">Денежные средства в сумме задатка должны быть перечислены на реквизиты оператора электронной площадки в порядке, предусмотренном Регламентом торговой </w:t>
      </w:r>
      <w:r>
        <w:rPr>
          <w:rFonts w:ascii="Times New Roman" w:eastAsia="Times New Roman" w:hAnsi="Times New Roman" w:cs="Times New Roman"/>
          <w:lang w:val="ru-RU"/>
        </w:rPr>
        <w:t>площадки</w:t>
      </w:r>
      <w:r w:rsidRPr="008C4A33">
        <w:rPr>
          <w:rFonts w:ascii="Times New Roman" w:eastAsia="Times New Roman" w:hAnsi="Times New Roman" w:cs="Times New Roman"/>
          <w:lang w:val="ru-RU"/>
        </w:rPr>
        <w:t xml:space="preserve"> не позднее </w:t>
      </w:r>
      <w:r w:rsidR="00B31C9C">
        <w:rPr>
          <w:rFonts w:ascii="Times New Roman" w:eastAsia="Times New Roman" w:hAnsi="Times New Roman" w:cs="Times New Roman"/>
          <w:lang w:val="ru-RU"/>
        </w:rPr>
        <w:t>00</w:t>
      </w:r>
      <w:r w:rsidRPr="008C4A33">
        <w:rPr>
          <w:rFonts w:ascii="Times New Roman" w:eastAsia="Times New Roman" w:hAnsi="Times New Roman" w:cs="Times New Roman"/>
          <w:lang w:val="ru-RU"/>
        </w:rPr>
        <w:t xml:space="preserve"> часов 0</w:t>
      </w:r>
      <w:r w:rsidR="00B31C9C">
        <w:rPr>
          <w:rFonts w:ascii="Times New Roman" w:eastAsia="Times New Roman" w:hAnsi="Times New Roman" w:cs="Times New Roman"/>
          <w:lang w:val="ru-RU"/>
        </w:rPr>
        <w:t>1</w:t>
      </w:r>
      <w:r w:rsidRPr="008C4A33">
        <w:rPr>
          <w:rFonts w:ascii="Times New Roman" w:eastAsia="Times New Roman" w:hAnsi="Times New Roman" w:cs="Times New Roman"/>
          <w:lang w:val="ru-RU"/>
        </w:rPr>
        <w:t xml:space="preserve"> минут (время московское) </w:t>
      </w:r>
      <w:r w:rsidRPr="00257197">
        <w:rPr>
          <w:rFonts w:ascii="Times New Roman" w:eastAsia="Times New Roman" w:hAnsi="Times New Roman" w:cs="Times New Roman"/>
          <w:lang w:val="ru-RU"/>
        </w:rPr>
        <w:t>дня окончания приема заявок</w:t>
      </w:r>
      <w:r w:rsidRPr="008C4A33">
        <w:rPr>
          <w:rFonts w:ascii="Times New Roman" w:eastAsia="Times New Roman" w:hAnsi="Times New Roman" w:cs="Times New Roman"/>
          <w:lang w:val="ru-RU"/>
        </w:rPr>
        <w:t xml:space="preserve"> – </w:t>
      </w:r>
      <w:r w:rsidR="00B31C9C">
        <w:rPr>
          <w:rFonts w:ascii="Times New Roman" w:eastAsia="Times New Roman" w:hAnsi="Times New Roman" w:cs="Times New Roman"/>
          <w:lang w:val="ru-RU"/>
        </w:rPr>
        <w:t>1</w:t>
      </w:r>
      <w:r w:rsidR="00F95B97">
        <w:rPr>
          <w:rFonts w:ascii="Times New Roman" w:eastAsia="Times New Roman" w:hAnsi="Times New Roman" w:cs="Times New Roman"/>
          <w:lang w:val="ru-RU"/>
        </w:rPr>
        <w:t>1</w:t>
      </w:r>
      <w:r w:rsidRPr="008C4A33">
        <w:rPr>
          <w:rFonts w:ascii="Times New Roman" w:eastAsia="Times New Roman" w:hAnsi="Times New Roman" w:cs="Times New Roman"/>
          <w:lang w:val="ru-RU"/>
        </w:rPr>
        <w:t>.</w:t>
      </w:r>
      <w:r w:rsidR="00D32ADB">
        <w:rPr>
          <w:rFonts w:ascii="Times New Roman" w:eastAsia="Times New Roman" w:hAnsi="Times New Roman" w:cs="Times New Roman"/>
          <w:lang w:val="ru-RU"/>
        </w:rPr>
        <w:t>0</w:t>
      </w:r>
      <w:r w:rsidR="00B31C9C">
        <w:rPr>
          <w:rFonts w:ascii="Times New Roman" w:eastAsia="Times New Roman" w:hAnsi="Times New Roman" w:cs="Times New Roman"/>
          <w:lang w:val="ru-RU"/>
        </w:rPr>
        <w:t>3</w:t>
      </w:r>
      <w:r w:rsidRPr="008C4A33">
        <w:rPr>
          <w:rFonts w:ascii="Times New Roman" w:eastAsia="Times New Roman" w:hAnsi="Times New Roman" w:cs="Times New Roman"/>
          <w:lang w:val="ru-RU"/>
        </w:rPr>
        <w:t>.202</w:t>
      </w:r>
      <w:r w:rsidR="00B31C9C">
        <w:rPr>
          <w:rFonts w:ascii="Times New Roman" w:eastAsia="Times New Roman" w:hAnsi="Times New Roman" w:cs="Times New Roman"/>
          <w:lang w:val="ru-RU"/>
        </w:rPr>
        <w:t>6</w:t>
      </w:r>
      <w:r w:rsidRPr="008C4A33">
        <w:rPr>
          <w:rFonts w:ascii="Times New Roman" w:eastAsia="Times New Roman" w:hAnsi="Times New Roman" w:cs="Times New Roman"/>
          <w:lang w:val="ru-RU"/>
        </w:rPr>
        <w:t xml:space="preserve"> года по следующим реквизитам: Наименование: </w:t>
      </w:r>
      <w:r w:rsidRPr="00E96567">
        <w:rPr>
          <w:rFonts w:ascii="Times New Roman" w:eastAsia="Times New Roman" w:hAnsi="Times New Roman" w:cs="Times New Roman"/>
          <w:lang w:val="ru-RU"/>
        </w:rPr>
        <w:t>Получатель - АО «Российский аукционный дом» (ИНН 7838430413, КПП 783801001); расчетный счет № 40702810055040010531 в СЕВЕРО-ЗАПАДНОМ БАНКЕ ПАО СБЕРБАНК, корреспондентский счет № 30101810500000000653, БИК 044030653</w:t>
      </w:r>
      <w:r w:rsidRPr="008C4A33">
        <w:rPr>
          <w:rFonts w:ascii="Times New Roman" w:eastAsia="Times New Roman" w:hAnsi="Times New Roman" w:cs="Times New Roman"/>
          <w:lang w:val="ru-RU"/>
        </w:rPr>
        <w:t xml:space="preserve">. В назначении платежа необходимо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 </w:t>
      </w:r>
      <w:r w:rsidRPr="00E96567">
        <w:rPr>
          <w:rFonts w:ascii="Times New Roman" w:eastAsia="Times New Roman" w:hAnsi="Times New Roman" w:cs="Times New Roman"/>
        </w:rPr>
        <w:t xml:space="preserve">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 Для учета на электронной площадке суммы денежных средств, поступивших Оператору в качестве Задатка, используется лицевой счет </w:t>
      </w:r>
      <w:r w:rsidRPr="00E96567">
        <w:rPr>
          <w:rFonts w:ascii="Times New Roman" w:eastAsia="Times New Roman" w:hAnsi="Times New Roman" w:cs="Times New Roman"/>
        </w:rPr>
        <w:lastRenderedPageBreak/>
        <w:t>Пользователя, который формируется Оператором при регистрации Пользователя на электронной площадке. Сумма денежных средств, поступившая Оператору в качестве Задатка, зачисляется Оператором на лицевой счет того Пользователя, который такие денежные средства перечислил. Зачисление на лицевой счет Пользователя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указанный в настоящем Регламенте.</w:t>
      </w:r>
    </w:p>
    <w:p w14:paraId="3E8E3731" w14:textId="77777777" w:rsidR="00DB0DFD" w:rsidRPr="00965B3B" w:rsidRDefault="00DB0DFD" w:rsidP="00DB0DFD">
      <w:pPr>
        <w:pStyle w:val="aa"/>
        <w:ind w:firstLine="709"/>
        <w:jc w:val="both"/>
        <w:rPr>
          <w:b w:val="0"/>
          <w:i w:val="0"/>
          <w:sz w:val="24"/>
        </w:rPr>
      </w:pPr>
      <w:r w:rsidRPr="00965B3B">
        <w:rPr>
          <w:b w:val="0"/>
          <w:i w:val="0"/>
          <w:sz w:val="24"/>
        </w:rPr>
        <w:t>Заявителям, перечислившим задаток для участия в аукционе, денежные средства возвращаются в следующем порядке:</w:t>
      </w:r>
    </w:p>
    <w:p w14:paraId="70E8255E"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14EE8DCC"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заявителю, не допущенному к участию в аукционе, в течение трех рабочих дней со дня оформления протокола приема заявок на участие в аукционе;</w:t>
      </w:r>
    </w:p>
    <w:p w14:paraId="1EC28E53"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 xml:space="preserve">лицам, участвовавшим в аукционе, но не победившим в нем, в течение трех рабочих дней со дня подписания протокола о результатах аукциона; </w:t>
      </w:r>
    </w:p>
    <w:p w14:paraId="28DAB702" w14:textId="77777777" w:rsidR="00DB0DFD" w:rsidRPr="00965B3B" w:rsidRDefault="00DB0DFD" w:rsidP="00DB0DFD">
      <w:pPr>
        <w:numPr>
          <w:ilvl w:val="0"/>
          <w:numId w:val="3"/>
        </w:numPr>
        <w:tabs>
          <w:tab w:val="left" w:pos="993"/>
        </w:tabs>
        <w:autoSpaceDE w:val="0"/>
        <w:autoSpaceDN w:val="0"/>
        <w:adjustRightInd w:val="0"/>
        <w:ind w:left="0" w:firstLine="709"/>
        <w:jc w:val="both"/>
        <w:rPr>
          <w:rFonts w:ascii="Times New Roman" w:hAnsi="Times New Roman" w:cs="Times New Roman"/>
        </w:rPr>
      </w:pPr>
      <w:r w:rsidRPr="00965B3B">
        <w:rPr>
          <w:rFonts w:ascii="Times New Roman" w:hAnsi="Times New Roman" w:cs="Times New Roman"/>
        </w:rPr>
        <w:t>всем заявителям и участникам аукциона в течение трех дней со дня принятия Организатором аукциона решения об отказе в проведении аукциона.</w:t>
      </w:r>
    </w:p>
    <w:p w14:paraId="69AB8BAF" w14:textId="77777777" w:rsidR="00DB0DFD" w:rsidRPr="00965B3B" w:rsidRDefault="00DB0DFD" w:rsidP="00DB0DFD">
      <w:pPr>
        <w:pStyle w:val="aa"/>
        <w:ind w:firstLine="709"/>
        <w:jc w:val="both"/>
        <w:rPr>
          <w:b w:val="0"/>
          <w:i w:val="0"/>
          <w:sz w:val="24"/>
        </w:rPr>
      </w:pPr>
      <w:r w:rsidRPr="00965B3B">
        <w:rPr>
          <w:b w:val="0"/>
          <w:i w:val="0"/>
          <w:sz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положениями Земельного кодекса РФ, не заключившими в установленном порядке договор аренды земельного участка вследствие уклонения от заключения договора, не возвращаются.</w:t>
      </w:r>
    </w:p>
    <w:p w14:paraId="751AAF1C"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Организатор аукциона ведет протокол рассмотрения заявок на участие в аукционе, который содержит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сайте/электронной площадке не позднее чем на следующий день после дня подписания протокола.</w:t>
      </w:r>
    </w:p>
    <w:p w14:paraId="1BBCACA7"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14:paraId="3038304D"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Заявитель не допускается к участию в аукционе по следующим основаниям:</w:t>
      </w:r>
    </w:p>
    <w:p w14:paraId="76A1C533"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1) непредставление необходимых для участия в аукционе документов или представление недостоверных сведений;</w:t>
      </w:r>
    </w:p>
    <w:p w14:paraId="37171D74"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2) непоступление задатка на дату рассмотрения заявок на участие в аукционе;</w:t>
      </w:r>
    </w:p>
    <w:p w14:paraId="0CD1C296"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w:t>
      </w:r>
    </w:p>
    <w:p w14:paraId="6622A6FE" w14:textId="77777777" w:rsidR="00DB0DFD" w:rsidRPr="008F47B8" w:rsidRDefault="00DB0DFD" w:rsidP="00DB0DFD">
      <w:pPr>
        <w:ind w:firstLine="709"/>
        <w:jc w:val="both"/>
        <w:rPr>
          <w:rFonts w:ascii="Times New Roman" w:eastAsia="Times New Roman" w:hAnsi="Times New Roman" w:cs="Times New Roman"/>
          <w:bCs/>
          <w:iCs/>
          <w:color w:val="auto"/>
          <w:lang w:val="x-none" w:eastAsia="x-none"/>
        </w:rPr>
      </w:pPr>
      <w:r w:rsidRPr="008F47B8">
        <w:rPr>
          <w:rFonts w:ascii="Times New Roman" w:eastAsia="Times New Roman" w:hAnsi="Times New Roman" w:cs="Times New Roman"/>
          <w:bCs/>
          <w:iCs/>
          <w:color w:val="auto"/>
          <w:lang w:val="x-none" w:eastAsia="x-none"/>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6D4872" w14:textId="67561683" w:rsidR="00DB0DFD" w:rsidRPr="00965B3B" w:rsidRDefault="00DB0DFD" w:rsidP="00DB0DFD">
      <w:pPr>
        <w:pStyle w:val="1"/>
        <w:shd w:val="clear" w:color="auto" w:fill="auto"/>
        <w:spacing w:before="0" w:after="0" w:line="22" w:lineRule="atLeast"/>
        <w:ind w:left="23" w:right="23" w:firstLine="697"/>
        <w:jc w:val="both"/>
        <w:rPr>
          <w:sz w:val="24"/>
          <w:szCs w:val="24"/>
        </w:rPr>
      </w:pPr>
      <w:r w:rsidRPr="00965B3B">
        <w:rPr>
          <w:sz w:val="24"/>
          <w:szCs w:val="24"/>
        </w:rPr>
        <w:t xml:space="preserve">Договор </w:t>
      </w:r>
      <w:r w:rsidRPr="00257197">
        <w:rPr>
          <w:sz w:val="24"/>
          <w:szCs w:val="24"/>
          <w:lang w:val="ru-RU"/>
        </w:rPr>
        <w:t>аренды</w:t>
      </w:r>
      <w:r w:rsidRPr="00965B3B">
        <w:rPr>
          <w:sz w:val="24"/>
          <w:szCs w:val="24"/>
        </w:rPr>
        <w:t xml:space="preserve"> земельного участка заключается по результатам аукциона в сроки, установленные статьей 39.12 Земельного кодекса Российской Федерации, но не ранее чем через десять дней со дня размещения информации о результатах аукциона на официальном сайте РФ:</w:t>
      </w:r>
      <w:r w:rsidRPr="00965B3B">
        <w:rPr>
          <w:sz w:val="24"/>
          <w:szCs w:val="24"/>
          <w:lang w:val="ru-RU"/>
        </w:rPr>
        <w:t xml:space="preserve"> </w:t>
      </w:r>
      <w:r w:rsidRPr="00965B3B">
        <w:rPr>
          <w:sz w:val="24"/>
          <w:szCs w:val="24"/>
          <w:lang w:val="en-US"/>
        </w:rPr>
        <w:t>torgi</w:t>
      </w:r>
      <w:r w:rsidRPr="00965B3B">
        <w:rPr>
          <w:sz w:val="24"/>
          <w:szCs w:val="24"/>
          <w:lang w:val="ru-RU"/>
        </w:rPr>
        <w:t>.</w:t>
      </w:r>
      <w:r w:rsidRPr="00965B3B">
        <w:rPr>
          <w:sz w:val="24"/>
          <w:szCs w:val="24"/>
          <w:lang w:val="en-US"/>
        </w:rPr>
        <w:t>gov</w:t>
      </w:r>
      <w:r w:rsidRPr="00965B3B">
        <w:rPr>
          <w:sz w:val="24"/>
          <w:szCs w:val="24"/>
          <w:lang w:val="ru-RU"/>
        </w:rPr>
        <w:t>.</w:t>
      </w:r>
      <w:r w:rsidRPr="00965B3B">
        <w:rPr>
          <w:sz w:val="24"/>
          <w:szCs w:val="24"/>
          <w:lang w:val="en-US"/>
        </w:rPr>
        <w:t>ru</w:t>
      </w:r>
      <w:r w:rsidRPr="00965B3B">
        <w:rPr>
          <w:sz w:val="24"/>
          <w:szCs w:val="24"/>
          <w:lang w:val="ru-RU"/>
        </w:rPr>
        <w:t xml:space="preserve"> в</w:t>
      </w:r>
      <w:r w:rsidRPr="00965B3B">
        <w:rPr>
          <w:rStyle w:val="115pt"/>
          <w:sz w:val="24"/>
          <w:szCs w:val="24"/>
        </w:rPr>
        <w:t xml:space="preserve"> </w:t>
      </w:r>
      <w:r w:rsidRPr="00965B3B">
        <w:rPr>
          <w:sz w:val="24"/>
          <w:szCs w:val="24"/>
        </w:rPr>
        <w:t>сети «Интернет».</w:t>
      </w:r>
    </w:p>
    <w:p w14:paraId="2D812604" w14:textId="224374BE" w:rsidR="00DB0DFD" w:rsidRDefault="00DB0DFD" w:rsidP="00DB0DFD">
      <w:pPr>
        <w:pStyle w:val="1"/>
        <w:shd w:val="clear" w:color="auto" w:fill="auto"/>
        <w:spacing w:before="0" w:after="0" w:line="259" w:lineRule="auto"/>
        <w:ind w:firstLine="700"/>
        <w:jc w:val="both"/>
        <w:rPr>
          <w:sz w:val="24"/>
          <w:szCs w:val="24"/>
          <w:lang w:val="ru-RU"/>
        </w:rPr>
      </w:pPr>
      <w:r w:rsidRPr="00965B3B">
        <w:rPr>
          <w:sz w:val="24"/>
          <w:szCs w:val="24"/>
        </w:rPr>
        <w:lastRenderedPageBreak/>
        <w:t xml:space="preserve">Подробнее ознакомиться с условиями проведения аукциона </w:t>
      </w:r>
      <w:r w:rsidRPr="00965B3B">
        <w:rPr>
          <w:sz w:val="24"/>
          <w:szCs w:val="24"/>
          <w:lang w:val="ru-RU"/>
        </w:rPr>
        <w:t xml:space="preserve">и документацией </w:t>
      </w:r>
      <w:r w:rsidRPr="00965B3B">
        <w:rPr>
          <w:sz w:val="24"/>
          <w:szCs w:val="24"/>
        </w:rPr>
        <w:t xml:space="preserve">можно в </w:t>
      </w:r>
      <w:r w:rsidRPr="00965B3B">
        <w:rPr>
          <w:sz w:val="24"/>
          <w:szCs w:val="24"/>
          <w:lang w:val="ru-RU"/>
        </w:rPr>
        <w:t>администрации Ульяновского городского поселения Тосненского района Ленинградской области</w:t>
      </w:r>
      <w:r w:rsidRPr="00965B3B">
        <w:rPr>
          <w:sz w:val="24"/>
          <w:szCs w:val="24"/>
        </w:rPr>
        <w:t xml:space="preserve"> по адресу: Ленинградская область, Тосненский район, г.п. Ульяновка, ул. Победы, д. 34</w:t>
      </w:r>
      <w:r w:rsidRPr="00965B3B">
        <w:rPr>
          <w:sz w:val="24"/>
          <w:szCs w:val="24"/>
          <w:lang w:val="ru-RU"/>
        </w:rPr>
        <w:t xml:space="preserve"> </w:t>
      </w:r>
      <w:r w:rsidRPr="00965B3B">
        <w:rPr>
          <w:sz w:val="24"/>
          <w:szCs w:val="24"/>
        </w:rPr>
        <w:t>или по телефону 8 (81361) 93-</w:t>
      </w:r>
      <w:r w:rsidRPr="00965B3B">
        <w:rPr>
          <w:sz w:val="24"/>
          <w:szCs w:val="24"/>
          <w:lang w:val="ru-RU"/>
        </w:rPr>
        <w:t>607, 93- 357 доб. 2</w:t>
      </w:r>
      <w:r>
        <w:rPr>
          <w:sz w:val="24"/>
          <w:szCs w:val="24"/>
          <w:lang w:val="ru-RU"/>
        </w:rPr>
        <w:t>05</w:t>
      </w:r>
      <w:r w:rsidRPr="00965B3B">
        <w:rPr>
          <w:sz w:val="24"/>
          <w:szCs w:val="24"/>
          <w:lang w:val="ru-RU"/>
        </w:rPr>
        <w:t>.</w:t>
      </w:r>
    </w:p>
    <w:p w14:paraId="4E9C30CF" w14:textId="77777777" w:rsidR="00DB0DFD" w:rsidRDefault="00DB0DFD" w:rsidP="00DB0DFD">
      <w:pPr>
        <w:pStyle w:val="1"/>
        <w:shd w:val="clear" w:color="auto" w:fill="auto"/>
        <w:spacing w:before="0" w:after="0" w:line="259" w:lineRule="auto"/>
        <w:ind w:firstLine="700"/>
        <w:jc w:val="both"/>
        <w:rPr>
          <w:sz w:val="24"/>
          <w:szCs w:val="24"/>
          <w:lang w:val="ru-RU"/>
        </w:rPr>
      </w:pPr>
      <w:r>
        <w:rPr>
          <w:sz w:val="24"/>
          <w:szCs w:val="24"/>
          <w:lang w:val="ru-RU"/>
        </w:rPr>
        <w:t>Порядок проведения аукциона:</w:t>
      </w:r>
    </w:p>
    <w:p w14:paraId="5909485E"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1. Электронный аукцион проводится в указанные в </w:t>
      </w:r>
      <w:r>
        <w:rPr>
          <w:rFonts w:ascii="Times New Roman" w:eastAsia="Times New Roman" w:hAnsi="Times New Roman" w:cs="Times New Roman"/>
          <w:lang w:val="ru-RU"/>
        </w:rPr>
        <w:t>извещении</w:t>
      </w:r>
      <w:r w:rsidRPr="00925798">
        <w:rPr>
          <w:rFonts w:ascii="Times New Roman" w:eastAsia="Times New Roman" w:hAnsi="Times New Roman" w:cs="Times New Roman"/>
        </w:rPr>
        <w:t xml:space="preserve"> день и час путем последовательного повышения участниками начальной цены на величину, равную либо кратную величине «шага аукциона».</w:t>
      </w:r>
    </w:p>
    <w:p w14:paraId="542A2FD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«Шаг аукциона» устанавливается Продавцом в фиксированной сумме, составляющей 3 (три) процент</w:t>
      </w:r>
      <w:r>
        <w:rPr>
          <w:rFonts w:ascii="Times New Roman" w:eastAsia="Times New Roman" w:hAnsi="Times New Roman" w:cs="Times New Roman"/>
          <w:lang w:val="ru-RU"/>
        </w:rPr>
        <w:t>а</w:t>
      </w:r>
      <w:r w:rsidRPr="00925798">
        <w:rPr>
          <w:rFonts w:ascii="Times New Roman" w:eastAsia="Times New Roman" w:hAnsi="Times New Roman" w:cs="Times New Roman"/>
        </w:rPr>
        <w:t xml:space="preserve"> начальной цены </w:t>
      </w:r>
      <w:r>
        <w:rPr>
          <w:rFonts w:ascii="Times New Roman" w:eastAsia="Times New Roman" w:hAnsi="Times New Roman" w:cs="Times New Roman"/>
          <w:lang w:val="ru-RU"/>
        </w:rPr>
        <w:t>аукциона</w:t>
      </w:r>
      <w:r w:rsidRPr="00925798">
        <w:rPr>
          <w:rFonts w:ascii="Times New Roman" w:eastAsia="Times New Roman" w:hAnsi="Times New Roman" w:cs="Times New Roman"/>
        </w:rPr>
        <w:t>, и не изменяется в течение всего аукциона.</w:t>
      </w:r>
    </w:p>
    <w:p w14:paraId="71792D7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w:t>
      </w:r>
    </w:p>
    <w:p w14:paraId="50D1B4C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2. Со времени начала проведения процедуры аукциона Организатором размещается:</w:t>
      </w:r>
    </w:p>
    <w:p w14:paraId="180FFC19"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8471676" w14:textId="79443326"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в закрытой части электронной площадки - помимо информации, указанной в открытой части электронной площадки, также предложения о цене предмета аукциона и время их поступления, величина повышения начальной цены («шаг аукциона»), время, оставшееся до окончания приема предложений о цене предмета аукциона.</w:t>
      </w:r>
    </w:p>
    <w:p w14:paraId="1A357C5E" w14:textId="0ECD4B51"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3. В течение одного часа со времени начала проведения процедуры аукциона участникам предлагается заявить о приобретении земельного участка </w:t>
      </w:r>
      <w:r>
        <w:rPr>
          <w:rFonts w:ascii="Times New Roman" w:eastAsia="Times New Roman" w:hAnsi="Times New Roman" w:cs="Times New Roman"/>
          <w:lang w:val="ru-RU"/>
        </w:rPr>
        <w:t xml:space="preserve">в </w:t>
      </w:r>
      <w:r w:rsidR="00B31C9C">
        <w:rPr>
          <w:rFonts w:ascii="Times New Roman" w:eastAsia="Times New Roman" w:hAnsi="Times New Roman" w:cs="Times New Roman"/>
          <w:lang w:val="ru-RU"/>
        </w:rPr>
        <w:t>аренду</w:t>
      </w:r>
      <w:r w:rsidRPr="00925798">
        <w:rPr>
          <w:rFonts w:ascii="Times New Roman" w:eastAsia="Times New Roman" w:hAnsi="Times New Roman" w:cs="Times New Roman"/>
        </w:rPr>
        <w:t xml:space="preserve"> по начальной цене. В случае, если в течение указанного времени:</w:t>
      </w:r>
    </w:p>
    <w:p w14:paraId="10F0F147" w14:textId="7A86D918"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поступило предложение о начальной цене предмета аукциона, то время для представления следующих предложений об увеличенной на "шаг аукциона" цене предмета аукциона</w:t>
      </w:r>
      <w:r w:rsidR="00EE7F03">
        <w:rPr>
          <w:rFonts w:ascii="Times New Roman" w:eastAsia="Times New Roman" w:hAnsi="Times New Roman" w:cs="Times New Roman"/>
          <w:lang w:val="ru-RU"/>
        </w:rPr>
        <w:t xml:space="preserve"> </w:t>
      </w:r>
      <w:r w:rsidRPr="00925798">
        <w:rPr>
          <w:rFonts w:ascii="Times New Roman" w:eastAsia="Times New Roman" w:hAnsi="Times New Roman" w:cs="Times New Roman"/>
        </w:rPr>
        <w:t>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0664DD1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поступило ни одного предложения 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предмете аукциона является время завершения аукциона.</w:t>
      </w:r>
    </w:p>
    <w:p w14:paraId="66820927"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4. Во время проведения процедуры аукциона программными средствами электронной площадки обеспечивается:</w:t>
      </w:r>
    </w:p>
    <w:p w14:paraId="25A6028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14:paraId="6CBC857B"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14:paraId="1759AA9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5. Победителем аукциона признается участник, предложивший наибольшую цену предмета аукциона.</w:t>
      </w:r>
    </w:p>
    <w:p w14:paraId="65F2DDF0"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аренды земельного участка, содержит фамилию, имя, отчество или наименование юридического лица - победителя аукциона, цену предмета аукциона,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предмета аукциона  в ходе продажи, и подписывается Продавцом в течение одного часа с </w:t>
      </w:r>
      <w:r w:rsidRPr="00925798">
        <w:rPr>
          <w:rFonts w:ascii="Times New Roman" w:eastAsia="Times New Roman" w:hAnsi="Times New Roman" w:cs="Times New Roman"/>
        </w:rPr>
        <w:lastRenderedPageBreak/>
        <w:t>момента получения электронного журнала, но не позднее рабочего дня, следующего за днем подведения итогов аукциона.</w:t>
      </w:r>
    </w:p>
    <w:p w14:paraId="31393407"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7. Процедура аукциона считается завершенной с момента подписания Продавцом протокола об итогах аукциона.</w:t>
      </w:r>
    </w:p>
    <w:p w14:paraId="7A8DC356"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xml:space="preserve"> Аукцион признается несостоявшимся в следующих случаях:</w:t>
      </w:r>
    </w:p>
    <w:p w14:paraId="2B8BAF6E"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не было подано ни одной заявки на участие либо ни один из Претендентов не признан участником;</w:t>
      </w:r>
    </w:p>
    <w:p w14:paraId="28D5EC19"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принято решение о признании только одного Претендента участником;</w:t>
      </w:r>
    </w:p>
    <w:p w14:paraId="31CF4C75"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ни один из участников не сделал предложение о начальной цене имущества.</w:t>
      </w:r>
    </w:p>
    <w:p w14:paraId="78B4E204"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8. Решение о признании аукциона несостоявшимся оформляется протоколом об итогах аукциона.</w:t>
      </w:r>
    </w:p>
    <w:p w14:paraId="4E4FB886"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6366DD4C"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наименование имущества и иные позволяющие его индивидуализировать сведения;</w:t>
      </w:r>
    </w:p>
    <w:p w14:paraId="7C4486AB"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цена сделки;</w:t>
      </w:r>
    </w:p>
    <w:p w14:paraId="6BEF5B0F" w14:textId="77777777" w:rsidR="00DB0DFD" w:rsidRPr="00925798" w:rsidRDefault="00DB0DFD" w:rsidP="00DB0DFD">
      <w:pPr>
        <w:widowControl w:val="0"/>
        <w:ind w:firstLine="720"/>
        <w:jc w:val="both"/>
        <w:rPr>
          <w:rFonts w:ascii="Times New Roman" w:eastAsia="Times New Roman" w:hAnsi="Times New Roman" w:cs="Times New Roman"/>
        </w:rPr>
      </w:pPr>
      <w:r w:rsidRPr="00925798">
        <w:rPr>
          <w:rFonts w:ascii="Times New Roman" w:eastAsia="Times New Roman" w:hAnsi="Times New Roman" w:cs="Times New Roman"/>
        </w:rPr>
        <w:t>- фамилия, имя, отчество физического лица или наименование юридического лица Победителя.</w:t>
      </w:r>
    </w:p>
    <w:p w14:paraId="588541EA" w14:textId="77777777" w:rsidR="00DB0DFD" w:rsidRPr="00925798" w:rsidRDefault="00DB0DFD" w:rsidP="00DB0DFD">
      <w:pPr>
        <w:pStyle w:val="1"/>
        <w:shd w:val="clear" w:color="auto" w:fill="auto"/>
        <w:spacing w:before="0" w:after="0" w:line="259" w:lineRule="auto"/>
        <w:ind w:firstLine="700"/>
        <w:jc w:val="both"/>
        <w:rPr>
          <w:sz w:val="24"/>
          <w:szCs w:val="24"/>
        </w:rPr>
      </w:pPr>
    </w:p>
    <w:p w14:paraId="0B3E8467" w14:textId="77777777" w:rsidR="00DB0DFD" w:rsidRPr="00965B3B" w:rsidRDefault="00DB0DFD" w:rsidP="00DB0DFD">
      <w:pPr>
        <w:pStyle w:val="1"/>
        <w:shd w:val="clear" w:color="auto" w:fill="auto"/>
        <w:spacing w:before="0" w:after="0" w:line="259" w:lineRule="auto"/>
        <w:ind w:firstLine="700"/>
        <w:jc w:val="both"/>
        <w:rPr>
          <w:sz w:val="24"/>
          <w:szCs w:val="24"/>
          <w:lang w:val="ru-RU"/>
        </w:rPr>
      </w:pPr>
    </w:p>
    <w:p w14:paraId="786A2773"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Приложение: </w:t>
      </w:r>
    </w:p>
    <w:p w14:paraId="1B786449"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1. Форма заявки на участие в аукционе;</w:t>
      </w:r>
    </w:p>
    <w:p w14:paraId="74AC0195" w14:textId="77777777" w:rsidR="00DB0DFD" w:rsidRPr="00965B3B" w:rsidRDefault="00DB0DFD" w:rsidP="00DB0DFD">
      <w:pPr>
        <w:pStyle w:val="1"/>
        <w:shd w:val="clear" w:color="auto" w:fill="auto"/>
        <w:spacing w:before="0" w:after="0" w:line="322" w:lineRule="exact"/>
        <w:ind w:firstLine="700"/>
        <w:jc w:val="both"/>
        <w:rPr>
          <w:sz w:val="24"/>
          <w:szCs w:val="24"/>
          <w:lang w:val="ru-RU"/>
        </w:rPr>
      </w:pPr>
      <w:r w:rsidRPr="00965B3B">
        <w:rPr>
          <w:sz w:val="24"/>
          <w:szCs w:val="24"/>
          <w:lang w:val="ru-RU"/>
        </w:rPr>
        <w:t xml:space="preserve">2 Проект договора </w:t>
      </w:r>
      <w:r w:rsidRPr="00257197">
        <w:rPr>
          <w:sz w:val="24"/>
          <w:szCs w:val="24"/>
          <w:lang w:val="ru-RU"/>
        </w:rPr>
        <w:t>аренды</w:t>
      </w:r>
      <w:r w:rsidRPr="00965B3B">
        <w:rPr>
          <w:sz w:val="24"/>
          <w:szCs w:val="24"/>
          <w:lang w:val="ru-RU"/>
        </w:rPr>
        <w:t xml:space="preserve"> земельного участка.</w:t>
      </w:r>
    </w:p>
    <w:p w14:paraId="08B8710C" w14:textId="77777777" w:rsidR="00024EF7" w:rsidRPr="00965B3B" w:rsidRDefault="00024EF7" w:rsidP="009009FA">
      <w:pPr>
        <w:pStyle w:val="1"/>
        <w:shd w:val="clear" w:color="auto" w:fill="auto"/>
        <w:spacing w:before="0" w:after="0" w:line="260" w:lineRule="exact"/>
        <w:jc w:val="both"/>
        <w:rPr>
          <w:sz w:val="24"/>
          <w:szCs w:val="24"/>
          <w:lang w:val="ru-RU"/>
        </w:rPr>
      </w:pPr>
    </w:p>
    <w:p w14:paraId="26D59527" w14:textId="77777777" w:rsidR="00024EF7" w:rsidRPr="00965B3B" w:rsidRDefault="00024EF7" w:rsidP="009009FA">
      <w:pPr>
        <w:pStyle w:val="1"/>
        <w:shd w:val="clear" w:color="auto" w:fill="auto"/>
        <w:spacing w:before="0" w:after="0" w:line="260" w:lineRule="exact"/>
        <w:jc w:val="both"/>
        <w:rPr>
          <w:sz w:val="24"/>
          <w:szCs w:val="24"/>
          <w:lang w:val="ru-RU"/>
        </w:rPr>
      </w:pPr>
    </w:p>
    <w:sectPr w:rsidR="00024EF7" w:rsidRPr="00965B3B" w:rsidSect="00B078CE">
      <w:type w:val="continuous"/>
      <w:pgSz w:w="11905" w:h="16837"/>
      <w:pgMar w:top="1134" w:right="851"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36D32" w14:textId="77777777" w:rsidR="00AB5518" w:rsidRDefault="00AB5518">
      <w:r>
        <w:separator/>
      </w:r>
    </w:p>
  </w:endnote>
  <w:endnote w:type="continuationSeparator" w:id="0">
    <w:p w14:paraId="4CE42DF5" w14:textId="77777777" w:rsidR="00AB5518" w:rsidRDefault="00AB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683EF" w14:textId="77777777" w:rsidR="00AB5518" w:rsidRDefault="00AB5518"/>
  </w:footnote>
  <w:footnote w:type="continuationSeparator" w:id="0">
    <w:p w14:paraId="7265429B" w14:textId="77777777" w:rsidR="00AB5518" w:rsidRDefault="00AB55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C8B"/>
    <w:multiLevelType w:val="hybridMultilevel"/>
    <w:tmpl w:val="6A107EDA"/>
    <w:lvl w:ilvl="0" w:tplc="9C588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F4AF2"/>
    <w:multiLevelType w:val="multilevel"/>
    <w:tmpl w:val="CFB8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E46F2"/>
    <w:multiLevelType w:val="multilevel"/>
    <w:tmpl w:val="E5F80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841932">
    <w:abstractNumId w:val="1"/>
  </w:num>
  <w:num w:numId="2" w16cid:durableId="1330593212">
    <w:abstractNumId w:val="2"/>
  </w:num>
  <w:num w:numId="3" w16cid:durableId="5076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5C"/>
    <w:rsid w:val="00004C69"/>
    <w:rsid w:val="00024EF7"/>
    <w:rsid w:val="00044DBE"/>
    <w:rsid w:val="00047075"/>
    <w:rsid w:val="00054B1A"/>
    <w:rsid w:val="00055485"/>
    <w:rsid w:val="00066319"/>
    <w:rsid w:val="00070FC1"/>
    <w:rsid w:val="00077D37"/>
    <w:rsid w:val="00094853"/>
    <w:rsid w:val="000A4856"/>
    <w:rsid w:val="000B0376"/>
    <w:rsid w:val="000D2E1F"/>
    <w:rsid w:val="000D2E94"/>
    <w:rsid w:val="000D3BE3"/>
    <w:rsid w:val="000D5A2D"/>
    <w:rsid w:val="000E008F"/>
    <w:rsid w:val="000E25CF"/>
    <w:rsid w:val="000F3C1A"/>
    <w:rsid w:val="00106549"/>
    <w:rsid w:val="00117286"/>
    <w:rsid w:val="00131B7E"/>
    <w:rsid w:val="00132522"/>
    <w:rsid w:val="0013549C"/>
    <w:rsid w:val="00146CEF"/>
    <w:rsid w:val="00154AEE"/>
    <w:rsid w:val="00160532"/>
    <w:rsid w:val="001616AE"/>
    <w:rsid w:val="001922EB"/>
    <w:rsid w:val="00193B88"/>
    <w:rsid w:val="00197F11"/>
    <w:rsid w:val="001A3BBE"/>
    <w:rsid w:val="001B36B1"/>
    <w:rsid w:val="001F7805"/>
    <w:rsid w:val="0024505A"/>
    <w:rsid w:val="002473EE"/>
    <w:rsid w:val="002550C4"/>
    <w:rsid w:val="0026528F"/>
    <w:rsid w:val="00271437"/>
    <w:rsid w:val="0027709D"/>
    <w:rsid w:val="00281C5A"/>
    <w:rsid w:val="00284CDB"/>
    <w:rsid w:val="002924AB"/>
    <w:rsid w:val="002975EE"/>
    <w:rsid w:val="002B2651"/>
    <w:rsid w:val="002C260F"/>
    <w:rsid w:val="002C67DA"/>
    <w:rsid w:val="002C67E6"/>
    <w:rsid w:val="002C6B38"/>
    <w:rsid w:val="002E77C8"/>
    <w:rsid w:val="00310F20"/>
    <w:rsid w:val="003150FA"/>
    <w:rsid w:val="00342D58"/>
    <w:rsid w:val="00352EDB"/>
    <w:rsid w:val="00364AD8"/>
    <w:rsid w:val="00381A47"/>
    <w:rsid w:val="003A00B6"/>
    <w:rsid w:val="003A1427"/>
    <w:rsid w:val="003A3469"/>
    <w:rsid w:val="003B25B8"/>
    <w:rsid w:val="003C19FC"/>
    <w:rsid w:val="003D183A"/>
    <w:rsid w:val="003D51D0"/>
    <w:rsid w:val="003E0289"/>
    <w:rsid w:val="003F1FB9"/>
    <w:rsid w:val="003F4F3F"/>
    <w:rsid w:val="003F5125"/>
    <w:rsid w:val="00413165"/>
    <w:rsid w:val="00433B82"/>
    <w:rsid w:val="00443F45"/>
    <w:rsid w:val="00444721"/>
    <w:rsid w:val="00453B3F"/>
    <w:rsid w:val="004C0CF0"/>
    <w:rsid w:val="004D0F09"/>
    <w:rsid w:val="004D262F"/>
    <w:rsid w:val="004E02BD"/>
    <w:rsid w:val="004E4E9C"/>
    <w:rsid w:val="004F607E"/>
    <w:rsid w:val="0050790B"/>
    <w:rsid w:val="005133DE"/>
    <w:rsid w:val="00524563"/>
    <w:rsid w:val="00524E60"/>
    <w:rsid w:val="0052771C"/>
    <w:rsid w:val="00534CA4"/>
    <w:rsid w:val="005412DF"/>
    <w:rsid w:val="005428FC"/>
    <w:rsid w:val="005557D0"/>
    <w:rsid w:val="00580548"/>
    <w:rsid w:val="00582B93"/>
    <w:rsid w:val="00584E38"/>
    <w:rsid w:val="00592F16"/>
    <w:rsid w:val="005A3ECF"/>
    <w:rsid w:val="00606971"/>
    <w:rsid w:val="00614F29"/>
    <w:rsid w:val="00620493"/>
    <w:rsid w:val="00621046"/>
    <w:rsid w:val="00625843"/>
    <w:rsid w:val="00640C24"/>
    <w:rsid w:val="006575AF"/>
    <w:rsid w:val="00660571"/>
    <w:rsid w:val="00682BB3"/>
    <w:rsid w:val="006A4534"/>
    <w:rsid w:val="006B1C31"/>
    <w:rsid w:val="006B374B"/>
    <w:rsid w:val="006B5C10"/>
    <w:rsid w:val="006E1F5E"/>
    <w:rsid w:val="006E6278"/>
    <w:rsid w:val="006F0FF9"/>
    <w:rsid w:val="006F19F6"/>
    <w:rsid w:val="00710F85"/>
    <w:rsid w:val="00711CC2"/>
    <w:rsid w:val="00712076"/>
    <w:rsid w:val="007175F1"/>
    <w:rsid w:val="0072261B"/>
    <w:rsid w:val="0072344A"/>
    <w:rsid w:val="00733B6C"/>
    <w:rsid w:val="00733DEA"/>
    <w:rsid w:val="00754B99"/>
    <w:rsid w:val="00791D17"/>
    <w:rsid w:val="007967C4"/>
    <w:rsid w:val="007A06B5"/>
    <w:rsid w:val="007A1113"/>
    <w:rsid w:val="007A17FB"/>
    <w:rsid w:val="007A577F"/>
    <w:rsid w:val="007B5442"/>
    <w:rsid w:val="007D4F5C"/>
    <w:rsid w:val="007E66DE"/>
    <w:rsid w:val="007E7D84"/>
    <w:rsid w:val="007F738A"/>
    <w:rsid w:val="008049B5"/>
    <w:rsid w:val="00804FDB"/>
    <w:rsid w:val="00805A70"/>
    <w:rsid w:val="008102F7"/>
    <w:rsid w:val="00825E26"/>
    <w:rsid w:val="00834E9A"/>
    <w:rsid w:val="00835986"/>
    <w:rsid w:val="00840A05"/>
    <w:rsid w:val="0084427B"/>
    <w:rsid w:val="008506C1"/>
    <w:rsid w:val="008533B2"/>
    <w:rsid w:val="008708E4"/>
    <w:rsid w:val="008C4A33"/>
    <w:rsid w:val="008D66BD"/>
    <w:rsid w:val="008F0CFF"/>
    <w:rsid w:val="008F47B8"/>
    <w:rsid w:val="009009FA"/>
    <w:rsid w:val="00900F1B"/>
    <w:rsid w:val="00913490"/>
    <w:rsid w:val="00914446"/>
    <w:rsid w:val="00916917"/>
    <w:rsid w:val="00925798"/>
    <w:rsid w:val="00931679"/>
    <w:rsid w:val="0093581A"/>
    <w:rsid w:val="009531DF"/>
    <w:rsid w:val="00956C1E"/>
    <w:rsid w:val="00956C75"/>
    <w:rsid w:val="00965B3B"/>
    <w:rsid w:val="009733C7"/>
    <w:rsid w:val="00973DB2"/>
    <w:rsid w:val="00994AE0"/>
    <w:rsid w:val="00995D28"/>
    <w:rsid w:val="009A6011"/>
    <w:rsid w:val="009B5BD2"/>
    <w:rsid w:val="009E5C22"/>
    <w:rsid w:val="009E680F"/>
    <w:rsid w:val="009F6283"/>
    <w:rsid w:val="00A01020"/>
    <w:rsid w:val="00A04011"/>
    <w:rsid w:val="00A04C4C"/>
    <w:rsid w:val="00A04EC4"/>
    <w:rsid w:val="00A32E5C"/>
    <w:rsid w:val="00A32F33"/>
    <w:rsid w:val="00A37E0A"/>
    <w:rsid w:val="00A41050"/>
    <w:rsid w:val="00A52727"/>
    <w:rsid w:val="00A5430D"/>
    <w:rsid w:val="00A75BD9"/>
    <w:rsid w:val="00A94CA4"/>
    <w:rsid w:val="00AA2213"/>
    <w:rsid w:val="00AB434B"/>
    <w:rsid w:val="00AB5518"/>
    <w:rsid w:val="00AD09EB"/>
    <w:rsid w:val="00AD182D"/>
    <w:rsid w:val="00AD51A8"/>
    <w:rsid w:val="00AE3C77"/>
    <w:rsid w:val="00AF280F"/>
    <w:rsid w:val="00B078CE"/>
    <w:rsid w:val="00B17297"/>
    <w:rsid w:val="00B31C9C"/>
    <w:rsid w:val="00B62CA9"/>
    <w:rsid w:val="00B63D01"/>
    <w:rsid w:val="00B63F8F"/>
    <w:rsid w:val="00B7200A"/>
    <w:rsid w:val="00B84F2D"/>
    <w:rsid w:val="00BA3554"/>
    <w:rsid w:val="00BC04EE"/>
    <w:rsid w:val="00BC169D"/>
    <w:rsid w:val="00BE36A1"/>
    <w:rsid w:val="00BF18E7"/>
    <w:rsid w:val="00C1060B"/>
    <w:rsid w:val="00C26C41"/>
    <w:rsid w:val="00C31F66"/>
    <w:rsid w:val="00C402DF"/>
    <w:rsid w:val="00C66CE5"/>
    <w:rsid w:val="00C77176"/>
    <w:rsid w:val="00C91F3C"/>
    <w:rsid w:val="00C97C3D"/>
    <w:rsid w:val="00CA0040"/>
    <w:rsid w:val="00CA5721"/>
    <w:rsid w:val="00CA578D"/>
    <w:rsid w:val="00CB6B33"/>
    <w:rsid w:val="00CD6477"/>
    <w:rsid w:val="00D02D0A"/>
    <w:rsid w:val="00D05BF0"/>
    <w:rsid w:val="00D065BE"/>
    <w:rsid w:val="00D27335"/>
    <w:rsid w:val="00D32ADB"/>
    <w:rsid w:val="00D91FD5"/>
    <w:rsid w:val="00DA19F0"/>
    <w:rsid w:val="00DA564C"/>
    <w:rsid w:val="00DA5B0C"/>
    <w:rsid w:val="00DB0DFD"/>
    <w:rsid w:val="00DE0891"/>
    <w:rsid w:val="00DE69B5"/>
    <w:rsid w:val="00E05BA7"/>
    <w:rsid w:val="00E06155"/>
    <w:rsid w:val="00E30BA4"/>
    <w:rsid w:val="00E30D04"/>
    <w:rsid w:val="00E46343"/>
    <w:rsid w:val="00E569ED"/>
    <w:rsid w:val="00E718E9"/>
    <w:rsid w:val="00E86267"/>
    <w:rsid w:val="00E86E5A"/>
    <w:rsid w:val="00EA423E"/>
    <w:rsid w:val="00EC451C"/>
    <w:rsid w:val="00EC600D"/>
    <w:rsid w:val="00ED00FF"/>
    <w:rsid w:val="00ED0871"/>
    <w:rsid w:val="00EE7F03"/>
    <w:rsid w:val="00EF4FB7"/>
    <w:rsid w:val="00F17BCB"/>
    <w:rsid w:val="00F44EA4"/>
    <w:rsid w:val="00F45638"/>
    <w:rsid w:val="00F65EE8"/>
    <w:rsid w:val="00F7057E"/>
    <w:rsid w:val="00F815A1"/>
    <w:rsid w:val="00F95B97"/>
    <w:rsid w:val="00F971E2"/>
    <w:rsid w:val="00FA06FD"/>
    <w:rsid w:val="00FA2BB9"/>
    <w:rsid w:val="00FA6160"/>
    <w:rsid w:val="00FB2C63"/>
    <w:rsid w:val="00FD4812"/>
    <w:rsid w:val="00FF00E7"/>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E46"/>
  <w15:docId w15:val="{587EDA52-570A-4EA0-9183-A0DF8360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1FD5"/>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8"/>
      <w:szCs w:val="8"/>
    </w:rPr>
  </w:style>
  <w:style w:type="character" w:customStyle="1" w:styleId="115pt">
    <w:name w:val="Основной текст + 11;5 pt;Малые прописные"/>
    <w:basedOn w:val="a4"/>
    <w:rPr>
      <w:rFonts w:ascii="Times New Roman" w:eastAsia="Times New Roman" w:hAnsi="Times New Roman" w:cs="Times New Roman"/>
      <w:b w:val="0"/>
      <w:bCs w:val="0"/>
      <w:i w:val="0"/>
      <w:iCs w:val="0"/>
      <w:smallCaps/>
      <w:strike w:val="0"/>
      <w:spacing w:val="0"/>
      <w:sz w:val="23"/>
      <w:szCs w:val="23"/>
    </w:rPr>
  </w:style>
  <w:style w:type="paragraph" w:customStyle="1" w:styleId="1">
    <w:name w:val="Основной текст1"/>
    <w:basedOn w:val="a"/>
    <w:link w:val="a4"/>
    <w:pPr>
      <w:shd w:val="clear" w:color="auto" w:fill="FFFFFF"/>
      <w:spacing w:before="300" w:after="720"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sz w:val="8"/>
      <w:szCs w:val="8"/>
    </w:rPr>
  </w:style>
  <w:style w:type="paragraph" w:styleId="a8">
    <w:name w:val="Balloon Text"/>
    <w:basedOn w:val="a"/>
    <w:link w:val="a9"/>
    <w:uiPriority w:val="99"/>
    <w:semiHidden/>
    <w:unhideWhenUsed/>
    <w:rsid w:val="00A37E0A"/>
    <w:rPr>
      <w:rFonts w:ascii="Tahoma" w:hAnsi="Tahoma" w:cs="Tahoma"/>
      <w:sz w:val="16"/>
      <w:szCs w:val="16"/>
    </w:rPr>
  </w:style>
  <w:style w:type="character" w:customStyle="1" w:styleId="a9">
    <w:name w:val="Текст выноски Знак"/>
    <w:basedOn w:val="a0"/>
    <w:link w:val="a8"/>
    <w:uiPriority w:val="99"/>
    <w:semiHidden/>
    <w:rsid w:val="00A37E0A"/>
    <w:rPr>
      <w:rFonts w:ascii="Tahoma" w:hAnsi="Tahoma" w:cs="Tahoma"/>
      <w:color w:val="000000"/>
      <w:sz w:val="16"/>
      <w:szCs w:val="16"/>
    </w:rPr>
  </w:style>
  <w:style w:type="paragraph" w:styleId="aa">
    <w:name w:val="Body Text"/>
    <w:basedOn w:val="a"/>
    <w:link w:val="ab"/>
    <w:rsid w:val="008C4A33"/>
    <w:pPr>
      <w:jc w:val="center"/>
    </w:pPr>
    <w:rPr>
      <w:rFonts w:ascii="Times New Roman" w:eastAsia="Times New Roman" w:hAnsi="Times New Roman" w:cs="Times New Roman"/>
      <w:b/>
      <w:bCs/>
      <w:i/>
      <w:iCs/>
      <w:color w:val="auto"/>
      <w:sz w:val="26"/>
      <w:lang w:val="x-none" w:eastAsia="x-none"/>
    </w:rPr>
  </w:style>
  <w:style w:type="character" w:customStyle="1" w:styleId="ab">
    <w:name w:val="Основной текст Знак"/>
    <w:basedOn w:val="a0"/>
    <w:link w:val="aa"/>
    <w:rsid w:val="008C4A33"/>
    <w:rPr>
      <w:rFonts w:ascii="Times New Roman" w:eastAsia="Times New Roman" w:hAnsi="Times New Roman" w:cs="Times New Roman"/>
      <w:b/>
      <w:bCs/>
      <w:i/>
      <w:iCs/>
      <w:sz w:val="26"/>
      <w:lang w:val="x-none" w:eastAsia="x-none"/>
    </w:rPr>
  </w:style>
  <w:style w:type="character" w:styleId="ac">
    <w:name w:val="Unresolved Mention"/>
    <w:basedOn w:val="a0"/>
    <w:uiPriority w:val="99"/>
    <w:semiHidden/>
    <w:unhideWhenUsed/>
    <w:rsid w:val="00DB0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187039">
      <w:bodyDiv w:val="1"/>
      <w:marLeft w:val="0"/>
      <w:marRight w:val="0"/>
      <w:marTop w:val="0"/>
      <w:marBottom w:val="0"/>
      <w:divBdr>
        <w:top w:val="none" w:sz="0" w:space="0" w:color="auto"/>
        <w:left w:val="none" w:sz="0" w:space="0" w:color="auto"/>
        <w:bottom w:val="none" w:sz="0" w:space="0" w:color="auto"/>
        <w:right w:val="none" w:sz="0" w:space="0" w:color="auto"/>
      </w:divBdr>
    </w:div>
    <w:div w:id="1940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230F579CDC5AFAF9565998AB5FBD82BC87C0BBAA92F29408554AC7AV5Q2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5B46-A147-481E-B741-E74D541E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21</cp:revision>
  <cp:lastPrinted>2026-02-26T11:26:00Z</cp:lastPrinted>
  <dcterms:created xsi:type="dcterms:W3CDTF">2025-08-05T08:22:00Z</dcterms:created>
  <dcterms:modified xsi:type="dcterms:W3CDTF">2026-02-26T12:17:00Z</dcterms:modified>
</cp:coreProperties>
</file>