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C1" w:rsidRPr="00A82538" w:rsidRDefault="003C4FC1" w:rsidP="003C4FC1">
      <w:pPr>
        <w:suppressAutoHyphens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5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54635" cy="334010"/>
            <wp:effectExtent l="0" t="0" r="0" b="8890"/>
            <wp:docPr id="4" name="Рисунок 4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FC1" w:rsidRPr="00907EF2" w:rsidRDefault="003C4FC1" w:rsidP="003C4FC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07EF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Администрация</w:t>
      </w:r>
    </w:p>
    <w:p w:rsidR="003C4FC1" w:rsidRPr="00907EF2" w:rsidRDefault="003C4FC1" w:rsidP="003C4FC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07EF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Ромашкинского сельского поселения</w:t>
      </w:r>
    </w:p>
    <w:p w:rsidR="003C4FC1" w:rsidRPr="00907EF2" w:rsidRDefault="003C4FC1" w:rsidP="003C4FC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07EF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Приозерского муниципального района 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3C4FC1" w:rsidRPr="005020CF" w:rsidTr="00F4195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C4FC1" w:rsidRPr="005020CF" w:rsidRDefault="003C4FC1" w:rsidP="00F4195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</w:tr>
    </w:tbl>
    <w:p w:rsidR="003C4FC1" w:rsidRPr="00494F93" w:rsidRDefault="003C4FC1" w:rsidP="003C4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4FC1" w:rsidRPr="00AF63BC" w:rsidRDefault="003C4FC1" w:rsidP="003C4F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AF63BC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AF63BC">
        <w:rPr>
          <w:rFonts w:ascii="Times New Roman" w:hAnsi="Times New Roman"/>
          <w:b/>
          <w:bCs/>
          <w:sz w:val="24"/>
          <w:szCs w:val="24"/>
        </w:rPr>
        <w:t xml:space="preserve"> О С Т А Н О В Л Е Н И Е</w:t>
      </w:r>
    </w:p>
    <w:p w:rsidR="003C4FC1" w:rsidRPr="00494F93" w:rsidRDefault="003C4FC1" w:rsidP="003C4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4FC1" w:rsidRPr="0074244E" w:rsidRDefault="003C4FC1" w:rsidP="003C4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4FC1" w:rsidRDefault="003C4FC1" w:rsidP="003C4F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20 марта 2024 </w:t>
      </w:r>
      <w:r w:rsidRPr="003E2E12">
        <w:rPr>
          <w:rFonts w:ascii="Times New Roman" w:hAnsi="Times New Roman"/>
          <w:sz w:val="24"/>
          <w:szCs w:val="24"/>
        </w:rPr>
        <w:t>года</w:t>
      </w:r>
      <w:r w:rsidRPr="003E2E1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№ 113</w:t>
      </w:r>
    </w:p>
    <w:p w:rsidR="003C4FC1" w:rsidRPr="00CD0E2C" w:rsidRDefault="003C4FC1" w:rsidP="003C4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46"/>
      </w:tblGrid>
      <w:tr w:rsidR="003C4FC1" w:rsidTr="00F4195D">
        <w:trPr>
          <w:trHeight w:val="1597"/>
        </w:trPr>
        <w:tc>
          <w:tcPr>
            <w:tcW w:w="10046" w:type="dxa"/>
            <w:shd w:val="clear" w:color="auto" w:fill="auto"/>
          </w:tcPr>
          <w:p w:rsidR="003C4FC1" w:rsidRPr="00CD0E2C" w:rsidRDefault="003C4FC1" w:rsidP="00F41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утверждении административного регламента «Предоставлении</w:t>
            </w:r>
            <w:r w:rsidRPr="00CD0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земельного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CD0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участка, находящегося в муниципальной собственности, в собственность, аренду,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D0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постоянное (бессрочное) пользование, безвозмездное пользование без проведения торгов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3C4FC1" w:rsidRPr="00A82538" w:rsidRDefault="003C4FC1" w:rsidP="00F4195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4FC1" w:rsidRPr="00A82538" w:rsidRDefault="003C4FC1" w:rsidP="00F4195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FC1" w:rsidRDefault="003C4FC1" w:rsidP="00F41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4FC1" w:rsidRDefault="003C4FC1" w:rsidP="003C4FC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32276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 w:bidi="ru-RU"/>
        </w:rPr>
        <w:t>Ромашкинском</w:t>
      </w:r>
      <w:proofErr w:type="spellEnd"/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32276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>Распоряжением Правительства Ленинградской области от 20 октября 2023 года № 702-р «О внесении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изменений в распоряжение Правительства Ленинградской области от 28 декабря 2015 года № 585-р»,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Ромашкинское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сельское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поселение муниципального образования Приозерский муниципальный район Ленинградской области от </w:t>
      </w: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color w:val="000000"/>
          <w:sz w:val="24"/>
          <w:szCs w:val="24"/>
        </w:rPr>
        <w:t>143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порядке разработки и утверждения административных регламентов предоставления муниципальных услуг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22763">
        <w:rPr>
          <w:rFonts w:ascii="Times New Roman" w:hAnsi="Times New Roman" w:cs="Times New Roman"/>
          <w:sz w:val="24"/>
          <w:szCs w:val="24"/>
        </w:rPr>
        <w:t xml:space="preserve">,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Ромашкинского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Приозерск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2763">
        <w:rPr>
          <w:rFonts w:ascii="Times New Roman" w:hAnsi="Times New Roman" w:cs="Times New Roman"/>
          <w:sz w:val="24"/>
          <w:szCs w:val="24"/>
        </w:rPr>
        <w:t xml:space="preserve"> Ленинградской области, администрация </w:t>
      </w:r>
      <w:r>
        <w:rPr>
          <w:rFonts w:ascii="Times New Roman" w:hAnsi="Times New Roman" w:cs="Times New Roman"/>
          <w:sz w:val="24"/>
          <w:szCs w:val="24"/>
        </w:rPr>
        <w:t>Ромашкинского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322763">
        <w:rPr>
          <w:rFonts w:ascii="Times New Roman" w:hAnsi="Times New Roman" w:cs="Times New Roman"/>
          <w:sz w:val="24"/>
          <w:szCs w:val="24"/>
        </w:rPr>
        <w:t>Приозерск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2763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907EF2">
        <w:rPr>
          <w:rFonts w:ascii="Times New Roman" w:hAnsi="Times New Roman" w:cs="Times New Roman"/>
          <w:sz w:val="24"/>
          <w:szCs w:val="24"/>
          <w:lang w:eastAsia="ru-RU" w:bidi="ru-RU"/>
        </w:rPr>
        <w:t>ПОСТАНОВЛЯЕТ:</w:t>
      </w:r>
      <w:proofErr w:type="gramEnd"/>
    </w:p>
    <w:p w:rsidR="003C4FC1" w:rsidRDefault="003C4FC1" w:rsidP="003C4F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8AE">
        <w:rPr>
          <w:rFonts w:ascii="Times New Roman" w:eastAsia="Times New Roman" w:hAnsi="Times New Roman" w:cs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836B9E">
        <w:rPr>
          <w:rFonts w:ascii="Times New Roman" w:hAnsi="Times New Roman" w:cs="Times New Roman"/>
          <w:sz w:val="24"/>
          <w:szCs w:val="24"/>
        </w:rPr>
        <w:t>«</w:t>
      </w:r>
      <w:r w:rsidRPr="00836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земельного участка, находящегося в муниципальной собственности,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собственность, аренду, постоянное (бессрочное) пользование, безвозмездное пользование </w:t>
      </w:r>
      <w:r w:rsidRPr="00836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проведения торгов</w:t>
      </w:r>
      <w:r w:rsidRPr="004828AE">
        <w:rPr>
          <w:rFonts w:ascii="Times New Roman" w:hAnsi="Times New Roman" w:cs="Times New Roman"/>
          <w:sz w:val="24"/>
          <w:szCs w:val="24"/>
        </w:rPr>
        <w:t>»</w:t>
      </w:r>
      <w:r w:rsidRPr="004828AE">
        <w:rPr>
          <w:rFonts w:ascii="Times New Roman" w:eastAsia="Times New Roman" w:hAnsi="Times New Roman" w:cs="Times New Roman"/>
          <w:sz w:val="24"/>
          <w:szCs w:val="24"/>
        </w:rPr>
        <w:t xml:space="preserve"> (Приложение).</w:t>
      </w:r>
    </w:p>
    <w:p w:rsidR="003C4FC1" w:rsidRPr="00D01268" w:rsidRDefault="003C4FC1" w:rsidP="003C4F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268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42D7E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администрации Ромашкинского сельского поселения Приозерского муниципального района Ленинградской области по предоставлению муниципальной услуги «Предоставление земельного участка, находящегося в муниципальной собственности, в собственность, аренду, постоянное (бессрочное) пользование, безвозмездное пользование без проведения торгов»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</w:t>
      </w:r>
      <w:r w:rsidRPr="00D01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 w:rsidRPr="00D01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01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94</w:t>
      </w:r>
      <w:r w:rsidRPr="00D01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C4FC1" w:rsidRDefault="003C4FC1" w:rsidP="003C4F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3021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на официальном 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Ромашкинского</w:t>
      </w:r>
      <w:r w:rsidRPr="00A93021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93021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A93021">
        <w:rPr>
          <w:rFonts w:ascii="Times New Roman" w:hAnsi="Times New Roman" w:cs="Times New Roman"/>
          <w:sz w:val="24"/>
          <w:szCs w:val="24"/>
        </w:rPr>
        <w:t>Приозерск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9302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93021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3021">
        <w:rPr>
          <w:rFonts w:ascii="Times New Roman" w:hAnsi="Times New Roman" w:cs="Times New Roman"/>
          <w:sz w:val="24"/>
          <w:szCs w:val="24"/>
        </w:rPr>
        <w:t xml:space="preserve">  Ленинградской области </w:t>
      </w:r>
      <w:bookmarkStart w:id="0" w:name="_Hlk108010652"/>
      <w:r w:rsidRPr="00A93021">
        <w:rPr>
          <w:rFonts w:ascii="Times New Roman" w:hAnsi="Times New Roman" w:cs="Times New Roman"/>
          <w:sz w:val="24"/>
          <w:szCs w:val="24"/>
        </w:rPr>
        <w:fldChar w:fldCharType="begin"/>
      </w:r>
      <w:r w:rsidRPr="00A93021">
        <w:rPr>
          <w:rFonts w:ascii="Times New Roman" w:hAnsi="Times New Roman" w:cs="Times New Roman"/>
          <w:sz w:val="24"/>
          <w:szCs w:val="24"/>
        </w:rPr>
        <w:instrText>HYPERLINK "http://севастьяновское.рф/"</w:instrText>
      </w:r>
      <w:r w:rsidRPr="00A93021">
        <w:rPr>
          <w:rFonts w:ascii="Times New Roman" w:hAnsi="Times New Roman" w:cs="Times New Roman"/>
          <w:sz w:val="24"/>
          <w:szCs w:val="24"/>
        </w:rPr>
        <w:fldChar w:fldCharType="separate"/>
      </w:r>
      <w:r w:rsidRPr="00A93021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Ромашкинское</w:t>
      </w:r>
      <w:r w:rsidRPr="00A93021">
        <w:rPr>
          <w:rFonts w:ascii="Times New Roman" w:hAnsi="Times New Roman" w:cs="Times New Roman"/>
          <w:color w:val="0000FF"/>
          <w:sz w:val="24"/>
          <w:szCs w:val="24"/>
          <w:u w:val="single"/>
        </w:rPr>
        <w:t>.рф/</w:t>
      </w:r>
      <w:r w:rsidRPr="00A93021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A93021">
        <w:rPr>
          <w:rFonts w:ascii="Times New Roman" w:hAnsi="Times New Roman" w:cs="Times New Roman"/>
          <w:sz w:val="24"/>
          <w:szCs w:val="24"/>
        </w:rPr>
        <w:t xml:space="preserve"> </w:t>
      </w:r>
      <w:r w:rsidRPr="00A93021">
        <w:rPr>
          <w:rFonts w:ascii="Times New Roman" w:hAnsi="Times New Roman" w:cs="Times New Roman"/>
          <w:sz w:val="24"/>
          <w:szCs w:val="24"/>
          <w:lang w:eastAsia="en-US"/>
        </w:rPr>
        <w:t>и в сетевом информационном издании «ЛЕНОБЛИНФОРМ».</w:t>
      </w:r>
    </w:p>
    <w:p w:rsidR="003C4FC1" w:rsidRDefault="003C4FC1" w:rsidP="003C4F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3021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Настоящее постановление вступает в силу с момента официального опубликования.</w:t>
      </w:r>
    </w:p>
    <w:p w:rsidR="003C4FC1" w:rsidRPr="004D4610" w:rsidRDefault="003C4FC1" w:rsidP="003C4F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93021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Контроль за</w:t>
      </w:r>
      <w:proofErr w:type="gramEnd"/>
      <w:r w:rsidRPr="00A93021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исполнением настоящего постановления оставляю за собой.</w:t>
      </w:r>
      <w:r w:rsidRPr="00A93021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:rsidR="003C4FC1" w:rsidRPr="00CD0E2C" w:rsidRDefault="003C4FC1" w:rsidP="003C4F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4FC1" w:rsidRDefault="003C4FC1" w:rsidP="003C4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FC1" w:rsidRDefault="003C4FC1" w:rsidP="003C4FC1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 Танков С.В.</w:t>
      </w:r>
    </w:p>
    <w:p w:rsidR="005020CF" w:rsidRDefault="005020CF" w:rsidP="004C6A64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18"/>
          <w:szCs w:val="16"/>
        </w:rPr>
      </w:pPr>
    </w:p>
    <w:p w:rsidR="003C4FC1" w:rsidRDefault="003C4FC1" w:rsidP="004C6A64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18"/>
          <w:szCs w:val="16"/>
        </w:rPr>
      </w:pPr>
    </w:p>
    <w:p w:rsidR="003C4FC1" w:rsidRDefault="003C4FC1" w:rsidP="004C6A64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18"/>
          <w:szCs w:val="16"/>
        </w:rPr>
      </w:pPr>
    </w:p>
    <w:p w:rsidR="003C4FC1" w:rsidRDefault="003C4FC1" w:rsidP="004C6A64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18"/>
          <w:szCs w:val="16"/>
        </w:rPr>
      </w:pPr>
      <w:bookmarkStart w:id="1" w:name="_GoBack"/>
      <w:bookmarkEnd w:id="1"/>
    </w:p>
    <w:p w:rsidR="005C1351" w:rsidRDefault="004C6A64" w:rsidP="004C6A64">
      <w:pPr>
        <w:widowControl w:val="0"/>
        <w:autoSpaceDE w:val="0"/>
        <w:spacing w:after="0" w:line="240" w:lineRule="auto"/>
        <w:contextualSpacing/>
        <w:jc w:val="both"/>
      </w:pPr>
      <w:r w:rsidRPr="004C6A64">
        <w:rPr>
          <w:rFonts w:ascii="Times New Roman" w:hAnsi="Times New Roman" w:cs="Times New Roman"/>
          <w:i/>
          <w:color w:val="000000"/>
          <w:sz w:val="18"/>
          <w:szCs w:val="16"/>
        </w:rPr>
        <w:t>С приложением к Постановлению можно ознакомиться на официальном сайте Ром</w:t>
      </w:r>
      <w:r w:rsidR="005020CF">
        <w:rPr>
          <w:rFonts w:ascii="Times New Roman" w:hAnsi="Times New Roman" w:cs="Times New Roman"/>
          <w:i/>
          <w:color w:val="000000"/>
          <w:sz w:val="18"/>
          <w:szCs w:val="16"/>
        </w:rPr>
        <w:t>ашкинского СП www.ромашкинское</w:t>
      </w:r>
      <w:proofErr w:type="gramStart"/>
      <w:r w:rsidR="005020CF">
        <w:rPr>
          <w:rFonts w:ascii="Times New Roman" w:hAnsi="Times New Roman" w:cs="Times New Roman"/>
          <w:i/>
          <w:color w:val="000000"/>
          <w:sz w:val="18"/>
          <w:szCs w:val="16"/>
        </w:rPr>
        <w:t>.</w:t>
      </w:r>
      <w:r w:rsidRPr="004C6A64">
        <w:rPr>
          <w:rFonts w:ascii="Times New Roman" w:hAnsi="Times New Roman" w:cs="Times New Roman"/>
          <w:i/>
          <w:color w:val="000000"/>
          <w:sz w:val="18"/>
          <w:szCs w:val="16"/>
        </w:rPr>
        <w:t>р</w:t>
      </w:r>
      <w:proofErr w:type="gramEnd"/>
      <w:r w:rsidRPr="004C6A64">
        <w:rPr>
          <w:rFonts w:ascii="Times New Roman" w:hAnsi="Times New Roman" w:cs="Times New Roman"/>
          <w:i/>
          <w:color w:val="000000"/>
          <w:sz w:val="18"/>
          <w:szCs w:val="16"/>
        </w:rPr>
        <w:t>ф</w:t>
      </w:r>
    </w:p>
    <w:sectPr w:rsidR="005C1351" w:rsidSect="005020CF">
      <w:pgSz w:w="11906" w:h="16838"/>
      <w:pgMar w:top="568" w:right="42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301E1"/>
    <w:multiLevelType w:val="hybridMultilevel"/>
    <w:tmpl w:val="A692A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BE"/>
    <w:rsid w:val="00114E5E"/>
    <w:rsid w:val="002A60B5"/>
    <w:rsid w:val="002C27BE"/>
    <w:rsid w:val="003C4FC1"/>
    <w:rsid w:val="004C6A64"/>
    <w:rsid w:val="005020CF"/>
    <w:rsid w:val="005B0288"/>
    <w:rsid w:val="005C1351"/>
    <w:rsid w:val="006E3BB1"/>
    <w:rsid w:val="007F585E"/>
    <w:rsid w:val="00E165A7"/>
    <w:rsid w:val="00E538BC"/>
    <w:rsid w:val="00F13474"/>
    <w:rsid w:val="00F2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BE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E165A7"/>
    <w:pPr>
      <w:keepNext/>
      <w:widowControl w:val="0"/>
      <w:spacing w:before="240" w:after="60" w:line="240" w:lineRule="auto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165A7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165A7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A7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A7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E165A7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E165A7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165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E165A7"/>
    <w:rPr>
      <w:b/>
      <w:bCs/>
    </w:rPr>
  </w:style>
  <w:style w:type="character" w:styleId="a6">
    <w:name w:val="Emphasis"/>
    <w:basedOn w:val="a0"/>
    <w:qFormat/>
    <w:rsid w:val="00E165A7"/>
    <w:rPr>
      <w:rFonts w:ascii="Times New Roman" w:hAnsi="Times New Roman" w:cs="Times New Roman" w:hint="default"/>
      <w:i/>
      <w:iCs/>
    </w:rPr>
  </w:style>
  <w:style w:type="paragraph" w:styleId="a7">
    <w:name w:val="No Spacing"/>
    <w:link w:val="a8"/>
    <w:uiPriority w:val="1"/>
    <w:qFormat/>
    <w:rsid w:val="00E165A7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E165A7"/>
    <w:rPr>
      <w:rFonts w:ascii="Arial" w:eastAsia="Arial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165A7"/>
    <w:pPr>
      <w:widowControl w:val="0"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styleId="aa">
    <w:name w:val="Hyperlink"/>
    <w:uiPriority w:val="99"/>
    <w:rsid w:val="002C27B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C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27BE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BE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E165A7"/>
    <w:pPr>
      <w:keepNext/>
      <w:widowControl w:val="0"/>
      <w:spacing w:before="240" w:after="60" w:line="240" w:lineRule="auto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165A7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165A7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A7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A7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E165A7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E165A7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165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E165A7"/>
    <w:rPr>
      <w:b/>
      <w:bCs/>
    </w:rPr>
  </w:style>
  <w:style w:type="character" w:styleId="a6">
    <w:name w:val="Emphasis"/>
    <w:basedOn w:val="a0"/>
    <w:qFormat/>
    <w:rsid w:val="00E165A7"/>
    <w:rPr>
      <w:rFonts w:ascii="Times New Roman" w:hAnsi="Times New Roman" w:cs="Times New Roman" w:hint="default"/>
      <w:i/>
      <w:iCs/>
    </w:rPr>
  </w:style>
  <w:style w:type="paragraph" w:styleId="a7">
    <w:name w:val="No Spacing"/>
    <w:link w:val="a8"/>
    <w:uiPriority w:val="1"/>
    <w:qFormat/>
    <w:rsid w:val="00E165A7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E165A7"/>
    <w:rPr>
      <w:rFonts w:ascii="Arial" w:eastAsia="Arial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165A7"/>
    <w:pPr>
      <w:widowControl w:val="0"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styleId="aa">
    <w:name w:val="Hyperlink"/>
    <w:uiPriority w:val="99"/>
    <w:rsid w:val="002C27B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C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27B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Поздеева</dc:creator>
  <cp:lastModifiedBy>Анна Поздеева</cp:lastModifiedBy>
  <cp:revision>3</cp:revision>
  <dcterms:created xsi:type="dcterms:W3CDTF">2024-04-12T11:59:00Z</dcterms:created>
  <dcterms:modified xsi:type="dcterms:W3CDTF">2024-04-12T12:00:00Z</dcterms:modified>
</cp:coreProperties>
</file>