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05" w:rsidRPr="00702F9B" w:rsidRDefault="00803205" w:rsidP="008032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F9B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504825"/>
            <wp:effectExtent l="0" t="0" r="9525" b="9525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205" w:rsidRPr="00702F9B" w:rsidRDefault="00803205" w:rsidP="00803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F9B">
        <w:rPr>
          <w:rFonts w:ascii="Times New Roman" w:hAnsi="Times New Roman"/>
          <w:b/>
          <w:sz w:val="24"/>
          <w:szCs w:val="24"/>
        </w:rPr>
        <w:t>Администрация</w:t>
      </w:r>
    </w:p>
    <w:p w:rsidR="00803205" w:rsidRPr="00702F9B" w:rsidRDefault="00803205" w:rsidP="00803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Ромашкинского сельского поселения</w:t>
      </w:r>
    </w:p>
    <w:p w:rsidR="00803205" w:rsidRPr="00702F9B" w:rsidRDefault="00803205" w:rsidP="00803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Приозерского муниципального</w:t>
      </w:r>
      <w:r w:rsidRPr="00702F9B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702F9B">
        <w:rPr>
          <w:rFonts w:ascii="Times New Roman" w:hAnsi="Times New Roman"/>
          <w:b/>
          <w:sz w:val="24"/>
          <w:szCs w:val="24"/>
        </w:rPr>
        <w:t>Ленинградской области</w:t>
      </w:r>
    </w:p>
    <w:tbl>
      <w:tblPr>
        <w:tblW w:w="0" w:type="auto"/>
        <w:tblInd w:w="25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3205" w:rsidRPr="000C2885" w:rsidTr="007C45F6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03205" w:rsidRPr="000C2885" w:rsidRDefault="00803205" w:rsidP="007C4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</w:tbl>
    <w:p w:rsidR="00803205" w:rsidRPr="00702F9B" w:rsidRDefault="00803205" w:rsidP="00803205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803205" w:rsidRPr="00702F9B" w:rsidRDefault="00803205" w:rsidP="0080320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02F9B">
        <w:rPr>
          <w:rFonts w:ascii="Times New Roman" w:hAnsi="Times New Roman"/>
          <w:b/>
          <w:sz w:val="28"/>
          <w:szCs w:val="24"/>
        </w:rPr>
        <w:t>П О С Т А Н О В Л Е Н И Е</w:t>
      </w:r>
    </w:p>
    <w:p w:rsidR="00803205" w:rsidRPr="00702F9B" w:rsidRDefault="00803205" w:rsidP="008032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205" w:rsidRDefault="00803205" w:rsidP="008032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 ноября 2024 года                                                                                                     № 449</w:t>
      </w:r>
    </w:p>
    <w:p w:rsidR="00803205" w:rsidRDefault="00803205" w:rsidP="008032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205" w:rsidRPr="00061271" w:rsidRDefault="00803205" w:rsidP="00803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BF7">
        <w:rPr>
          <w:rFonts w:ascii="Times New Roman" w:hAnsi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Pr="007A2CEC">
        <w:rPr>
          <w:rFonts w:ascii="Times New Roman" w:hAnsi="Times New Roman"/>
          <w:b/>
          <w:sz w:val="24"/>
          <w:szCs w:val="24"/>
        </w:rPr>
        <w:t>Ромашкинского сельского поселения Приозерского муниципального района</w:t>
      </w:r>
      <w:r w:rsidRPr="00DC4BF7">
        <w:rPr>
          <w:rFonts w:ascii="Times New Roman" w:hAnsi="Times New Roman"/>
          <w:b/>
          <w:sz w:val="24"/>
          <w:szCs w:val="24"/>
        </w:rPr>
        <w:t xml:space="preserve"> Ленинградской области </w:t>
      </w:r>
      <w:r w:rsidRPr="004036D7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4036D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03205" w:rsidRPr="00702F9B" w:rsidRDefault="00803205" w:rsidP="008032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205" w:rsidRPr="00702F9B" w:rsidRDefault="00803205" w:rsidP="00803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D7">
        <w:rPr>
          <w:rFonts w:ascii="Times New Roman" w:hAnsi="Times New Roman"/>
          <w:sz w:val="24"/>
          <w:szCs w:val="24"/>
        </w:rPr>
        <w:t>В соответствии со стать</w:t>
      </w:r>
      <w:r>
        <w:rPr>
          <w:rFonts w:ascii="Times New Roman" w:hAnsi="Times New Roman"/>
          <w:sz w:val="24"/>
          <w:szCs w:val="24"/>
        </w:rPr>
        <w:t>ей 44 Федерального закона от 31.07.</w:t>
      </w:r>
      <w:r w:rsidRPr="004036D7">
        <w:rPr>
          <w:rFonts w:ascii="Times New Roman" w:hAnsi="Times New Roman"/>
          <w:sz w:val="24"/>
          <w:szCs w:val="24"/>
        </w:rPr>
        <w:t>2020 г. № 248-ФЗ «О государственном контроле (надзоре) и муниципальном контроле в Российской Федерации», постановлением Правитель</w:t>
      </w:r>
      <w:r>
        <w:rPr>
          <w:rFonts w:ascii="Times New Roman" w:hAnsi="Times New Roman"/>
          <w:sz w:val="24"/>
          <w:szCs w:val="24"/>
        </w:rPr>
        <w:t>ства Российской Федерации от 25.06.</w:t>
      </w:r>
      <w:r w:rsidRPr="004036D7">
        <w:rPr>
          <w:rFonts w:ascii="Times New Roman" w:hAnsi="Times New Roman"/>
          <w:sz w:val="24"/>
          <w:szCs w:val="24"/>
        </w:rPr>
        <w:t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</w:t>
      </w:r>
      <w:r>
        <w:rPr>
          <w:rFonts w:ascii="Times New Roman" w:hAnsi="Times New Roman"/>
          <w:sz w:val="24"/>
          <w:szCs w:val="24"/>
        </w:rPr>
        <w:t xml:space="preserve">яемым законом ценностям», </w:t>
      </w:r>
      <w:r w:rsidRPr="004036D7">
        <w:rPr>
          <w:rFonts w:ascii="Times New Roman" w:hAnsi="Times New Roman"/>
          <w:sz w:val="24"/>
          <w:szCs w:val="24"/>
        </w:rPr>
        <w:t xml:space="preserve">Устава администрации </w:t>
      </w:r>
      <w:r w:rsidRPr="007A2CEC">
        <w:rPr>
          <w:rFonts w:ascii="Times New Roman" w:hAnsi="Times New Roman"/>
          <w:sz w:val="24"/>
          <w:szCs w:val="24"/>
        </w:rPr>
        <w:t>Ромашкинского сельского поселения Приозерского муниципального района</w:t>
      </w:r>
      <w:r w:rsidRPr="004036D7">
        <w:rPr>
          <w:rFonts w:ascii="Times New Roman" w:hAnsi="Times New Roman"/>
          <w:sz w:val="24"/>
          <w:szCs w:val="24"/>
        </w:rPr>
        <w:t xml:space="preserve">, решение </w:t>
      </w:r>
      <w:r>
        <w:rPr>
          <w:rFonts w:ascii="Times New Roman" w:hAnsi="Times New Roman"/>
          <w:sz w:val="24"/>
          <w:szCs w:val="24"/>
        </w:rPr>
        <w:t>С</w:t>
      </w:r>
      <w:r w:rsidRPr="004036D7">
        <w:rPr>
          <w:rFonts w:ascii="Times New Roman" w:hAnsi="Times New Roman"/>
          <w:sz w:val="24"/>
          <w:szCs w:val="24"/>
        </w:rPr>
        <w:t>овета депутатов МО Ромашкинское сельское поселение от 15</w:t>
      </w:r>
      <w:r>
        <w:rPr>
          <w:rFonts w:ascii="Times New Roman" w:hAnsi="Times New Roman"/>
          <w:sz w:val="24"/>
          <w:szCs w:val="24"/>
        </w:rPr>
        <w:t xml:space="preserve">.10.2021 г. № </w:t>
      </w:r>
      <w:r w:rsidRPr="00DC4BF7">
        <w:rPr>
          <w:rFonts w:ascii="Times New Roman" w:hAnsi="Times New Roman"/>
          <w:sz w:val="24"/>
          <w:szCs w:val="24"/>
        </w:rPr>
        <w:t>85 «Об утверждении Положения о муниципальном жилищном контроле на территории муниципального образования Ромашкинское сельское поселение Приозерского муниципального района Ленинградской области</w:t>
      </w:r>
      <w:r w:rsidRPr="004036D7">
        <w:rPr>
          <w:rFonts w:ascii="Times New Roman" w:hAnsi="Times New Roman"/>
          <w:sz w:val="24"/>
          <w:szCs w:val="24"/>
        </w:rPr>
        <w:t>»</w:t>
      </w:r>
      <w:r w:rsidRPr="00B5500C">
        <w:rPr>
          <w:rFonts w:ascii="Times New Roman" w:hAnsi="Times New Roman"/>
          <w:sz w:val="24"/>
          <w:szCs w:val="24"/>
        </w:rPr>
        <w:t xml:space="preserve">, </w:t>
      </w:r>
      <w:r w:rsidRPr="00702F9B">
        <w:rPr>
          <w:rFonts w:ascii="Times New Roman" w:hAnsi="Times New Roman"/>
          <w:sz w:val="24"/>
          <w:szCs w:val="24"/>
        </w:rPr>
        <w:t xml:space="preserve">администрация </w:t>
      </w:r>
      <w:r w:rsidRPr="00FC5112">
        <w:rPr>
          <w:rFonts w:ascii="Times New Roman" w:hAnsi="Times New Roman"/>
          <w:sz w:val="24"/>
          <w:szCs w:val="24"/>
        </w:rPr>
        <w:t xml:space="preserve">Ромашкинского сельского поселения </w:t>
      </w:r>
      <w:r w:rsidRPr="004036D7"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803205" w:rsidRDefault="00803205" w:rsidP="008032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036D7">
        <w:rPr>
          <w:rFonts w:ascii="Times New Roman" w:hAnsi="Times New Roman"/>
          <w:sz w:val="24"/>
          <w:szCs w:val="24"/>
        </w:rPr>
        <w:t xml:space="preserve">Утвердить программу профилактики рисков </w:t>
      </w:r>
      <w:r w:rsidRPr="00DC4BF7">
        <w:rPr>
          <w:rFonts w:ascii="Times New Roman" w:hAnsi="Times New Roman"/>
          <w:sz w:val="24"/>
          <w:szCs w:val="24"/>
        </w:rPr>
        <w:t xml:space="preserve">причинения вреда (ущерба) охраняемым законом ценностям при осуществлении муниципального жилищного контроля на территории </w:t>
      </w:r>
      <w:r w:rsidRPr="007A2CEC">
        <w:rPr>
          <w:rFonts w:ascii="Times New Roman" w:hAnsi="Times New Roman"/>
          <w:sz w:val="24"/>
          <w:szCs w:val="24"/>
        </w:rPr>
        <w:t xml:space="preserve">Ромашкинского сельского поселения Приозерского муниципального района </w:t>
      </w:r>
      <w:r w:rsidRPr="00DC4BF7">
        <w:rPr>
          <w:rFonts w:ascii="Times New Roman" w:hAnsi="Times New Roman"/>
          <w:sz w:val="24"/>
          <w:szCs w:val="24"/>
        </w:rPr>
        <w:t>Ленинградской области на 202</w:t>
      </w:r>
      <w:r>
        <w:rPr>
          <w:rFonts w:ascii="Times New Roman" w:hAnsi="Times New Roman"/>
          <w:sz w:val="24"/>
          <w:szCs w:val="24"/>
        </w:rPr>
        <w:t>5</w:t>
      </w:r>
      <w:r w:rsidRPr="00DC4BF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BF7">
        <w:rPr>
          <w:rFonts w:ascii="Times New Roman" w:hAnsi="Times New Roman"/>
          <w:sz w:val="24"/>
          <w:szCs w:val="24"/>
        </w:rPr>
        <w:t>согласно приложению</w:t>
      </w:r>
      <w:r w:rsidRPr="004036D7">
        <w:rPr>
          <w:rFonts w:ascii="Times New Roman" w:hAnsi="Times New Roman"/>
          <w:sz w:val="24"/>
          <w:szCs w:val="24"/>
        </w:rPr>
        <w:t>.</w:t>
      </w:r>
    </w:p>
    <w:p w:rsidR="00803205" w:rsidRPr="004036D7" w:rsidRDefault="00803205" w:rsidP="008032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02F9B">
        <w:rPr>
          <w:rFonts w:ascii="Times New Roman" w:hAnsi="Times New Roman"/>
          <w:sz w:val="24"/>
          <w:szCs w:val="24"/>
        </w:rPr>
        <w:t xml:space="preserve">Постановление подлежит опубликованию </w:t>
      </w:r>
      <w:r>
        <w:rPr>
          <w:rFonts w:ascii="Times New Roman" w:hAnsi="Times New Roman"/>
          <w:sz w:val="24"/>
          <w:szCs w:val="24"/>
        </w:rPr>
        <w:t xml:space="preserve">в СМИ и </w:t>
      </w:r>
      <w:r w:rsidRPr="004F4D49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Pr="007A2CEC">
        <w:rPr>
          <w:rFonts w:ascii="Times New Roman" w:hAnsi="Times New Roman"/>
          <w:sz w:val="24"/>
          <w:szCs w:val="24"/>
        </w:rPr>
        <w:t xml:space="preserve">Ромашкинского сельского поселения Приозерского муниципального района </w:t>
      </w:r>
      <w:r w:rsidRPr="004F4D49">
        <w:rPr>
          <w:rFonts w:ascii="Times New Roman" w:hAnsi="Times New Roman"/>
          <w:sz w:val="24"/>
          <w:szCs w:val="24"/>
        </w:rPr>
        <w:t xml:space="preserve">Ленинградской </w:t>
      </w:r>
      <w:r w:rsidRPr="004105D0">
        <w:rPr>
          <w:rFonts w:ascii="Times New Roman" w:hAnsi="Times New Roman"/>
          <w:sz w:val="24"/>
          <w:szCs w:val="24"/>
        </w:rPr>
        <w:t xml:space="preserve">области </w:t>
      </w:r>
      <w:hyperlink r:id="rId5" w:history="1">
        <w:r w:rsidRPr="004105D0">
          <w:rPr>
            <w:rFonts w:ascii="Times New Roman" w:hAnsi="Times New Roman"/>
            <w:sz w:val="24"/>
            <w:szCs w:val="24"/>
          </w:rPr>
          <w:t>www.ромашкинское.рф</w:t>
        </w:r>
      </w:hyperlink>
      <w:r w:rsidRPr="00702F9B">
        <w:rPr>
          <w:rFonts w:ascii="Times New Roman" w:hAnsi="Times New Roman"/>
          <w:sz w:val="24"/>
          <w:szCs w:val="24"/>
        </w:rPr>
        <w:t>.</w:t>
      </w:r>
    </w:p>
    <w:p w:rsidR="00803205" w:rsidRPr="00702F9B" w:rsidRDefault="00803205" w:rsidP="00803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02F9B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Pr="004036D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01.01.2025 года</w:t>
      </w:r>
      <w:r w:rsidRPr="00702F9B">
        <w:rPr>
          <w:rFonts w:ascii="Times New Roman" w:hAnsi="Times New Roman"/>
          <w:sz w:val="24"/>
          <w:szCs w:val="24"/>
        </w:rPr>
        <w:t>.</w:t>
      </w:r>
    </w:p>
    <w:p w:rsidR="00803205" w:rsidRPr="00702F9B" w:rsidRDefault="00803205" w:rsidP="0080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02F9B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03205" w:rsidRPr="00702F9B" w:rsidRDefault="00803205" w:rsidP="0080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3205" w:rsidRPr="00702F9B" w:rsidRDefault="00803205" w:rsidP="0080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3205" w:rsidRDefault="00803205" w:rsidP="00803205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02F9B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702F9B">
        <w:rPr>
          <w:rFonts w:ascii="Times New Roman" w:hAnsi="Times New Roman"/>
          <w:sz w:val="24"/>
          <w:szCs w:val="24"/>
        </w:rPr>
        <w:t xml:space="preserve"> администрации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02F9B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С.В.Танков</w:t>
      </w:r>
      <w:proofErr w:type="spellEnd"/>
    </w:p>
    <w:p w:rsidR="00664BA2" w:rsidRDefault="00803205" w:rsidP="00803205">
      <w:pPr>
        <w:rPr>
          <w:rFonts w:ascii="Times New Roman" w:hAnsi="Times New Roman"/>
          <w:sz w:val="16"/>
          <w:szCs w:val="16"/>
        </w:rPr>
      </w:pPr>
    </w:p>
    <w:p w:rsidR="00803205" w:rsidRPr="00803205" w:rsidRDefault="00803205" w:rsidP="00803205">
      <w:pPr>
        <w:rPr>
          <w:sz w:val="24"/>
          <w:szCs w:val="24"/>
        </w:rPr>
      </w:pPr>
      <w:r w:rsidRPr="00803205">
        <w:rPr>
          <w:rFonts w:ascii="Times New Roman" w:hAnsi="Times New Roman"/>
          <w:sz w:val="24"/>
          <w:szCs w:val="24"/>
        </w:rPr>
        <w:t>С полным текстом мож</w:t>
      </w:r>
      <w:bookmarkStart w:id="0" w:name="_GoBack"/>
      <w:bookmarkEnd w:id="0"/>
      <w:r w:rsidRPr="00803205">
        <w:rPr>
          <w:rFonts w:ascii="Times New Roman" w:hAnsi="Times New Roman"/>
          <w:sz w:val="24"/>
          <w:szCs w:val="24"/>
        </w:rPr>
        <w:t>но ознакомиться на сайте www.ромашкинское.рф</w:t>
      </w:r>
    </w:p>
    <w:sectPr w:rsidR="00803205" w:rsidRPr="0080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13"/>
    <w:rsid w:val="00045F60"/>
    <w:rsid w:val="00803205"/>
    <w:rsid w:val="00AB7713"/>
    <w:rsid w:val="00D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A686D-BE7B-4208-B0E8-418033E7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8;&#1086;&#1084;&#1072;&#1096;&#1082;&#1080;&#1085;&#1089;&#1082;&#1086;&#1077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</dc:creator>
  <cp:keywords/>
  <dc:description/>
  <cp:lastModifiedBy>Ромашки</cp:lastModifiedBy>
  <cp:revision>2</cp:revision>
  <dcterms:created xsi:type="dcterms:W3CDTF">2024-12-13T07:29:00Z</dcterms:created>
  <dcterms:modified xsi:type="dcterms:W3CDTF">2024-12-13T07:29:00Z</dcterms:modified>
</cp:coreProperties>
</file>