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56" w:rsidRDefault="00B57956" w:rsidP="0002177F">
      <w:pPr>
        <w:rPr>
          <w:sz w:val="10"/>
        </w:rPr>
      </w:pPr>
    </w:p>
    <w:p w:rsidR="00B57956" w:rsidRDefault="00B57956" w:rsidP="00B5795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71475" cy="400050"/>
            <wp:effectExtent l="0" t="0" r="9525" b="0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956" w:rsidRDefault="00B57956" w:rsidP="00B57956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B57956" w:rsidRDefault="00B57956" w:rsidP="00B57956">
      <w:pPr>
        <w:jc w:val="center"/>
        <w:outlineLvl w:val="0"/>
        <w:rPr>
          <w:b/>
          <w:bCs/>
          <w:szCs w:val="28"/>
        </w:rPr>
      </w:pPr>
    </w:p>
    <w:p w:rsidR="00B57956" w:rsidRDefault="00B57956" w:rsidP="00B57956">
      <w:p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AE3B19" w:rsidRDefault="00AE3B19" w:rsidP="00B57956">
      <w:pPr>
        <w:jc w:val="center"/>
        <w:outlineLvl w:val="0"/>
        <w:rPr>
          <w:b/>
          <w:bCs/>
          <w:szCs w:val="28"/>
        </w:rPr>
      </w:pPr>
    </w:p>
    <w:p w:rsidR="00C807C6" w:rsidRDefault="00834590" w:rsidP="00C807C6">
      <w:pPr>
        <w:spacing w:after="200"/>
        <w:rPr>
          <w:szCs w:val="28"/>
          <w:lang w:eastAsia="en-US"/>
        </w:rPr>
      </w:pPr>
      <w:r>
        <w:rPr>
          <w:szCs w:val="28"/>
          <w:lang w:eastAsia="en-US"/>
        </w:rPr>
        <w:t>23 марта 2018</w:t>
      </w:r>
      <w:r w:rsidR="00F60FBC">
        <w:rPr>
          <w:szCs w:val="28"/>
          <w:lang w:eastAsia="en-US"/>
        </w:rPr>
        <w:t xml:space="preserve"> года</w:t>
      </w:r>
      <w:r w:rsidR="00B57956">
        <w:rPr>
          <w:szCs w:val="28"/>
          <w:lang w:eastAsia="en-US"/>
        </w:rPr>
        <w:t xml:space="preserve">                                                     </w:t>
      </w:r>
      <w:r w:rsidR="00C807C6">
        <w:rPr>
          <w:szCs w:val="28"/>
          <w:lang w:eastAsia="en-US"/>
        </w:rPr>
        <w:t xml:space="preserve">                                  </w:t>
      </w:r>
      <w:r>
        <w:rPr>
          <w:szCs w:val="28"/>
          <w:lang w:eastAsia="en-US"/>
        </w:rPr>
        <w:t xml:space="preserve">  № 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7"/>
      </w:tblGrid>
      <w:tr w:rsidR="00B57956" w:rsidTr="00F463F2">
        <w:trPr>
          <w:trHeight w:val="901"/>
        </w:trPr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7956" w:rsidRDefault="00C807C6" w:rsidP="00F463F2">
            <w:pPr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О внесении изменений и дополнений в постановление администрации МО Раздол</w:t>
            </w:r>
            <w:r w:rsidR="007E3999">
              <w:rPr>
                <w:color w:val="000000"/>
                <w:szCs w:val="28"/>
              </w:rPr>
              <w:t>ьевское сельское поселение от 26.12.2017 года № 250</w:t>
            </w:r>
            <w:r>
              <w:rPr>
                <w:color w:val="000000"/>
                <w:szCs w:val="28"/>
              </w:rPr>
              <w:t xml:space="preserve"> «</w:t>
            </w:r>
            <w:r w:rsidR="00B57956">
              <w:rPr>
                <w:color w:val="000000"/>
                <w:szCs w:val="28"/>
              </w:rPr>
              <w:t>Об утверждении  муниципальной программы «Обеспечение устойчивого функционирования и развития коммунальной инфраструктуры и повышение энергоэффективности в  муниципальном образовании Раздолье</w:t>
            </w:r>
            <w:r w:rsidR="007E3999">
              <w:rPr>
                <w:color w:val="000000"/>
                <w:szCs w:val="28"/>
              </w:rPr>
              <w:t>вское сельское поселения на 2018</w:t>
            </w:r>
            <w:r w:rsidR="00B57956">
              <w:rPr>
                <w:color w:val="000000"/>
                <w:szCs w:val="28"/>
              </w:rPr>
              <w:t xml:space="preserve"> год»</w:t>
            </w:r>
          </w:p>
        </w:tc>
      </w:tr>
    </w:tbl>
    <w:p w:rsidR="00C807C6" w:rsidRDefault="00C807C6" w:rsidP="00B57956">
      <w:pPr>
        <w:autoSpaceDE w:val="0"/>
        <w:autoSpaceDN w:val="0"/>
        <w:adjustRightInd w:val="0"/>
        <w:ind w:firstLine="708"/>
        <w:rPr>
          <w:color w:val="000000"/>
        </w:rPr>
      </w:pPr>
    </w:p>
    <w:p w:rsidR="00B57956" w:rsidRPr="00F463F2" w:rsidRDefault="00B57956" w:rsidP="0083459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Российской Федерации от 06 октября 2003 года  № 131-ФЗ «Об общих принципах организации местного самоуправления в Российской Федерации», П</w:t>
      </w:r>
      <w:r>
        <w:rPr>
          <w:sz w:val="28"/>
          <w:szCs w:val="28"/>
        </w:rPr>
        <w:t>остановлением Правительства Ленинградской области от 14 ноября 2013 г. № 400 «Об утверждении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Ленинградской области от 29.12.2012 N 463 "О государственной программе Ленинградской области "Развитие сельского хозяйства Ленинградской области", </w:t>
      </w:r>
      <w:r>
        <w:rPr>
          <w:color w:val="000000"/>
          <w:sz w:val="28"/>
          <w:szCs w:val="28"/>
        </w:rPr>
        <w:t xml:space="preserve">администрация муниципального образования Раздольевское сельское поселение  </w:t>
      </w:r>
      <w:r w:rsidR="00F463F2">
        <w:rPr>
          <w:b/>
          <w:color w:val="000000"/>
          <w:sz w:val="28"/>
          <w:szCs w:val="28"/>
        </w:rPr>
        <w:t>ПОСТАНОВЛЯЕТ:</w:t>
      </w:r>
    </w:p>
    <w:p w:rsidR="00B57956" w:rsidRDefault="00B57956" w:rsidP="00834590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1. </w:t>
      </w:r>
      <w:r w:rsidR="007E3999">
        <w:rPr>
          <w:color w:val="000000"/>
        </w:rPr>
        <w:t>Внести в постановление от 26.12.2017 года № 250</w:t>
      </w:r>
      <w:r w:rsidR="00F463F2" w:rsidRPr="00F463F2">
        <w:rPr>
          <w:color w:val="000000"/>
          <w:szCs w:val="28"/>
        </w:rPr>
        <w:t xml:space="preserve"> </w:t>
      </w:r>
      <w:r w:rsidR="00F463F2">
        <w:rPr>
          <w:color w:val="000000"/>
          <w:szCs w:val="28"/>
        </w:rPr>
        <w:t>«Об утверждении  муниципальной программы</w:t>
      </w:r>
      <w:r w:rsidR="00F463F2">
        <w:rPr>
          <w:color w:val="000000"/>
        </w:rPr>
        <w:t xml:space="preserve"> </w:t>
      </w:r>
      <w:r>
        <w:rPr>
          <w:color w:val="000000"/>
          <w:szCs w:val="28"/>
        </w:rPr>
        <w:t>«Обеспечение устойчивого функционирования и развития коммунальной инфраструктуры и повышение энергоэффективности в  муниципальном образовании Раздолье</w:t>
      </w:r>
      <w:r w:rsidR="007E3999">
        <w:rPr>
          <w:color w:val="000000"/>
          <w:szCs w:val="28"/>
        </w:rPr>
        <w:t>вское сельское поселения на 2018</w:t>
      </w:r>
      <w:r>
        <w:rPr>
          <w:color w:val="000000"/>
          <w:szCs w:val="28"/>
        </w:rPr>
        <w:t xml:space="preserve"> год»</w:t>
      </w:r>
      <w:r w:rsidR="00F463F2">
        <w:rPr>
          <w:color w:val="000000"/>
        </w:rPr>
        <w:t xml:space="preserve"> следующие изменения и дополнения</w:t>
      </w:r>
      <w:r>
        <w:rPr>
          <w:color w:val="000000"/>
        </w:rPr>
        <w:t>.</w:t>
      </w:r>
    </w:p>
    <w:p w:rsidR="00B57956" w:rsidRDefault="00B57956" w:rsidP="00B57956">
      <w:pPr>
        <w:ind w:firstLine="567"/>
        <w:rPr>
          <w:color w:val="000000"/>
          <w:szCs w:val="28"/>
        </w:rPr>
      </w:pPr>
      <w:r>
        <w:rPr>
          <w:szCs w:val="28"/>
        </w:rPr>
        <w:t xml:space="preserve">  </w:t>
      </w:r>
      <w:r w:rsidR="00F463F2">
        <w:rPr>
          <w:szCs w:val="28"/>
        </w:rPr>
        <w:t xml:space="preserve">1.1. </w:t>
      </w:r>
      <w:r w:rsidR="00F463F2">
        <w:rPr>
          <w:szCs w:val="28"/>
          <w:lang w:eastAsia="en-US"/>
        </w:rPr>
        <w:t>Приложение</w:t>
      </w:r>
      <w:r w:rsidR="00F463F2" w:rsidRPr="001F2C92">
        <w:rPr>
          <w:szCs w:val="28"/>
          <w:lang w:eastAsia="en-US"/>
        </w:rPr>
        <w:t xml:space="preserve"> к постановлению администрации МО Раздольевское сельское </w:t>
      </w:r>
      <w:r w:rsidR="007E3999">
        <w:rPr>
          <w:szCs w:val="28"/>
          <w:lang w:eastAsia="en-US"/>
        </w:rPr>
        <w:t>поселение от 26.12.2017 г. № 250</w:t>
      </w:r>
      <w:r w:rsidR="00F463F2">
        <w:rPr>
          <w:szCs w:val="28"/>
          <w:lang w:eastAsia="en-US"/>
        </w:rPr>
        <w:t xml:space="preserve"> «</w:t>
      </w:r>
      <w:r w:rsidR="00F463F2" w:rsidRPr="001F2C92">
        <w:rPr>
          <w:szCs w:val="28"/>
        </w:rPr>
        <w:t>Паспорт</w:t>
      </w:r>
      <w:r w:rsidR="00F463F2">
        <w:rPr>
          <w:szCs w:val="28"/>
          <w:lang w:eastAsia="en-US"/>
        </w:rPr>
        <w:t xml:space="preserve"> </w:t>
      </w:r>
      <w:r w:rsidR="00F463F2">
        <w:rPr>
          <w:szCs w:val="28"/>
        </w:rPr>
        <w:t>муниципальной программы «</w:t>
      </w:r>
      <w:r w:rsidR="00F463F2">
        <w:rPr>
          <w:color w:val="000000"/>
          <w:szCs w:val="28"/>
        </w:rPr>
        <w:t>Обеспечение устойчивого функционирования и развития коммунальной инфраструктуры и повышение энергоэффективности в  муниципальном образовании Раздолье</w:t>
      </w:r>
      <w:r w:rsidR="007E3999">
        <w:rPr>
          <w:color w:val="000000"/>
          <w:szCs w:val="28"/>
        </w:rPr>
        <w:t>вское сельское поселения на 2018</w:t>
      </w:r>
      <w:r w:rsidR="00F463F2">
        <w:rPr>
          <w:color w:val="000000"/>
          <w:szCs w:val="28"/>
        </w:rPr>
        <w:t xml:space="preserve"> год»</w:t>
      </w:r>
    </w:p>
    <w:p w:rsidR="00F463F2" w:rsidRDefault="00DA26FC" w:rsidP="00B57956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="00F463F2">
        <w:rPr>
          <w:color w:val="000000"/>
          <w:szCs w:val="28"/>
        </w:rPr>
        <w:t>аздел</w:t>
      </w:r>
      <w:r>
        <w:rPr>
          <w:color w:val="000000"/>
          <w:szCs w:val="28"/>
        </w:rPr>
        <w:t>:</w:t>
      </w: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F463F2" w:rsidRPr="00EB3C67" w:rsidTr="004D33BD">
        <w:trPr>
          <w:trHeight w:val="22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F2" w:rsidRPr="00EB3C67" w:rsidRDefault="00F463F2" w:rsidP="004D33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C67">
              <w:rPr>
                <w:sz w:val="24"/>
                <w:szCs w:val="24"/>
              </w:rPr>
              <w:t xml:space="preserve">Подпрограммы </w:t>
            </w:r>
          </w:p>
          <w:p w:rsidR="00F463F2" w:rsidRPr="00EB3C67" w:rsidRDefault="00F463F2" w:rsidP="004D33BD">
            <w:pPr>
              <w:spacing w:before="30"/>
              <w:rPr>
                <w:sz w:val="24"/>
                <w:szCs w:val="24"/>
              </w:rPr>
            </w:pPr>
            <w:r w:rsidRPr="00EB3C67">
              <w:rPr>
                <w:sz w:val="24"/>
                <w:szCs w:val="24"/>
              </w:rPr>
              <w:t xml:space="preserve">муниципальной программы    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999" w:rsidRDefault="00F463F2" w:rsidP="007E3999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C6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E3999" w:rsidRPr="00EB3C67">
              <w:rPr>
                <w:rFonts w:ascii="Times New Roman" w:hAnsi="Times New Roman"/>
                <w:sz w:val="24"/>
                <w:szCs w:val="24"/>
              </w:rPr>
              <w:t>Подпрограмма «Водоснабжение и водоотведение муниципального образования Раздольевское  сельское поселение»;</w:t>
            </w:r>
          </w:p>
          <w:p w:rsidR="007E3999" w:rsidRPr="001558C4" w:rsidRDefault="007E3999" w:rsidP="007E3999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Подпрограмма «Газификация </w:t>
            </w:r>
            <w:r w:rsidRPr="001558C4">
              <w:rPr>
                <w:rFonts w:ascii="Times New Roman" w:hAnsi="Times New Roman"/>
                <w:sz w:val="24"/>
                <w:szCs w:val="24"/>
              </w:rPr>
              <w:t>муниципального образования Раздольевское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E3999" w:rsidRDefault="007E3999" w:rsidP="007E3999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3C67">
              <w:rPr>
                <w:rFonts w:ascii="Times New Roman" w:hAnsi="Times New Roman"/>
                <w:sz w:val="24"/>
                <w:szCs w:val="24"/>
              </w:rPr>
              <w:t xml:space="preserve">. Подпрограмма 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</w:t>
            </w:r>
            <w:r w:rsidRPr="00EB3C6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Ра</w:t>
            </w:r>
            <w:r>
              <w:rPr>
                <w:rFonts w:ascii="Times New Roman" w:hAnsi="Times New Roman"/>
                <w:sz w:val="24"/>
                <w:szCs w:val="24"/>
              </w:rPr>
              <w:t>здольевское сельское поселение»;</w:t>
            </w:r>
          </w:p>
          <w:p w:rsidR="00F463F2" w:rsidRPr="00EB3C67" w:rsidRDefault="00F463F2" w:rsidP="004D33BD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463F2" w:rsidRDefault="00F463F2" w:rsidP="00B57956">
      <w:pPr>
        <w:ind w:firstLine="567"/>
        <w:rPr>
          <w:szCs w:val="28"/>
        </w:rPr>
      </w:pPr>
      <w:r>
        <w:rPr>
          <w:szCs w:val="28"/>
        </w:rPr>
        <w:lastRenderedPageBreak/>
        <w:t>читать в следующей редакции</w:t>
      </w:r>
      <w:r w:rsidR="00D45C12">
        <w:rPr>
          <w:szCs w:val="28"/>
        </w:rPr>
        <w:t>:</w:t>
      </w: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F463F2" w:rsidRPr="00EB3C67" w:rsidTr="004D33BD">
        <w:trPr>
          <w:trHeight w:val="22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F2" w:rsidRPr="00EB3C67" w:rsidRDefault="00F463F2" w:rsidP="004D33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C67">
              <w:rPr>
                <w:sz w:val="24"/>
                <w:szCs w:val="24"/>
              </w:rPr>
              <w:t xml:space="preserve">Подпрограммы </w:t>
            </w:r>
          </w:p>
          <w:p w:rsidR="00F463F2" w:rsidRPr="00EB3C67" w:rsidRDefault="00F463F2" w:rsidP="004D33BD">
            <w:pPr>
              <w:spacing w:before="30"/>
              <w:rPr>
                <w:sz w:val="24"/>
                <w:szCs w:val="24"/>
              </w:rPr>
            </w:pPr>
            <w:r w:rsidRPr="00EB3C67">
              <w:rPr>
                <w:sz w:val="24"/>
                <w:szCs w:val="24"/>
              </w:rPr>
              <w:t xml:space="preserve">муниципальной программы    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F2" w:rsidRPr="00EB3C67" w:rsidRDefault="00F463F2" w:rsidP="004D33BD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C67">
              <w:rPr>
                <w:rFonts w:ascii="Times New Roman" w:hAnsi="Times New Roman"/>
                <w:sz w:val="24"/>
                <w:szCs w:val="24"/>
              </w:rPr>
              <w:t>1. Подпрограмма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Газификация МО Раздольевское сельское поселение»</w:t>
            </w:r>
            <w:r w:rsidRPr="00EB3C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63F2" w:rsidRDefault="00F463F2" w:rsidP="004D33BD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C67">
              <w:rPr>
                <w:rFonts w:ascii="Times New Roman" w:hAnsi="Times New Roman"/>
                <w:sz w:val="24"/>
                <w:szCs w:val="24"/>
              </w:rPr>
              <w:t>2. Подпрограмма «Водоснабжение и водоотведение муниципального образования Раздольевское  сельское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A0298" w:rsidRDefault="00F463F2" w:rsidP="004D33BD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Подпрограмма «</w:t>
            </w:r>
            <w:r w:rsidRPr="00EB3C67">
              <w:rPr>
                <w:rFonts w:ascii="Times New Roman" w:hAnsi="Times New Roman"/>
                <w:sz w:val="24"/>
                <w:szCs w:val="24"/>
              </w:rP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муниципального образования Ра</w:t>
            </w:r>
            <w:r>
              <w:rPr>
                <w:rFonts w:ascii="Times New Roman" w:hAnsi="Times New Roman"/>
                <w:sz w:val="24"/>
                <w:szCs w:val="24"/>
              </w:rPr>
              <w:t>здольевское сельское поселение»</w:t>
            </w:r>
          </w:p>
          <w:p w:rsidR="00F463F2" w:rsidRPr="00EB3C67" w:rsidRDefault="000A0298" w:rsidP="004D33BD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46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E0B">
              <w:rPr>
                <w:rFonts w:ascii="Times New Roman" w:hAnsi="Times New Roman"/>
                <w:sz w:val="24"/>
                <w:szCs w:val="24"/>
              </w:rPr>
              <w:t>Подпрограмма «Энергосбережение и повышение энергетической эффективности муниципального образования Раздольевское сельское поселение»</w:t>
            </w:r>
          </w:p>
        </w:tc>
      </w:tr>
    </w:tbl>
    <w:p w:rsidR="00F463F2" w:rsidRDefault="00F463F2" w:rsidP="00B57956">
      <w:pPr>
        <w:ind w:firstLine="567"/>
        <w:rPr>
          <w:szCs w:val="28"/>
        </w:rPr>
      </w:pPr>
    </w:p>
    <w:p w:rsidR="00D45C12" w:rsidRDefault="00D45C12" w:rsidP="00B57956">
      <w:pPr>
        <w:ind w:firstLine="567"/>
        <w:rPr>
          <w:szCs w:val="28"/>
        </w:rPr>
      </w:pPr>
      <w:r>
        <w:rPr>
          <w:szCs w:val="28"/>
        </w:rPr>
        <w:t xml:space="preserve">раздел: </w:t>
      </w: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D45C12" w:rsidRPr="00E26F2F" w:rsidTr="004D33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C12" w:rsidRPr="00EB3C67" w:rsidRDefault="00D45C12" w:rsidP="004D33BD">
            <w:pPr>
              <w:rPr>
                <w:spacing w:val="2"/>
                <w:sz w:val="24"/>
                <w:szCs w:val="24"/>
              </w:rPr>
            </w:pPr>
            <w:r w:rsidRPr="00EB3C67">
              <w:rPr>
                <w:spacing w:val="2"/>
                <w:sz w:val="24"/>
                <w:szCs w:val="24"/>
              </w:rPr>
              <w:t>Целевые индикаторы</w:t>
            </w:r>
            <w:r>
              <w:rPr>
                <w:spacing w:val="2"/>
                <w:sz w:val="24"/>
                <w:szCs w:val="24"/>
              </w:rPr>
              <w:t xml:space="preserve"> и показатели </w:t>
            </w:r>
            <w:r w:rsidRPr="00EB3C67">
              <w:rPr>
                <w:spacing w:val="2"/>
                <w:sz w:val="24"/>
                <w:szCs w:val="24"/>
              </w:rPr>
              <w:t xml:space="preserve"> муниципальной программы      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5C12" w:rsidRPr="00161561" w:rsidRDefault="00D45C12" w:rsidP="004D33BD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561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E3999" w:rsidRDefault="007E3999" w:rsidP="007E3999">
            <w:pPr>
              <w:pStyle w:val="a9"/>
              <w:numPr>
                <w:ilvl w:val="0"/>
                <w:numId w:val="1"/>
              </w:numPr>
              <w:spacing w:before="0" w:after="0"/>
            </w:pPr>
            <w:r>
              <w:t>Снижение износа объектов инфраструктуры до 60 %;</w:t>
            </w:r>
          </w:p>
          <w:p w:rsidR="007E3999" w:rsidRDefault="007E3999" w:rsidP="007E3999">
            <w:pPr>
              <w:pStyle w:val="a9"/>
              <w:numPr>
                <w:ilvl w:val="0"/>
                <w:numId w:val="1"/>
              </w:numPr>
              <w:spacing w:before="0" w:after="0"/>
            </w:pPr>
            <w:r>
              <w:t>Снижение риска возникновения аварийных ситуаций в части энергоснабжения до 70%;</w:t>
            </w:r>
          </w:p>
          <w:p w:rsidR="007E3999" w:rsidRDefault="007E3999" w:rsidP="007E3999">
            <w:pPr>
              <w:pStyle w:val="a9"/>
              <w:numPr>
                <w:ilvl w:val="0"/>
                <w:numId w:val="1"/>
              </w:numPr>
              <w:spacing w:before="0" w:after="0"/>
            </w:pPr>
            <w:r>
              <w:t>Увеличение доли населения, обеспеченного питьевой водой, отвечающей требованиям безопасности до 50%.</w:t>
            </w:r>
          </w:p>
          <w:p w:rsidR="007E3999" w:rsidRDefault="007E3999" w:rsidP="007E3999">
            <w:pPr>
              <w:pStyle w:val="a9"/>
              <w:spacing w:before="0" w:after="0"/>
              <w:ind w:left="60"/>
            </w:pPr>
            <w:r w:rsidRPr="00E26F2F">
              <w:rPr>
                <w:b/>
              </w:rPr>
              <w:t>Показатели:</w:t>
            </w:r>
          </w:p>
          <w:p w:rsidR="007E3999" w:rsidRDefault="007E3999" w:rsidP="007E3999">
            <w:pPr>
              <w:pStyle w:val="a9"/>
              <w:numPr>
                <w:ilvl w:val="0"/>
                <w:numId w:val="2"/>
              </w:numPr>
              <w:spacing w:before="0" w:after="0"/>
            </w:pPr>
            <w:r>
              <w:t>Подготовка проектно-сметной документации на водоочистные сооружения – ед;</w:t>
            </w:r>
          </w:p>
          <w:p w:rsidR="007E3999" w:rsidRDefault="007E3999" w:rsidP="007E3999">
            <w:pPr>
              <w:pStyle w:val="a9"/>
              <w:numPr>
                <w:ilvl w:val="0"/>
                <w:numId w:val="2"/>
              </w:numPr>
              <w:spacing w:before="0" w:after="0"/>
            </w:pPr>
            <w:r>
              <w:t>Организация газоснабжения – ед;</w:t>
            </w:r>
          </w:p>
          <w:p w:rsidR="00D45C12" w:rsidRPr="00E26F2F" w:rsidRDefault="007E3999" w:rsidP="007E3999">
            <w:pPr>
              <w:pStyle w:val="a9"/>
              <w:numPr>
                <w:ilvl w:val="0"/>
                <w:numId w:val="2"/>
              </w:numPr>
              <w:spacing w:before="0" w:after="0"/>
            </w:pPr>
            <w:r>
              <w:t>Содержание бани – ед.</w:t>
            </w:r>
          </w:p>
        </w:tc>
      </w:tr>
    </w:tbl>
    <w:p w:rsidR="00D45C12" w:rsidRDefault="00D45C12" w:rsidP="00B57956">
      <w:pPr>
        <w:ind w:firstLine="567"/>
        <w:rPr>
          <w:szCs w:val="28"/>
        </w:rPr>
      </w:pPr>
      <w:r>
        <w:rPr>
          <w:szCs w:val="28"/>
        </w:rPr>
        <w:t>читать в следующей редакции:</w:t>
      </w: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D45C12" w:rsidRPr="00E26F2F" w:rsidTr="004D33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C12" w:rsidRPr="00EB3C67" w:rsidRDefault="00D45C12" w:rsidP="004D33BD">
            <w:pPr>
              <w:rPr>
                <w:spacing w:val="2"/>
                <w:sz w:val="24"/>
                <w:szCs w:val="24"/>
              </w:rPr>
            </w:pPr>
            <w:r w:rsidRPr="00EB3C67">
              <w:rPr>
                <w:spacing w:val="2"/>
                <w:sz w:val="24"/>
                <w:szCs w:val="24"/>
              </w:rPr>
              <w:t>Целевые индикаторы</w:t>
            </w:r>
            <w:r>
              <w:rPr>
                <w:spacing w:val="2"/>
                <w:sz w:val="24"/>
                <w:szCs w:val="24"/>
              </w:rPr>
              <w:t xml:space="preserve"> и показатели </w:t>
            </w:r>
            <w:r w:rsidRPr="00EB3C67">
              <w:rPr>
                <w:spacing w:val="2"/>
                <w:sz w:val="24"/>
                <w:szCs w:val="24"/>
              </w:rPr>
              <w:t xml:space="preserve"> муниципальной программы      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5C12" w:rsidRDefault="00D45C12" w:rsidP="004D33BD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561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45C12" w:rsidRPr="00D45C12" w:rsidRDefault="00D45C12" w:rsidP="000A0298">
            <w:pPr>
              <w:pStyle w:val="a8"/>
              <w:numPr>
                <w:ilvl w:val="0"/>
                <w:numId w:val="6"/>
              </w:num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C12">
              <w:rPr>
                <w:rFonts w:ascii="Times New Roman" w:hAnsi="Times New Roman"/>
                <w:sz w:val="24"/>
                <w:szCs w:val="24"/>
              </w:rPr>
              <w:t>Обеспечение безаварийной подачи газа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50%</w:t>
            </w:r>
            <w:r w:rsidRPr="00D45C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5C12" w:rsidRDefault="00D45C12" w:rsidP="000A0298">
            <w:pPr>
              <w:pStyle w:val="a9"/>
              <w:numPr>
                <w:ilvl w:val="0"/>
                <w:numId w:val="6"/>
              </w:numPr>
              <w:spacing w:before="0" w:after="0"/>
            </w:pPr>
            <w:r>
              <w:t>Снижение износа объектов инфраструктуры до 50 %;</w:t>
            </w:r>
          </w:p>
          <w:p w:rsidR="000A0298" w:rsidRDefault="000A0298" w:rsidP="000A0298">
            <w:pPr>
              <w:pStyle w:val="a9"/>
              <w:numPr>
                <w:ilvl w:val="0"/>
                <w:numId w:val="6"/>
              </w:numPr>
              <w:spacing w:before="0" w:after="0"/>
            </w:pPr>
            <w:r>
              <w:t>Снижение риска возникновения аварийных ситуаций в части теплоснабжения до 65%;</w:t>
            </w:r>
          </w:p>
          <w:p w:rsidR="00D45C12" w:rsidRDefault="00D45C12" w:rsidP="000A0298">
            <w:pPr>
              <w:pStyle w:val="a9"/>
              <w:numPr>
                <w:ilvl w:val="0"/>
                <w:numId w:val="6"/>
              </w:numPr>
              <w:spacing w:before="0" w:after="0"/>
            </w:pPr>
            <w:r>
              <w:t>Увеличение доли населения, обеспеченного питьевой водой, отвечающей требованиям безопасности до 50%.</w:t>
            </w:r>
          </w:p>
          <w:p w:rsidR="00D45C12" w:rsidRDefault="00D45C12" w:rsidP="004D33BD">
            <w:pPr>
              <w:pStyle w:val="a9"/>
              <w:spacing w:before="0" w:after="0"/>
              <w:ind w:left="60"/>
              <w:rPr>
                <w:b/>
              </w:rPr>
            </w:pPr>
            <w:r w:rsidRPr="00E26F2F">
              <w:rPr>
                <w:b/>
              </w:rPr>
              <w:t>Показатели:</w:t>
            </w:r>
          </w:p>
          <w:p w:rsidR="00D45C12" w:rsidRPr="00D45C12" w:rsidRDefault="000A0298" w:rsidP="000A0298">
            <w:pPr>
              <w:pStyle w:val="a9"/>
              <w:spacing w:before="0" w:after="0"/>
            </w:pPr>
            <w:r>
              <w:t xml:space="preserve">      1. </w:t>
            </w:r>
            <w:r w:rsidR="007E3999">
              <w:t>Организация газоснабжения</w:t>
            </w:r>
            <w:r w:rsidR="00D45C12" w:rsidRPr="00D45C12">
              <w:t>– ед.</w:t>
            </w:r>
          </w:p>
          <w:p w:rsidR="00D45C12" w:rsidRDefault="000A0298" w:rsidP="000A0298">
            <w:pPr>
              <w:pStyle w:val="a9"/>
              <w:spacing w:before="0" w:after="0"/>
            </w:pPr>
            <w:r>
              <w:t xml:space="preserve">      2. </w:t>
            </w:r>
            <w:r w:rsidR="00D45C12" w:rsidRPr="00D45C12">
              <w:t>Подготовка проектно-сметной документации на</w:t>
            </w:r>
            <w:r w:rsidR="00D45C12">
              <w:t xml:space="preserve"> водоочистные сооружения – ед;</w:t>
            </w:r>
          </w:p>
          <w:p w:rsidR="00D45C12" w:rsidRDefault="007E3999" w:rsidP="000A0298">
            <w:pPr>
              <w:pStyle w:val="a9"/>
              <w:spacing w:before="0" w:after="0"/>
            </w:pPr>
            <w:r>
              <w:t xml:space="preserve">      3</w:t>
            </w:r>
            <w:r w:rsidR="000A0298">
              <w:t xml:space="preserve">. </w:t>
            </w:r>
            <w:r w:rsidR="00D45C12">
              <w:t>Содержание бани – ед.</w:t>
            </w:r>
          </w:p>
          <w:p w:rsidR="000A0298" w:rsidRDefault="007E3999" w:rsidP="000A0298">
            <w:pPr>
              <w:pStyle w:val="a9"/>
              <w:spacing w:before="0" w:after="0"/>
            </w:pPr>
            <w:r>
              <w:t xml:space="preserve">      4</w:t>
            </w:r>
            <w:r w:rsidR="000A0298">
              <w:t>. Приобретение водогрейного котла – ед.</w:t>
            </w:r>
          </w:p>
          <w:p w:rsidR="00A97A0F" w:rsidRPr="00E26F2F" w:rsidRDefault="007E3999" w:rsidP="000A0298">
            <w:pPr>
              <w:pStyle w:val="a9"/>
              <w:spacing w:before="0" w:after="0"/>
            </w:pPr>
            <w:r>
              <w:t xml:space="preserve">      5</w:t>
            </w:r>
            <w:r w:rsidR="00A97A0F">
              <w:t xml:space="preserve">.  Ремонт тепловой сети - </w:t>
            </w:r>
            <w:r w:rsidR="00513739">
              <w:t>%</w:t>
            </w:r>
            <w:r w:rsidR="00A97A0F">
              <w:t xml:space="preserve"> </w:t>
            </w:r>
          </w:p>
        </w:tc>
      </w:tr>
    </w:tbl>
    <w:p w:rsidR="00513739" w:rsidRDefault="00513739" w:rsidP="00B57956">
      <w:pPr>
        <w:ind w:firstLine="567"/>
        <w:rPr>
          <w:szCs w:val="28"/>
        </w:rPr>
      </w:pPr>
    </w:p>
    <w:p w:rsidR="00D45C12" w:rsidRDefault="004A4D22" w:rsidP="00B57956">
      <w:pPr>
        <w:ind w:firstLine="567"/>
        <w:rPr>
          <w:szCs w:val="28"/>
        </w:rPr>
      </w:pPr>
      <w:r>
        <w:rPr>
          <w:szCs w:val="28"/>
        </w:rPr>
        <w:t>Раздел:</w:t>
      </w: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4A4D22" w:rsidRPr="00EB3C67" w:rsidTr="004D33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D22" w:rsidRPr="00EB3C67" w:rsidRDefault="004A4D22" w:rsidP="004D33BD">
            <w:pPr>
              <w:rPr>
                <w:spacing w:val="2"/>
                <w:sz w:val="24"/>
                <w:szCs w:val="24"/>
              </w:rPr>
            </w:pPr>
            <w:r w:rsidRPr="00EB3C67">
              <w:rPr>
                <w:spacing w:val="2"/>
                <w:sz w:val="24"/>
                <w:szCs w:val="24"/>
              </w:rPr>
              <w:t>Объемы бюджетных ассигнований муниципальной программы</w:t>
            </w:r>
            <w:r w:rsidRPr="00EB3C67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999" w:rsidRPr="00EB3C67" w:rsidRDefault="007E3999" w:rsidP="007E3999">
            <w:pPr>
              <w:autoSpaceDE w:val="0"/>
              <w:autoSpaceDN w:val="0"/>
              <w:rPr>
                <w:spacing w:val="2"/>
                <w:sz w:val="24"/>
                <w:szCs w:val="24"/>
              </w:rPr>
            </w:pPr>
            <w:r w:rsidRPr="00EB3C67">
              <w:rPr>
                <w:spacing w:val="2"/>
                <w:sz w:val="24"/>
                <w:szCs w:val="24"/>
              </w:rPr>
              <w:t xml:space="preserve">Общий объем бюджетных ассигнований муниципальной программы составляет </w:t>
            </w:r>
            <w:r>
              <w:rPr>
                <w:spacing w:val="2"/>
                <w:sz w:val="24"/>
                <w:szCs w:val="24"/>
              </w:rPr>
              <w:t>1037,7</w:t>
            </w:r>
            <w:r w:rsidRPr="00EB3C67">
              <w:rPr>
                <w:spacing w:val="2"/>
                <w:sz w:val="24"/>
                <w:szCs w:val="24"/>
              </w:rPr>
              <w:t xml:space="preserve"> тыс.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EB3C67">
              <w:rPr>
                <w:spacing w:val="2"/>
                <w:sz w:val="24"/>
                <w:szCs w:val="24"/>
              </w:rPr>
              <w:t>руб., в том числе:</w:t>
            </w:r>
          </w:p>
          <w:p w:rsidR="004A4D22" w:rsidRPr="00EB3C67" w:rsidRDefault="007E3999" w:rsidP="007E3999">
            <w:pPr>
              <w:autoSpaceDE w:val="0"/>
              <w:autoSpaceDN w:val="0"/>
              <w:rPr>
                <w:spacing w:val="2"/>
                <w:sz w:val="24"/>
                <w:szCs w:val="24"/>
              </w:rPr>
            </w:pPr>
            <w:r w:rsidRPr="00EB3C67">
              <w:rPr>
                <w:spacing w:val="2"/>
                <w:sz w:val="24"/>
                <w:szCs w:val="24"/>
              </w:rPr>
              <w:t xml:space="preserve">- местный бюджет – </w:t>
            </w:r>
            <w:r>
              <w:rPr>
                <w:spacing w:val="2"/>
                <w:sz w:val="24"/>
                <w:szCs w:val="24"/>
              </w:rPr>
              <w:t>1037,7</w:t>
            </w:r>
            <w:r w:rsidRPr="00EB3C67">
              <w:rPr>
                <w:spacing w:val="2"/>
                <w:sz w:val="24"/>
                <w:szCs w:val="24"/>
              </w:rPr>
              <w:t xml:space="preserve">  тыс.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EB3C67">
              <w:rPr>
                <w:spacing w:val="2"/>
                <w:sz w:val="24"/>
                <w:szCs w:val="24"/>
              </w:rPr>
              <w:t>руб. </w:t>
            </w:r>
          </w:p>
        </w:tc>
      </w:tr>
    </w:tbl>
    <w:p w:rsidR="004A4D22" w:rsidRDefault="004A4D22" w:rsidP="00B57956">
      <w:pPr>
        <w:ind w:firstLine="567"/>
        <w:rPr>
          <w:szCs w:val="28"/>
        </w:rPr>
      </w:pPr>
      <w:r>
        <w:rPr>
          <w:szCs w:val="28"/>
        </w:rPr>
        <w:t>читать в следующей редакции:</w:t>
      </w: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4A4D22" w:rsidRPr="00EB3C67" w:rsidTr="004D33B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D22" w:rsidRPr="00EB3C67" w:rsidRDefault="004A4D22" w:rsidP="004D33BD">
            <w:pPr>
              <w:rPr>
                <w:spacing w:val="2"/>
                <w:sz w:val="24"/>
                <w:szCs w:val="24"/>
              </w:rPr>
            </w:pPr>
            <w:r w:rsidRPr="00EB3C67">
              <w:rPr>
                <w:spacing w:val="2"/>
                <w:sz w:val="24"/>
                <w:szCs w:val="24"/>
              </w:rPr>
              <w:lastRenderedPageBreak/>
              <w:t>Объемы бюджетных ассигнований муниципальной программы</w:t>
            </w:r>
            <w:r w:rsidRPr="00EB3C67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D22" w:rsidRPr="00EB3C67" w:rsidRDefault="004A4D22" w:rsidP="004D33BD">
            <w:pPr>
              <w:autoSpaceDE w:val="0"/>
              <w:autoSpaceDN w:val="0"/>
              <w:rPr>
                <w:spacing w:val="2"/>
                <w:sz w:val="24"/>
                <w:szCs w:val="24"/>
              </w:rPr>
            </w:pPr>
            <w:r w:rsidRPr="00EB3C67">
              <w:rPr>
                <w:spacing w:val="2"/>
                <w:sz w:val="24"/>
                <w:szCs w:val="24"/>
              </w:rPr>
              <w:t>Общий объем бюджетных ассигнований муницип</w:t>
            </w:r>
            <w:r>
              <w:rPr>
                <w:spacing w:val="2"/>
                <w:sz w:val="24"/>
                <w:szCs w:val="24"/>
              </w:rPr>
              <w:t>ал</w:t>
            </w:r>
            <w:r w:rsidR="00513739">
              <w:rPr>
                <w:spacing w:val="2"/>
                <w:sz w:val="24"/>
                <w:szCs w:val="24"/>
              </w:rPr>
              <w:t>ь</w:t>
            </w:r>
            <w:r w:rsidR="007E3999">
              <w:rPr>
                <w:spacing w:val="2"/>
                <w:sz w:val="24"/>
                <w:szCs w:val="24"/>
              </w:rPr>
              <w:t>ной программы составляет 2479,93</w:t>
            </w:r>
            <w:r w:rsidRPr="00EB3C67">
              <w:rPr>
                <w:spacing w:val="2"/>
                <w:sz w:val="24"/>
                <w:szCs w:val="24"/>
              </w:rPr>
              <w:t xml:space="preserve"> тыс.руб., в том числе:</w:t>
            </w:r>
          </w:p>
          <w:p w:rsidR="004A4D22" w:rsidRDefault="007E3999" w:rsidP="004D33BD">
            <w:pPr>
              <w:autoSpaceDE w:val="0"/>
              <w:autoSpaceDN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местный бюджет – 1181,93</w:t>
            </w:r>
            <w:r w:rsidR="004A4D22" w:rsidRPr="00EB3C67">
              <w:rPr>
                <w:spacing w:val="2"/>
                <w:sz w:val="24"/>
                <w:szCs w:val="24"/>
              </w:rPr>
              <w:t xml:space="preserve"> тыс.руб.</w:t>
            </w:r>
            <w:r w:rsidR="004A4D22">
              <w:rPr>
                <w:spacing w:val="2"/>
                <w:sz w:val="24"/>
                <w:szCs w:val="24"/>
              </w:rPr>
              <w:t>;</w:t>
            </w:r>
          </w:p>
          <w:p w:rsidR="004A4D22" w:rsidRPr="00EB3C67" w:rsidRDefault="007E3999" w:rsidP="004D33BD">
            <w:pPr>
              <w:autoSpaceDE w:val="0"/>
              <w:autoSpaceDN w:val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- областной бюджет – </w:t>
            </w:r>
            <w:r w:rsidR="00D12227">
              <w:rPr>
                <w:spacing w:val="2"/>
                <w:sz w:val="24"/>
                <w:szCs w:val="24"/>
              </w:rPr>
              <w:t>1298,00</w:t>
            </w:r>
            <w:r w:rsidR="004A4D22" w:rsidRPr="00EB3C67">
              <w:rPr>
                <w:spacing w:val="2"/>
                <w:sz w:val="24"/>
                <w:szCs w:val="24"/>
              </w:rPr>
              <w:t> </w:t>
            </w:r>
            <w:r w:rsidR="00513739">
              <w:rPr>
                <w:spacing w:val="2"/>
                <w:sz w:val="24"/>
                <w:szCs w:val="24"/>
              </w:rPr>
              <w:t>тыс.руб.</w:t>
            </w:r>
          </w:p>
        </w:tc>
      </w:tr>
    </w:tbl>
    <w:p w:rsidR="00FF6529" w:rsidRPr="00B8148B" w:rsidRDefault="00FF6529" w:rsidP="00834590">
      <w:pPr>
        <w:autoSpaceDE w:val="0"/>
        <w:autoSpaceDN w:val="0"/>
        <w:rPr>
          <w:spacing w:val="2"/>
          <w:szCs w:val="28"/>
        </w:rPr>
      </w:pPr>
    </w:p>
    <w:p w:rsidR="00FF6529" w:rsidRDefault="00D12227" w:rsidP="00FF6529">
      <w:pPr>
        <w:autoSpaceDE w:val="0"/>
        <w:autoSpaceDN w:val="0"/>
        <w:ind w:left="360"/>
        <w:rPr>
          <w:szCs w:val="28"/>
          <w:lang w:eastAsia="en-US"/>
        </w:rPr>
      </w:pPr>
      <w:r>
        <w:rPr>
          <w:spacing w:val="2"/>
          <w:szCs w:val="28"/>
        </w:rPr>
        <w:t>1.2</w:t>
      </w:r>
      <w:r w:rsidR="00FF6529">
        <w:rPr>
          <w:spacing w:val="2"/>
          <w:szCs w:val="28"/>
        </w:rPr>
        <w:t xml:space="preserve">. </w:t>
      </w:r>
      <w:r w:rsidR="00FF6529" w:rsidRPr="00455274">
        <w:rPr>
          <w:b/>
          <w:szCs w:val="28"/>
          <w:lang w:eastAsia="en-US"/>
        </w:rPr>
        <w:t>Пункт №</w:t>
      </w:r>
      <w:r w:rsidR="00455274">
        <w:rPr>
          <w:b/>
          <w:szCs w:val="28"/>
          <w:lang w:eastAsia="en-US"/>
        </w:rPr>
        <w:t xml:space="preserve"> </w:t>
      </w:r>
      <w:r w:rsidR="00FF6529" w:rsidRPr="00455274">
        <w:rPr>
          <w:b/>
          <w:szCs w:val="28"/>
          <w:lang w:eastAsia="en-US"/>
        </w:rPr>
        <w:t>7</w:t>
      </w:r>
      <w:r w:rsidR="00FF6529" w:rsidRPr="00151675">
        <w:rPr>
          <w:szCs w:val="28"/>
          <w:lang w:eastAsia="en-US"/>
        </w:rPr>
        <w:t xml:space="preserve"> </w:t>
      </w:r>
      <w:r w:rsidR="00FF6529">
        <w:rPr>
          <w:rFonts w:eastAsia="Calibri"/>
          <w:b/>
          <w:lang w:eastAsia="en-US"/>
        </w:rPr>
        <w:t>«</w:t>
      </w:r>
      <w:r w:rsidR="00FF6529" w:rsidRPr="00FF6529">
        <w:rPr>
          <w:rFonts w:eastAsia="Calibri"/>
          <w:szCs w:val="28"/>
          <w:lang w:eastAsia="en-US"/>
        </w:rPr>
        <w:t>Расходы на реал</w:t>
      </w:r>
      <w:r w:rsidR="00FF6529">
        <w:rPr>
          <w:rFonts w:eastAsia="Calibri"/>
          <w:szCs w:val="28"/>
          <w:lang w:eastAsia="en-US"/>
        </w:rPr>
        <w:t xml:space="preserve">изацию муниципальной программы </w:t>
      </w:r>
      <w:r w:rsidR="00FF6529" w:rsidRPr="00FF6529">
        <w:rPr>
          <w:rFonts w:eastAsia="Calibri"/>
          <w:szCs w:val="28"/>
          <w:lang w:eastAsia="en-US"/>
        </w:rPr>
        <w:t>«Обеспечение устойчиво</w:t>
      </w:r>
      <w:r w:rsidR="00FF6529">
        <w:rPr>
          <w:rFonts w:eastAsia="Calibri"/>
          <w:szCs w:val="28"/>
          <w:lang w:eastAsia="en-US"/>
        </w:rPr>
        <w:t xml:space="preserve">го функционирования и развития </w:t>
      </w:r>
      <w:r w:rsidR="00FF6529" w:rsidRPr="00FF6529">
        <w:rPr>
          <w:rFonts w:eastAsia="Calibri"/>
          <w:szCs w:val="28"/>
          <w:lang w:eastAsia="en-US"/>
        </w:rPr>
        <w:t>коммунальной и инженерной инфраструктуры и</w:t>
      </w:r>
      <w:r w:rsidR="00FF6529">
        <w:rPr>
          <w:rFonts w:eastAsia="Calibri"/>
          <w:szCs w:val="28"/>
          <w:lang w:eastAsia="en-US"/>
        </w:rPr>
        <w:t xml:space="preserve"> повышение энергоэффективности </w:t>
      </w:r>
      <w:r w:rsidR="00FF6529" w:rsidRPr="00FF6529">
        <w:rPr>
          <w:rFonts w:eastAsia="Calibri"/>
          <w:szCs w:val="28"/>
          <w:lang w:eastAsia="en-US"/>
        </w:rPr>
        <w:t>в муниципальном образовании Раздоль</w:t>
      </w:r>
      <w:r w:rsidR="00AD5558">
        <w:rPr>
          <w:rFonts w:eastAsia="Calibri"/>
          <w:szCs w:val="28"/>
          <w:lang w:eastAsia="en-US"/>
        </w:rPr>
        <w:t>евское сельское поселение в 2018</w:t>
      </w:r>
      <w:r w:rsidR="00FF6529" w:rsidRPr="00FF6529">
        <w:rPr>
          <w:rFonts w:eastAsia="Calibri"/>
          <w:szCs w:val="28"/>
          <w:lang w:eastAsia="en-US"/>
        </w:rPr>
        <w:t xml:space="preserve"> году»</w:t>
      </w:r>
      <w:r w:rsidR="00FF6529" w:rsidRPr="00151675">
        <w:rPr>
          <w:rFonts w:eastAsia="Calibri"/>
          <w:szCs w:val="28"/>
          <w:lang w:eastAsia="en-US"/>
        </w:rPr>
        <w:t>»</w:t>
      </w:r>
      <w:r w:rsidR="00FF6529" w:rsidRPr="00151675">
        <w:rPr>
          <w:szCs w:val="28"/>
          <w:lang w:eastAsia="en-US"/>
        </w:rPr>
        <w:t xml:space="preserve"> </w:t>
      </w:r>
      <w:r w:rsidR="00FF6529" w:rsidRPr="00B52B5F">
        <w:rPr>
          <w:szCs w:val="28"/>
          <w:lang w:eastAsia="en-US"/>
        </w:rPr>
        <w:t xml:space="preserve">изложить в </w:t>
      </w:r>
      <w:r w:rsidR="00FF6529">
        <w:rPr>
          <w:szCs w:val="28"/>
          <w:lang w:eastAsia="en-US"/>
        </w:rPr>
        <w:t>новой редакции согласно приложению 1;</w:t>
      </w:r>
    </w:p>
    <w:p w:rsidR="00455274" w:rsidRDefault="00455274" w:rsidP="00FF6529">
      <w:pPr>
        <w:autoSpaceDE w:val="0"/>
        <w:autoSpaceDN w:val="0"/>
        <w:ind w:left="360"/>
        <w:rPr>
          <w:szCs w:val="28"/>
          <w:lang w:eastAsia="en-US"/>
        </w:rPr>
      </w:pPr>
    </w:p>
    <w:p w:rsidR="00734DE9" w:rsidRDefault="00AD5558" w:rsidP="00734DE9">
      <w:pPr>
        <w:autoSpaceDE w:val="0"/>
        <w:autoSpaceDN w:val="0"/>
        <w:ind w:left="360"/>
        <w:rPr>
          <w:szCs w:val="28"/>
          <w:lang w:eastAsia="en-US"/>
        </w:rPr>
      </w:pPr>
      <w:r>
        <w:rPr>
          <w:szCs w:val="28"/>
          <w:lang w:eastAsia="en-US"/>
        </w:rPr>
        <w:t>1.3</w:t>
      </w:r>
      <w:r w:rsidR="00734DE9">
        <w:rPr>
          <w:szCs w:val="28"/>
          <w:lang w:eastAsia="en-US"/>
        </w:rPr>
        <w:t xml:space="preserve">. </w:t>
      </w:r>
      <w:r w:rsidR="00734DE9" w:rsidRPr="00455274">
        <w:rPr>
          <w:b/>
          <w:szCs w:val="28"/>
          <w:lang w:eastAsia="en-US"/>
        </w:rPr>
        <w:t>Пункт № 8</w:t>
      </w:r>
      <w:r w:rsidR="00734DE9">
        <w:rPr>
          <w:szCs w:val="28"/>
          <w:lang w:eastAsia="en-US"/>
        </w:rPr>
        <w:t xml:space="preserve">  «План реализации муниципальной программы </w:t>
      </w:r>
      <w:r w:rsidR="00734DE9" w:rsidRPr="00734DE9">
        <w:rPr>
          <w:szCs w:val="28"/>
          <w:lang w:eastAsia="en-US"/>
        </w:rPr>
        <w:t>«Обеспечение устойчивого функционирования и развития коммуналь</w:t>
      </w:r>
      <w:r w:rsidR="00734DE9">
        <w:rPr>
          <w:szCs w:val="28"/>
          <w:lang w:eastAsia="en-US"/>
        </w:rPr>
        <w:t xml:space="preserve">ной и инженерной инфраструктуры </w:t>
      </w:r>
      <w:r w:rsidR="00734DE9" w:rsidRPr="00734DE9">
        <w:rPr>
          <w:szCs w:val="28"/>
          <w:lang w:eastAsia="en-US"/>
        </w:rPr>
        <w:t>и повышение энергоэффективности в муниципальном образовании Раздольевское</w:t>
      </w:r>
      <w:r>
        <w:rPr>
          <w:szCs w:val="28"/>
          <w:lang w:eastAsia="en-US"/>
        </w:rPr>
        <w:t xml:space="preserve"> сельское поселение в 2018</w:t>
      </w:r>
      <w:r w:rsidR="00734DE9" w:rsidRPr="00734DE9">
        <w:rPr>
          <w:szCs w:val="28"/>
          <w:lang w:eastAsia="en-US"/>
        </w:rPr>
        <w:t xml:space="preserve"> году»</w:t>
      </w:r>
      <w:r w:rsidR="00734DE9">
        <w:rPr>
          <w:szCs w:val="28"/>
          <w:lang w:eastAsia="en-US"/>
        </w:rPr>
        <w:t>» читать в новой редакции согласно приложению 2;</w:t>
      </w:r>
    </w:p>
    <w:p w:rsidR="00455274" w:rsidRDefault="00455274" w:rsidP="00834590">
      <w:pPr>
        <w:autoSpaceDE w:val="0"/>
        <w:autoSpaceDN w:val="0"/>
      </w:pPr>
    </w:p>
    <w:p w:rsidR="004D33BD" w:rsidRDefault="00513739" w:rsidP="004D33BD">
      <w:pPr>
        <w:autoSpaceDE w:val="0"/>
        <w:autoSpaceDN w:val="0"/>
        <w:ind w:left="360"/>
      </w:pPr>
      <w:r>
        <w:t>1.4</w:t>
      </w:r>
      <w:r w:rsidR="004D33BD">
        <w:t xml:space="preserve">. </w:t>
      </w:r>
      <w:r w:rsidR="004D33BD" w:rsidRPr="004D33BD">
        <w:rPr>
          <w:b/>
        </w:rPr>
        <w:t>Раздел</w:t>
      </w:r>
      <w:r w:rsidR="004D33BD">
        <w:rPr>
          <w:b/>
        </w:rPr>
        <w:t>:</w:t>
      </w:r>
      <w:r w:rsidR="004D33BD">
        <w:t xml:space="preserve"> </w:t>
      </w:r>
    </w:p>
    <w:p w:rsidR="004D33BD" w:rsidRPr="004D33BD" w:rsidRDefault="004D33BD" w:rsidP="00455274">
      <w:pPr>
        <w:autoSpaceDE w:val="0"/>
        <w:autoSpaceDN w:val="0"/>
        <w:rPr>
          <w:b/>
        </w:rPr>
      </w:pPr>
      <w:r>
        <w:t>«</w:t>
      </w:r>
      <w:r w:rsidRPr="004D33BD">
        <w:t>Краткое описание подпрограммы «Энергосбережение и повышение энергетической эффективности муниципального образования Раздольевское сельское поселение</w:t>
      </w:r>
      <w:r w:rsidRPr="004D33BD">
        <w:rPr>
          <w:b/>
        </w:rPr>
        <w:t>»</w:t>
      </w:r>
    </w:p>
    <w:p w:rsidR="00522E21" w:rsidRPr="00522E21" w:rsidRDefault="00522E21" w:rsidP="00522E21">
      <w:pPr>
        <w:autoSpaceDE w:val="0"/>
        <w:autoSpaceDN w:val="0"/>
      </w:pPr>
      <w:r w:rsidRPr="00522E21">
        <w:t>Мероприятие 1. «</w:t>
      </w:r>
      <w:r w:rsidRPr="00522E21">
        <w:rPr>
          <w:bCs/>
        </w:rPr>
        <w:t>Разработка проектно-сметной документации по объекту: Водоснабжение д.Раздолье приозерского района Ленинградской области».</w:t>
      </w:r>
      <w:r w:rsidRPr="00522E21">
        <w:t xml:space="preserve">  </w:t>
      </w:r>
    </w:p>
    <w:p w:rsidR="00522E21" w:rsidRPr="00522E21" w:rsidRDefault="00522E21" w:rsidP="00522E21">
      <w:pPr>
        <w:autoSpaceDE w:val="0"/>
        <w:autoSpaceDN w:val="0"/>
      </w:pPr>
      <w:r w:rsidRPr="00522E21">
        <w:t xml:space="preserve">      Срок реализации основных мероприятий 2018 год. </w:t>
      </w:r>
    </w:p>
    <w:p w:rsidR="00522E21" w:rsidRPr="00834590" w:rsidRDefault="00522E21" w:rsidP="00522E21">
      <w:pPr>
        <w:autoSpaceDE w:val="0"/>
        <w:autoSpaceDN w:val="0"/>
        <w:rPr>
          <w:u w:val="single"/>
        </w:rPr>
      </w:pPr>
      <w:r w:rsidRPr="00522E21">
        <w:t xml:space="preserve">      </w:t>
      </w:r>
      <w:r w:rsidRPr="00834590">
        <w:rPr>
          <w:u w:val="single"/>
        </w:rPr>
        <w:t>Задачи подпрограммы:</w:t>
      </w:r>
    </w:p>
    <w:p w:rsidR="00522E21" w:rsidRPr="00522E21" w:rsidRDefault="00522E21" w:rsidP="00522E21">
      <w:pPr>
        <w:autoSpaceDE w:val="0"/>
        <w:autoSpaceDN w:val="0"/>
      </w:pPr>
      <w:r w:rsidRPr="00522E21">
        <w:t>разработка проектно-сметной документации для строительства водоочистных сооружений в д. Раздолье</w:t>
      </w:r>
    </w:p>
    <w:p w:rsidR="00522E21" w:rsidRPr="00834590" w:rsidRDefault="00522E21" w:rsidP="00522E21">
      <w:pPr>
        <w:autoSpaceDE w:val="0"/>
        <w:autoSpaceDN w:val="0"/>
        <w:rPr>
          <w:u w:val="single"/>
        </w:rPr>
      </w:pPr>
      <w:r w:rsidRPr="00522E21">
        <w:t xml:space="preserve"> </w:t>
      </w:r>
      <w:r w:rsidRPr="00834590">
        <w:rPr>
          <w:u w:val="single"/>
        </w:rPr>
        <w:t>Результат реализации подпрограммы:</w:t>
      </w:r>
    </w:p>
    <w:p w:rsidR="00522E21" w:rsidRPr="00522E21" w:rsidRDefault="00522E21" w:rsidP="00522E21">
      <w:pPr>
        <w:autoSpaceDE w:val="0"/>
        <w:autoSpaceDN w:val="0"/>
      </w:pPr>
      <w:r w:rsidRPr="00522E21">
        <w:t>Получение проектно-сметной документации для строительства водоочистных сооружений в д. Раздолье.</w:t>
      </w:r>
    </w:p>
    <w:p w:rsidR="00455274" w:rsidRDefault="00455274" w:rsidP="00455274">
      <w:pPr>
        <w:autoSpaceDE w:val="0"/>
        <w:autoSpaceDN w:val="0"/>
      </w:pPr>
    </w:p>
    <w:p w:rsidR="004D33BD" w:rsidRDefault="004D33BD" w:rsidP="00455274">
      <w:pPr>
        <w:autoSpaceDE w:val="0"/>
        <w:autoSpaceDN w:val="0"/>
        <w:rPr>
          <w:b/>
        </w:rPr>
      </w:pPr>
      <w:r w:rsidRPr="004D33BD">
        <w:rPr>
          <w:b/>
        </w:rPr>
        <w:t xml:space="preserve">Читать в следующей редакции: </w:t>
      </w:r>
    </w:p>
    <w:p w:rsidR="004D33BD" w:rsidRPr="004D33BD" w:rsidRDefault="004D33BD" w:rsidP="00455274">
      <w:pPr>
        <w:autoSpaceDE w:val="0"/>
        <w:autoSpaceDN w:val="0"/>
        <w:ind w:left="360"/>
      </w:pPr>
      <w:r>
        <w:t>«</w:t>
      </w:r>
      <w:r w:rsidRPr="004D33BD">
        <w:t>Краткое описание подпрограммы «</w:t>
      </w:r>
      <w:r w:rsidR="00492E0B" w:rsidRPr="004D33BD">
        <w:t>Энергосбережение и повышение энергетической эффективности муниципального образования Раздольевское сельское поселение</w:t>
      </w:r>
      <w:r w:rsidR="00455274">
        <w:t>»</w:t>
      </w:r>
    </w:p>
    <w:p w:rsidR="004D33BD" w:rsidRDefault="004D33BD" w:rsidP="00455274">
      <w:pPr>
        <w:autoSpaceDE w:val="0"/>
        <w:autoSpaceDN w:val="0"/>
        <w:ind w:left="360"/>
      </w:pPr>
      <w:r w:rsidRPr="004D33BD">
        <w:t>Мероприятие 1. «</w:t>
      </w:r>
      <w:r w:rsidR="00522E21" w:rsidRPr="00522E21">
        <w:rPr>
          <w:bCs/>
        </w:rPr>
        <w:t>Разработка проектно-сметной документации по объекту: Водоснабжение д.Раздолье приозерского района Ленинградской области</w:t>
      </w:r>
      <w:r w:rsidRPr="004D33BD">
        <w:rPr>
          <w:bCs/>
        </w:rPr>
        <w:t>».</w:t>
      </w:r>
    </w:p>
    <w:p w:rsidR="00492E0B" w:rsidRDefault="00492E0B" w:rsidP="00455274">
      <w:pPr>
        <w:autoSpaceDE w:val="0"/>
        <w:autoSpaceDN w:val="0"/>
        <w:ind w:left="360"/>
      </w:pPr>
      <w:r>
        <w:t>Мероприятие 2.  «Ремонт участка тепловой сети»</w:t>
      </w:r>
    </w:p>
    <w:p w:rsidR="00492E0B" w:rsidRPr="004D33BD" w:rsidRDefault="00492E0B" w:rsidP="00455274">
      <w:pPr>
        <w:autoSpaceDE w:val="0"/>
        <w:autoSpaceDN w:val="0"/>
        <w:ind w:left="360"/>
      </w:pPr>
      <w:r>
        <w:t>Мероприятие 3. «При</w:t>
      </w:r>
      <w:r w:rsidR="00522E21">
        <w:t>обретение котла водогрейного</w:t>
      </w:r>
      <w:r>
        <w:t>»</w:t>
      </w:r>
    </w:p>
    <w:p w:rsidR="004D33BD" w:rsidRPr="004D33BD" w:rsidRDefault="004D33BD" w:rsidP="004D33BD">
      <w:pPr>
        <w:autoSpaceDE w:val="0"/>
        <w:autoSpaceDN w:val="0"/>
        <w:ind w:left="360"/>
      </w:pPr>
      <w:r w:rsidRPr="004D33BD">
        <w:t>Результат реализации подпрограммы:</w:t>
      </w:r>
    </w:p>
    <w:p w:rsidR="004D33BD" w:rsidRPr="004D33BD" w:rsidRDefault="004D33BD" w:rsidP="004D33BD">
      <w:pPr>
        <w:autoSpaceDE w:val="0"/>
        <w:autoSpaceDN w:val="0"/>
        <w:ind w:left="360"/>
      </w:pPr>
      <w:r w:rsidRPr="00492E0B">
        <w:rPr>
          <w:szCs w:val="28"/>
        </w:rPr>
        <w:t xml:space="preserve">- </w:t>
      </w:r>
      <w:r w:rsidR="00492E0B" w:rsidRPr="00492E0B">
        <w:rPr>
          <w:spacing w:val="2"/>
          <w:szCs w:val="28"/>
        </w:rPr>
        <w:t>Обеспечение бесперебойной работы объектов коммунального хозяйства</w:t>
      </w:r>
      <w:r w:rsidRPr="004D33BD">
        <w:t>;</w:t>
      </w:r>
    </w:p>
    <w:p w:rsidR="004D33BD" w:rsidRDefault="004D33BD" w:rsidP="004D33BD">
      <w:pPr>
        <w:autoSpaceDE w:val="0"/>
        <w:autoSpaceDN w:val="0"/>
        <w:ind w:left="360"/>
      </w:pPr>
      <w:r w:rsidRPr="004D33BD">
        <w:t>- устранение причин воз</w:t>
      </w:r>
      <w:r>
        <w:t>никновения аварийных ситуаций»».</w:t>
      </w:r>
    </w:p>
    <w:p w:rsidR="004D33BD" w:rsidRDefault="004D33BD" w:rsidP="004D33BD">
      <w:pPr>
        <w:autoSpaceDE w:val="0"/>
        <w:autoSpaceDN w:val="0"/>
        <w:ind w:left="360"/>
      </w:pPr>
    </w:p>
    <w:p w:rsidR="004D33BD" w:rsidRPr="004D33BD" w:rsidRDefault="00522E21" w:rsidP="004D33BD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D33BD" w:rsidRPr="004D33BD">
        <w:rPr>
          <w:sz w:val="28"/>
          <w:szCs w:val="28"/>
        </w:rPr>
        <w:t xml:space="preserve">. </w:t>
      </w:r>
      <w:r w:rsidR="004D33BD" w:rsidRPr="004D33BD">
        <w:rPr>
          <w:b/>
          <w:sz w:val="28"/>
          <w:szCs w:val="28"/>
        </w:rPr>
        <w:t>Раздел:</w:t>
      </w:r>
      <w:r w:rsidR="004D33BD" w:rsidRPr="004D33BD">
        <w:rPr>
          <w:sz w:val="28"/>
          <w:szCs w:val="28"/>
        </w:rPr>
        <w:t xml:space="preserve"> </w:t>
      </w:r>
      <w:r w:rsidR="004D33BD">
        <w:rPr>
          <w:sz w:val="28"/>
          <w:szCs w:val="28"/>
        </w:rPr>
        <w:t>«</w:t>
      </w:r>
      <w:r w:rsidR="004D33BD" w:rsidRPr="004D33BD">
        <w:rPr>
          <w:bCs/>
          <w:sz w:val="28"/>
          <w:szCs w:val="28"/>
        </w:rPr>
        <w:t xml:space="preserve">Целевые показатели муниципальной подпрограммы </w:t>
      </w:r>
      <w:r w:rsidR="004D33BD" w:rsidRPr="004D33BD">
        <w:rPr>
          <w:sz w:val="28"/>
          <w:szCs w:val="28"/>
        </w:rPr>
        <w:t>«Энергосбережение и повышение энергетической эффективности муниципального образования Ра</w:t>
      </w:r>
      <w:r w:rsidR="00834590">
        <w:rPr>
          <w:sz w:val="28"/>
          <w:szCs w:val="28"/>
        </w:rPr>
        <w:t>здольевское сельское поселение»</w:t>
      </w:r>
    </w:p>
    <w:tbl>
      <w:tblPr>
        <w:tblW w:w="9922" w:type="dxa"/>
        <w:tblInd w:w="-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1"/>
        <w:gridCol w:w="3789"/>
        <w:gridCol w:w="900"/>
        <w:gridCol w:w="2520"/>
        <w:gridCol w:w="2242"/>
      </w:tblGrid>
      <w:tr w:rsidR="00522E21" w:rsidRPr="00522E21" w:rsidTr="00522E21">
        <w:trPr>
          <w:trHeight w:val="707"/>
        </w:trPr>
        <w:tc>
          <w:tcPr>
            <w:tcW w:w="471" w:type="dxa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FFFFFF"/>
          </w:tcPr>
          <w:p w:rsidR="00522E21" w:rsidRPr="00522E21" w:rsidRDefault="00522E21" w:rsidP="00522E21">
            <w:pPr>
              <w:rPr>
                <w:sz w:val="24"/>
                <w:szCs w:val="24"/>
              </w:rPr>
            </w:pPr>
            <w:r w:rsidRPr="00522E21">
              <w:rPr>
                <w:sz w:val="24"/>
                <w:szCs w:val="24"/>
              </w:rPr>
              <w:t>№</w:t>
            </w:r>
          </w:p>
          <w:p w:rsidR="00522E21" w:rsidRPr="00522E21" w:rsidRDefault="00522E21" w:rsidP="00522E21">
            <w:pPr>
              <w:rPr>
                <w:sz w:val="24"/>
                <w:szCs w:val="24"/>
              </w:rPr>
            </w:pPr>
          </w:p>
        </w:tc>
        <w:tc>
          <w:tcPr>
            <w:tcW w:w="3789" w:type="dxa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FFFFFF"/>
          </w:tcPr>
          <w:p w:rsidR="00522E21" w:rsidRPr="00522E21" w:rsidRDefault="00522E21" w:rsidP="00522E21">
            <w:pPr>
              <w:rPr>
                <w:sz w:val="24"/>
                <w:szCs w:val="24"/>
              </w:rPr>
            </w:pPr>
            <w:r w:rsidRPr="00522E21">
              <w:rPr>
                <w:sz w:val="24"/>
                <w:szCs w:val="24"/>
              </w:rPr>
              <w:t>Наименование целевого показателя муниципальной подпрограммы</w:t>
            </w:r>
          </w:p>
          <w:p w:rsidR="00522E21" w:rsidRPr="00522E21" w:rsidRDefault="00522E21" w:rsidP="00522E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FFFFFF"/>
          </w:tcPr>
          <w:p w:rsidR="00522E21" w:rsidRPr="00522E21" w:rsidRDefault="00522E21" w:rsidP="00522E21">
            <w:pPr>
              <w:rPr>
                <w:sz w:val="24"/>
                <w:szCs w:val="24"/>
              </w:rPr>
            </w:pPr>
            <w:r w:rsidRPr="00522E21">
              <w:rPr>
                <w:sz w:val="24"/>
                <w:szCs w:val="24"/>
              </w:rPr>
              <w:t>Ед.изм.</w:t>
            </w:r>
          </w:p>
          <w:p w:rsidR="00522E21" w:rsidRPr="00522E21" w:rsidRDefault="00522E21" w:rsidP="00522E2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2" w:space="0" w:color="000000"/>
              <w:left w:val="double" w:sz="2" w:space="0" w:color="000000"/>
              <w:bottom w:val="double" w:sz="2" w:space="0" w:color="C0C0C0"/>
            </w:tcBorders>
            <w:shd w:val="clear" w:color="auto" w:fill="FFFFFF"/>
          </w:tcPr>
          <w:p w:rsidR="00522E21" w:rsidRPr="00522E21" w:rsidRDefault="00522E21" w:rsidP="00522E21">
            <w:pPr>
              <w:rPr>
                <w:sz w:val="24"/>
                <w:szCs w:val="24"/>
              </w:rPr>
            </w:pPr>
            <w:r w:rsidRPr="00522E21">
              <w:rPr>
                <w:sz w:val="24"/>
                <w:szCs w:val="24"/>
              </w:rPr>
              <w:lastRenderedPageBreak/>
              <w:t>Значение целевых показателей</w:t>
            </w:r>
          </w:p>
        </w:tc>
        <w:tc>
          <w:tcPr>
            <w:tcW w:w="224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/>
          </w:tcPr>
          <w:p w:rsidR="00522E21" w:rsidRPr="00522E21" w:rsidRDefault="00522E21" w:rsidP="00522E21">
            <w:pPr>
              <w:rPr>
                <w:sz w:val="24"/>
                <w:szCs w:val="24"/>
              </w:rPr>
            </w:pPr>
            <w:r w:rsidRPr="00522E21">
              <w:rPr>
                <w:sz w:val="24"/>
                <w:szCs w:val="24"/>
              </w:rPr>
              <w:t xml:space="preserve">Базовое значение целевого </w:t>
            </w:r>
            <w:r w:rsidRPr="00522E21">
              <w:rPr>
                <w:sz w:val="24"/>
                <w:szCs w:val="24"/>
              </w:rPr>
              <w:lastRenderedPageBreak/>
              <w:t>показателя (на начало реализации муниципальной подпрограммы)</w:t>
            </w:r>
          </w:p>
          <w:p w:rsidR="00522E21" w:rsidRPr="00522E21" w:rsidRDefault="00522E21" w:rsidP="00522E21">
            <w:pPr>
              <w:rPr>
                <w:sz w:val="24"/>
                <w:szCs w:val="24"/>
              </w:rPr>
            </w:pPr>
          </w:p>
        </w:tc>
      </w:tr>
      <w:tr w:rsidR="00522E21" w:rsidRPr="00522E21" w:rsidTr="00522E21">
        <w:trPr>
          <w:trHeight w:val="448"/>
        </w:trPr>
        <w:tc>
          <w:tcPr>
            <w:tcW w:w="471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522E21" w:rsidRPr="00522E21" w:rsidRDefault="00522E21" w:rsidP="00522E21">
            <w:pPr>
              <w:pStyle w:val="a9"/>
              <w:snapToGrid w:val="0"/>
              <w:spacing w:before="0"/>
            </w:pPr>
          </w:p>
        </w:tc>
        <w:tc>
          <w:tcPr>
            <w:tcW w:w="3789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522E21" w:rsidRPr="00522E21" w:rsidRDefault="00522E21" w:rsidP="00522E21">
            <w:pPr>
              <w:pStyle w:val="a9"/>
              <w:snapToGrid w:val="0"/>
              <w:spacing w:before="0"/>
            </w:pPr>
          </w:p>
        </w:tc>
        <w:tc>
          <w:tcPr>
            <w:tcW w:w="900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522E21" w:rsidRPr="00522E21" w:rsidRDefault="00522E21" w:rsidP="00522E21">
            <w:pPr>
              <w:pStyle w:val="a9"/>
              <w:snapToGrid w:val="0"/>
              <w:spacing w:before="0"/>
              <w:jc w:val="center"/>
            </w:pPr>
          </w:p>
        </w:tc>
        <w:tc>
          <w:tcPr>
            <w:tcW w:w="2520" w:type="dxa"/>
            <w:tcBorders>
              <w:top w:val="double" w:sz="2" w:space="0" w:color="C0C0C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522E21" w:rsidRPr="00522E21" w:rsidRDefault="00522E21" w:rsidP="00522E21">
            <w:pPr>
              <w:pStyle w:val="a9"/>
              <w:snapToGrid w:val="0"/>
              <w:spacing w:before="0"/>
              <w:jc w:val="center"/>
            </w:pPr>
            <w:r w:rsidRPr="00522E21">
              <w:t>По итогам реализации 2018 год</w:t>
            </w:r>
          </w:p>
        </w:tc>
        <w:tc>
          <w:tcPr>
            <w:tcW w:w="224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522E21" w:rsidRPr="00522E21" w:rsidRDefault="00522E21" w:rsidP="00522E21">
            <w:pPr>
              <w:pStyle w:val="a9"/>
              <w:snapToGrid w:val="0"/>
              <w:spacing w:before="0"/>
              <w:jc w:val="center"/>
            </w:pPr>
          </w:p>
        </w:tc>
      </w:tr>
      <w:tr w:rsidR="00522E21" w:rsidRPr="00522E21" w:rsidTr="00522E21">
        <w:tc>
          <w:tcPr>
            <w:tcW w:w="4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522E21" w:rsidRPr="00522E21" w:rsidRDefault="00522E21" w:rsidP="00522E21">
            <w:pPr>
              <w:rPr>
                <w:sz w:val="24"/>
                <w:szCs w:val="24"/>
              </w:rPr>
            </w:pPr>
            <w:r w:rsidRPr="00522E21">
              <w:rPr>
                <w:sz w:val="24"/>
                <w:szCs w:val="24"/>
              </w:rPr>
              <w:t>1.</w:t>
            </w:r>
          </w:p>
        </w:tc>
        <w:tc>
          <w:tcPr>
            <w:tcW w:w="37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522E21" w:rsidRPr="00522E21" w:rsidRDefault="00522E21" w:rsidP="00522E21">
            <w:pPr>
              <w:rPr>
                <w:sz w:val="24"/>
                <w:szCs w:val="24"/>
              </w:rPr>
            </w:pPr>
            <w:r w:rsidRPr="00522E21">
              <w:rPr>
                <w:sz w:val="24"/>
                <w:szCs w:val="24"/>
              </w:rPr>
              <w:t>Проектно-сметная документация для водоочистных сооружений</w:t>
            </w:r>
          </w:p>
        </w:tc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522E21" w:rsidRPr="00522E21" w:rsidRDefault="00522E21" w:rsidP="00522E21">
            <w:pPr>
              <w:rPr>
                <w:sz w:val="24"/>
                <w:szCs w:val="24"/>
              </w:rPr>
            </w:pPr>
            <w:r w:rsidRPr="00522E21">
              <w:rPr>
                <w:sz w:val="24"/>
                <w:szCs w:val="24"/>
              </w:rPr>
              <w:t>Ед.</w:t>
            </w:r>
          </w:p>
        </w:tc>
        <w:tc>
          <w:tcPr>
            <w:tcW w:w="25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522E21" w:rsidRPr="00522E21" w:rsidRDefault="00522E21" w:rsidP="00522E21">
            <w:pPr>
              <w:rPr>
                <w:sz w:val="24"/>
                <w:szCs w:val="24"/>
              </w:rPr>
            </w:pPr>
            <w:r w:rsidRPr="00522E21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522E21" w:rsidRPr="00522E21" w:rsidRDefault="00522E21" w:rsidP="00522E21">
            <w:pPr>
              <w:rPr>
                <w:sz w:val="24"/>
                <w:szCs w:val="24"/>
              </w:rPr>
            </w:pPr>
            <w:r w:rsidRPr="00522E21">
              <w:rPr>
                <w:sz w:val="24"/>
                <w:szCs w:val="24"/>
              </w:rPr>
              <w:t>1</w:t>
            </w:r>
          </w:p>
        </w:tc>
      </w:tr>
    </w:tbl>
    <w:p w:rsidR="004D33BD" w:rsidRPr="004D33BD" w:rsidRDefault="004D33BD" w:rsidP="004D33BD">
      <w:pPr>
        <w:autoSpaceDE w:val="0"/>
        <w:autoSpaceDN w:val="0"/>
        <w:ind w:left="360"/>
      </w:pPr>
    </w:p>
    <w:p w:rsidR="004D33BD" w:rsidRDefault="004D33BD" w:rsidP="004D33BD">
      <w:pPr>
        <w:autoSpaceDE w:val="0"/>
        <w:autoSpaceDN w:val="0"/>
        <w:ind w:left="360"/>
        <w:rPr>
          <w:b/>
        </w:rPr>
      </w:pPr>
      <w:r>
        <w:rPr>
          <w:b/>
        </w:rPr>
        <w:t>Читать в следующей редакции:</w:t>
      </w:r>
    </w:p>
    <w:p w:rsidR="004D33BD" w:rsidRPr="00834590" w:rsidRDefault="004D33BD" w:rsidP="00834590">
      <w:pPr>
        <w:pStyle w:val="a9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4D33BD">
        <w:rPr>
          <w:bCs/>
          <w:sz w:val="28"/>
          <w:szCs w:val="28"/>
        </w:rPr>
        <w:t xml:space="preserve">Целевые показатели муниципальной подпрограммы </w:t>
      </w:r>
      <w:r w:rsidRPr="004D33BD">
        <w:rPr>
          <w:sz w:val="28"/>
          <w:szCs w:val="28"/>
        </w:rPr>
        <w:t>«</w:t>
      </w:r>
      <w:r w:rsidR="00492E0B" w:rsidRPr="004D33BD">
        <w:rPr>
          <w:sz w:val="28"/>
          <w:szCs w:val="28"/>
        </w:rPr>
        <w:t>Энергосбережение и повышение энергетической эффективности муниципального образования Раздольевское сельское поселение</w:t>
      </w:r>
      <w:r w:rsidRPr="004D33BD">
        <w:rPr>
          <w:sz w:val="28"/>
          <w:szCs w:val="28"/>
        </w:rPr>
        <w:t>»</w:t>
      </w:r>
      <w:r w:rsidR="00492E0B">
        <w:rPr>
          <w:sz w:val="28"/>
          <w:szCs w:val="28"/>
        </w:rPr>
        <w:t>»</w:t>
      </w:r>
    </w:p>
    <w:tbl>
      <w:tblPr>
        <w:tblW w:w="9922" w:type="dxa"/>
        <w:tblInd w:w="-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1"/>
        <w:gridCol w:w="3789"/>
        <w:gridCol w:w="900"/>
        <w:gridCol w:w="2520"/>
        <w:gridCol w:w="2242"/>
      </w:tblGrid>
      <w:tr w:rsidR="004D33BD" w:rsidRPr="00EB3C67" w:rsidTr="00834590">
        <w:trPr>
          <w:trHeight w:val="707"/>
        </w:trPr>
        <w:tc>
          <w:tcPr>
            <w:tcW w:w="471" w:type="dxa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</w:pPr>
            <w:r w:rsidRPr="00EB3C67">
              <w:t>№</w:t>
            </w:r>
          </w:p>
        </w:tc>
        <w:tc>
          <w:tcPr>
            <w:tcW w:w="3789" w:type="dxa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</w:pPr>
            <w:r w:rsidRPr="00EB3C67">
              <w:t>Наименование целевого показателя муниципальной подпрограммы</w:t>
            </w:r>
          </w:p>
        </w:tc>
        <w:tc>
          <w:tcPr>
            <w:tcW w:w="900" w:type="dxa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  <w:r w:rsidRPr="00EB3C67">
              <w:t>Ед.изм.</w:t>
            </w:r>
          </w:p>
        </w:tc>
        <w:tc>
          <w:tcPr>
            <w:tcW w:w="2520" w:type="dxa"/>
            <w:tcBorders>
              <w:top w:val="double" w:sz="2" w:space="0" w:color="000000"/>
              <w:left w:val="double" w:sz="2" w:space="0" w:color="000000"/>
              <w:bottom w:val="double" w:sz="2" w:space="0" w:color="C0C0C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  <w:r w:rsidRPr="00EB3C67">
              <w:t>Значение целевых показателей</w:t>
            </w:r>
          </w:p>
        </w:tc>
        <w:tc>
          <w:tcPr>
            <w:tcW w:w="224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  <w:r w:rsidRPr="00EB3C67">
              <w:t>Базовое значение целевого показателя (на начало реализации муниципальной подпрограммы)</w:t>
            </w:r>
          </w:p>
        </w:tc>
      </w:tr>
      <w:tr w:rsidR="004D33BD" w:rsidRPr="00EB3C67" w:rsidTr="00834590">
        <w:trPr>
          <w:trHeight w:val="448"/>
        </w:trPr>
        <w:tc>
          <w:tcPr>
            <w:tcW w:w="471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</w:pPr>
          </w:p>
        </w:tc>
        <w:tc>
          <w:tcPr>
            <w:tcW w:w="3789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</w:pPr>
          </w:p>
        </w:tc>
        <w:tc>
          <w:tcPr>
            <w:tcW w:w="900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</w:p>
        </w:tc>
        <w:tc>
          <w:tcPr>
            <w:tcW w:w="2520" w:type="dxa"/>
            <w:tcBorders>
              <w:top w:val="double" w:sz="2" w:space="0" w:color="C0C0C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  <w:r w:rsidRPr="00EB3C67">
              <w:t>По итог</w:t>
            </w:r>
            <w:r w:rsidR="00834590">
              <w:t>ам реализации 2018</w:t>
            </w:r>
            <w:r w:rsidRPr="00EB3C67">
              <w:t xml:space="preserve"> год</w:t>
            </w:r>
          </w:p>
        </w:tc>
        <w:tc>
          <w:tcPr>
            <w:tcW w:w="2242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</w:p>
        </w:tc>
      </w:tr>
      <w:tr w:rsidR="004D33BD" w:rsidRPr="00EB3C67" w:rsidTr="00834590">
        <w:trPr>
          <w:trHeight w:val="693"/>
        </w:trPr>
        <w:tc>
          <w:tcPr>
            <w:tcW w:w="4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</w:pPr>
            <w:r w:rsidRPr="00EB3C67">
              <w:t>1.</w:t>
            </w:r>
          </w:p>
        </w:tc>
        <w:tc>
          <w:tcPr>
            <w:tcW w:w="37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92E0B" w:rsidP="004D33BD">
            <w:pPr>
              <w:pStyle w:val="a9"/>
              <w:snapToGrid w:val="0"/>
              <w:spacing w:before="0" w:after="0"/>
            </w:pPr>
            <w:r>
              <w:t>Водогрейные котел</w:t>
            </w:r>
          </w:p>
        </w:tc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</w:pPr>
            <w:r>
              <w:t>Ед.</w:t>
            </w:r>
          </w:p>
        </w:tc>
        <w:tc>
          <w:tcPr>
            <w:tcW w:w="25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  <w:r>
              <w:t>1</w:t>
            </w:r>
          </w:p>
        </w:tc>
        <w:tc>
          <w:tcPr>
            <w:tcW w:w="2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4D33BD" w:rsidRPr="00EB3C67" w:rsidRDefault="004D33BD" w:rsidP="004D33BD">
            <w:pPr>
              <w:pStyle w:val="a9"/>
              <w:snapToGrid w:val="0"/>
              <w:spacing w:before="0"/>
              <w:jc w:val="center"/>
            </w:pPr>
            <w:r>
              <w:t>1</w:t>
            </w:r>
          </w:p>
        </w:tc>
      </w:tr>
      <w:tr w:rsidR="00492E0B" w:rsidRPr="00EB3C67" w:rsidTr="00834590">
        <w:trPr>
          <w:trHeight w:val="693"/>
        </w:trPr>
        <w:tc>
          <w:tcPr>
            <w:tcW w:w="4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92E0B" w:rsidRPr="00EB3C67" w:rsidRDefault="00492E0B" w:rsidP="004D33BD">
            <w:pPr>
              <w:pStyle w:val="a9"/>
              <w:snapToGrid w:val="0"/>
              <w:spacing w:before="0"/>
            </w:pPr>
            <w:r>
              <w:t>2.</w:t>
            </w:r>
          </w:p>
        </w:tc>
        <w:tc>
          <w:tcPr>
            <w:tcW w:w="37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92E0B" w:rsidRDefault="00492E0B" w:rsidP="004D33BD">
            <w:pPr>
              <w:pStyle w:val="a9"/>
              <w:snapToGrid w:val="0"/>
              <w:spacing w:before="0" w:after="0"/>
            </w:pPr>
            <w:r>
              <w:t>Ремонт тепловой сети</w:t>
            </w:r>
          </w:p>
        </w:tc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92E0B" w:rsidRDefault="00492E0B" w:rsidP="004D33BD">
            <w:pPr>
              <w:pStyle w:val="a9"/>
              <w:snapToGrid w:val="0"/>
              <w:spacing w:before="0"/>
            </w:pPr>
            <w:r>
              <w:t>%</w:t>
            </w:r>
          </w:p>
        </w:tc>
        <w:tc>
          <w:tcPr>
            <w:tcW w:w="25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492E0B" w:rsidRDefault="00492E0B" w:rsidP="004D33BD">
            <w:pPr>
              <w:pStyle w:val="a9"/>
              <w:snapToGrid w:val="0"/>
              <w:spacing w:before="0"/>
              <w:jc w:val="center"/>
            </w:pPr>
            <w:r>
              <w:t>20</w:t>
            </w:r>
          </w:p>
        </w:tc>
        <w:tc>
          <w:tcPr>
            <w:tcW w:w="2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492E0B" w:rsidRDefault="00492E0B" w:rsidP="004D33BD">
            <w:pPr>
              <w:pStyle w:val="a9"/>
              <w:snapToGrid w:val="0"/>
              <w:spacing w:before="0"/>
              <w:jc w:val="center"/>
            </w:pPr>
            <w:r>
              <w:t>20</w:t>
            </w:r>
          </w:p>
        </w:tc>
      </w:tr>
      <w:tr w:rsidR="00834590" w:rsidRPr="00EB3C67" w:rsidTr="00834590">
        <w:trPr>
          <w:trHeight w:val="693"/>
        </w:trPr>
        <w:tc>
          <w:tcPr>
            <w:tcW w:w="4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834590" w:rsidRDefault="00834590" w:rsidP="00834590">
            <w:pPr>
              <w:pStyle w:val="a9"/>
              <w:snapToGrid w:val="0"/>
              <w:spacing w:before="0"/>
            </w:pPr>
            <w:r>
              <w:t>3.</w:t>
            </w:r>
          </w:p>
        </w:tc>
        <w:tc>
          <w:tcPr>
            <w:tcW w:w="37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834590" w:rsidRPr="00522E21" w:rsidRDefault="00834590" w:rsidP="00834590">
            <w:pPr>
              <w:rPr>
                <w:sz w:val="24"/>
                <w:szCs w:val="24"/>
              </w:rPr>
            </w:pPr>
            <w:r w:rsidRPr="00522E21">
              <w:rPr>
                <w:sz w:val="24"/>
                <w:szCs w:val="24"/>
              </w:rPr>
              <w:t>Проектно-сметная документация для водоочистных сооружений</w:t>
            </w:r>
          </w:p>
        </w:tc>
        <w:tc>
          <w:tcPr>
            <w:tcW w:w="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834590" w:rsidRPr="00522E21" w:rsidRDefault="00834590" w:rsidP="00834590">
            <w:pPr>
              <w:rPr>
                <w:sz w:val="24"/>
                <w:szCs w:val="24"/>
              </w:rPr>
            </w:pPr>
            <w:r w:rsidRPr="00522E21">
              <w:rPr>
                <w:sz w:val="24"/>
                <w:szCs w:val="24"/>
              </w:rPr>
              <w:t>Ед.</w:t>
            </w:r>
          </w:p>
        </w:tc>
        <w:tc>
          <w:tcPr>
            <w:tcW w:w="25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834590" w:rsidRPr="00522E21" w:rsidRDefault="00834590" w:rsidP="00834590">
            <w:pPr>
              <w:rPr>
                <w:sz w:val="24"/>
                <w:szCs w:val="24"/>
              </w:rPr>
            </w:pPr>
            <w:r w:rsidRPr="00522E21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834590" w:rsidRPr="00522E21" w:rsidRDefault="00834590" w:rsidP="00834590">
            <w:pPr>
              <w:rPr>
                <w:sz w:val="24"/>
                <w:szCs w:val="24"/>
              </w:rPr>
            </w:pPr>
            <w:r w:rsidRPr="00522E21">
              <w:rPr>
                <w:sz w:val="24"/>
                <w:szCs w:val="24"/>
              </w:rPr>
              <w:t>1</w:t>
            </w:r>
          </w:p>
        </w:tc>
      </w:tr>
    </w:tbl>
    <w:p w:rsidR="00455274" w:rsidRPr="004D33BD" w:rsidRDefault="00455274" w:rsidP="00455274">
      <w:pPr>
        <w:autoSpaceDE w:val="0"/>
        <w:autoSpaceDN w:val="0"/>
      </w:pPr>
    </w:p>
    <w:p w:rsidR="00455274" w:rsidRDefault="00455274" w:rsidP="00455274">
      <w:pPr>
        <w:tabs>
          <w:tab w:val="left" w:pos="142"/>
        </w:tabs>
        <w:spacing w:after="200"/>
        <w:ind w:firstLine="540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 xml:space="preserve">  2. </w:t>
      </w:r>
      <w:r w:rsidRPr="00B52B5F">
        <w:rPr>
          <w:szCs w:val="28"/>
          <w:lang w:eastAsia="en-US"/>
        </w:rPr>
        <w:t>Настоящее постановление подлежит официальному опубликованию и вступает в силу на следующий день после опубликования.</w:t>
      </w:r>
    </w:p>
    <w:p w:rsidR="00492E0B" w:rsidRPr="00B52B5F" w:rsidRDefault="00492E0B" w:rsidP="00455274">
      <w:pPr>
        <w:tabs>
          <w:tab w:val="left" w:pos="142"/>
        </w:tabs>
        <w:spacing w:after="200"/>
        <w:ind w:firstLine="540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 xml:space="preserve">  </w:t>
      </w:r>
    </w:p>
    <w:p w:rsidR="00B57956" w:rsidRDefault="00492E0B" w:rsidP="00492E0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871800">
        <w:rPr>
          <w:color w:val="000000"/>
        </w:rPr>
        <w:t xml:space="preserve"> </w:t>
      </w:r>
      <w:r w:rsidR="00834590">
        <w:rPr>
          <w:color w:val="000000"/>
        </w:rPr>
        <w:t>3</w:t>
      </w:r>
      <w:r w:rsidR="00B57956">
        <w:rPr>
          <w:color w:val="000000"/>
        </w:rPr>
        <w:t>. Контроль за исполнением постановления возложить на заместителя главы администрации МО Раздольевское сельское поселение Шехмаметьеву А.Ш.</w:t>
      </w:r>
    </w:p>
    <w:p w:rsidR="00B57956" w:rsidRDefault="00B57956" w:rsidP="00871800">
      <w:pPr>
        <w:autoSpaceDE w:val="0"/>
        <w:autoSpaceDN w:val="0"/>
        <w:adjustRightInd w:val="0"/>
        <w:rPr>
          <w:color w:val="000000"/>
        </w:rPr>
      </w:pPr>
    </w:p>
    <w:p w:rsidR="00B57956" w:rsidRPr="00734DE9" w:rsidRDefault="00B57956" w:rsidP="00455274">
      <w:pPr>
        <w:ind w:right="-143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55274">
        <w:rPr>
          <w:szCs w:val="28"/>
        </w:rPr>
        <w:t xml:space="preserve">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55274">
        <w:rPr>
          <w:szCs w:val="28"/>
        </w:rPr>
        <w:t xml:space="preserve">         </w:t>
      </w:r>
      <w:r>
        <w:rPr>
          <w:szCs w:val="28"/>
        </w:rPr>
        <w:tab/>
      </w:r>
      <w:r w:rsidR="00F60FBC">
        <w:rPr>
          <w:szCs w:val="28"/>
        </w:rPr>
        <w:t xml:space="preserve">  </w:t>
      </w:r>
      <w:r>
        <w:rPr>
          <w:szCs w:val="28"/>
        </w:rPr>
        <w:t xml:space="preserve"> </w:t>
      </w:r>
      <w:r w:rsidR="00455274">
        <w:rPr>
          <w:szCs w:val="28"/>
        </w:rPr>
        <w:t xml:space="preserve">       </w:t>
      </w:r>
      <w:r>
        <w:rPr>
          <w:szCs w:val="28"/>
        </w:rPr>
        <w:t>А.Г.Соловьев</w:t>
      </w:r>
    </w:p>
    <w:p w:rsidR="00B57956" w:rsidRDefault="00B57956" w:rsidP="00B57956">
      <w:pPr>
        <w:rPr>
          <w:sz w:val="20"/>
        </w:rPr>
      </w:pPr>
    </w:p>
    <w:p w:rsidR="00455274" w:rsidRDefault="00455274" w:rsidP="00B57956">
      <w:pPr>
        <w:rPr>
          <w:sz w:val="20"/>
        </w:rPr>
      </w:pPr>
    </w:p>
    <w:p w:rsidR="00455274" w:rsidRDefault="00455274" w:rsidP="00B57956">
      <w:pPr>
        <w:rPr>
          <w:sz w:val="20"/>
        </w:rPr>
      </w:pPr>
    </w:p>
    <w:p w:rsidR="00455274" w:rsidRDefault="00455274" w:rsidP="00B57956">
      <w:pPr>
        <w:rPr>
          <w:sz w:val="20"/>
        </w:rPr>
      </w:pPr>
    </w:p>
    <w:p w:rsidR="00455274" w:rsidRDefault="00455274" w:rsidP="00B57956">
      <w:pPr>
        <w:rPr>
          <w:sz w:val="20"/>
        </w:rPr>
      </w:pPr>
    </w:p>
    <w:p w:rsidR="0002177F" w:rsidRDefault="0002177F" w:rsidP="0002177F">
      <w:pPr>
        <w:pStyle w:val="a3"/>
        <w:tabs>
          <w:tab w:val="left" w:pos="0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С приложением к данному постановлению можно ознакомиться на официальном сайте администрации Раздольевское.РФ</w:t>
      </w:r>
    </w:p>
    <w:p w:rsidR="00FF6529" w:rsidRDefault="00FF6529" w:rsidP="00FF652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bookmarkStart w:id="0" w:name="_GoBack"/>
      <w:bookmarkEnd w:id="0"/>
    </w:p>
    <w:sectPr w:rsidR="00FF6529" w:rsidSect="0002177F">
      <w:pgSz w:w="11907" w:h="16840"/>
      <w:pgMar w:top="0" w:right="709" w:bottom="851" w:left="12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DD6" w:rsidRDefault="00F35DD6">
      <w:r>
        <w:separator/>
      </w:r>
    </w:p>
  </w:endnote>
  <w:endnote w:type="continuationSeparator" w:id="0">
    <w:p w:rsidR="00F35DD6" w:rsidRDefault="00F3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DD6" w:rsidRDefault="00F35DD6">
      <w:r>
        <w:separator/>
      </w:r>
    </w:p>
  </w:footnote>
  <w:footnote w:type="continuationSeparator" w:id="0">
    <w:p w:rsidR="00F35DD6" w:rsidRDefault="00F3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6CC9"/>
    <w:multiLevelType w:val="hybridMultilevel"/>
    <w:tmpl w:val="C99C22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F5E61"/>
    <w:multiLevelType w:val="hybridMultilevel"/>
    <w:tmpl w:val="4F42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75C4"/>
    <w:multiLevelType w:val="hybridMultilevel"/>
    <w:tmpl w:val="EC5C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04560"/>
    <w:multiLevelType w:val="hybridMultilevel"/>
    <w:tmpl w:val="8EE8F3FE"/>
    <w:lvl w:ilvl="0" w:tplc="DA2C6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FCE3C55"/>
    <w:multiLevelType w:val="hybridMultilevel"/>
    <w:tmpl w:val="A5286082"/>
    <w:lvl w:ilvl="0" w:tplc="283AB498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23F52DD"/>
    <w:multiLevelType w:val="hybridMultilevel"/>
    <w:tmpl w:val="7C7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D5F9C"/>
    <w:multiLevelType w:val="hybridMultilevel"/>
    <w:tmpl w:val="3726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22635"/>
    <w:multiLevelType w:val="hybridMultilevel"/>
    <w:tmpl w:val="B5AE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F6A9B"/>
    <w:multiLevelType w:val="hybridMultilevel"/>
    <w:tmpl w:val="DF32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C7741"/>
    <w:multiLevelType w:val="hybridMultilevel"/>
    <w:tmpl w:val="DF32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B176C"/>
    <w:multiLevelType w:val="hybridMultilevel"/>
    <w:tmpl w:val="4CD86EFE"/>
    <w:lvl w:ilvl="0" w:tplc="DF0A2A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3B"/>
    <w:rsid w:val="0002177F"/>
    <w:rsid w:val="000A0298"/>
    <w:rsid w:val="00117794"/>
    <w:rsid w:val="00212050"/>
    <w:rsid w:val="00233C70"/>
    <w:rsid w:val="00311B33"/>
    <w:rsid w:val="003206CB"/>
    <w:rsid w:val="00323C58"/>
    <w:rsid w:val="003E56FB"/>
    <w:rsid w:val="003F7F0B"/>
    <w:rsid w:val="00455274"/>
    <w:rsid w:val="00492E0B"/>
    <w:rsid w:val="004A4D22"/>
    <w:rsid w:val="004D33BD"/>
    <w:rsid w:val="00513739"/>
    <w:rsid w:val="0051789A"/>
    <w:rsid w:val="00522E21"/>
    <w:rsid w:val="00536135"/>
    <w:rsid w:val="005D5559"/>
    <w:rsid w:val="0069266D"/>
    <w:rsid w:val="00706088"/>
    <w:rsid w:val="00734DE9"/>
    <w:rsid w:val="007B5EC7"/>
    <w:rsid w:val="007E3999"/>
    <w:rsid w:val="00800959"/>
    <w:rsid w:val="00834590"/>
    <w:rsid w:val="00871800"/>
    <w:rsid w:val="008E448E"/>
    <w:rsid w:val="00A97A0F"/>
    <w:rsid w:val="00AD4978"/>
    <w:rsid w:val="00AD5558"/>
    <w:rsid w:val="00AE3B19"/>
    <w:rsid w:val="00B57956"/>
    <w:rsid w:val="00B8148B"/>
    <w:rsid w:val="00BF0C9E"/>
    <w:rsid w:val="00C74FCE"/>
    <w:rsid w:val="00C807C6"/>
    <w:rsid w:val="00CA6996"/>
    <w:rsid w:val="00D12227"/>
    <w:rsid w:val="00D3743B"/>
    <w:rsid w:val="00D45C12"/>
    <w:rsid w:val="00DA26FC"/>
    <w:rsid w:val="00EB7F87"/>
    <w:rsid w:val="00F35DD6"/>
    <w:rsid w:val="00F463F2"/>
    <w:rsid w:val="00F60FBC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AD0A63-0740-4FB7-8F7C-E0EAE715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F60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0F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60FBC"/>
  </w:style>
  <w:style w:type="paragraph" w:customStyle="1" w:styleId="a6">
    <w:name w:val="Нормальный (таблица)"/>
    <w:basedOn w:val="a"/>
    <w:next w:val="a"/>
    <w:rsid w:val="00F60FB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7">
    <w:name w:val="Hyperlink"/>
    <w:rsid w:val="00F60FBC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F60FB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rsid w:val="00F60FBC"/>
    <w:pPr>
      <w:suppressAutoHyphens/>
      <w:spacing w:before="280" w:after="119"/>
      <w:jc w:val="left"/>
    </w:pPr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F60F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F60FBC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60F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0FB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FF65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65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2018-03-27T11:48:00Z</cp:lastPrinted>
  <dcterms:created xsi:type="dcterms:W3CDTF">2018-03-29T08:35:00Z</dcterms:created>
  <dcterms:modified xsi:type="dcterms:W3CDTF">2018-03-29T08:36:00Z</dcterms:modified>
</cp:coreProperties>
</file>