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C98D" w14:textId="77777777" w:rsidR="00340CF9" w:rsidRPr="00CB4253" w:rsidRDefault="00340CF9" w:rsidP="00340CF9">
      <w:pPr>
        <w:jc w:val="center"/>
        <w:rPr>
          <w:sz w:val="26"/>
          <w:szCs w:val="26"/>
          <w:lang w:eastAsia="ru-RU"/>
        </w:rPr>
      </w:pPr>
      <w:r w:rsidRPr="00CB4253">
        <w:rPr>
          <w:sz w:val="26"/>
          <w:szCs w:val="26"/>
          <w:lang w:eastAsia="ru-RU"/>
        </w:rPr>
        <w:t>АДМИНИСТРАЦИЯ</w:t>
      </w:r>
    </w:p>
    <w:p w14:paraId="14CD12B9" w14:textId="77777777" w:rsidR="00340CF9" w:rsidRPr="00CB4253" w:rsidRDefault="00340CF9" w:rsidP="00340CF9">
      <w:pPr>
        <w:jc w:val="center"/>
        <w:rPr>
          <w:sz w:val="26"/>
          <w:szCs w:val="26"/>
          <w:lang w:eastAsia="ru-RU"/>
        </w:rPr>
      </w:pPr>
      <w:r w:rsidRPr="00CB4253">
        <w:rPr>
          <w:sz w:val="26"/>
          <w:szCs w:val="26"/>
          <w:lang w:eastAsia="ru-RU"/>
        </w:rPr>
        <w:t xml:space="preserve"> МЕЛЬНИКОВСКОГО  СЕЛЬСКОГО ПОСЕЛЕНИЯ  </w:t>
      </w:r>
    </w:p>
    <w:p w14:paraId="1A53F749" w14:textId="77777777" w:rsidR="00340CF9" w:rsidRPr="00CB4253" w:rsidRDefault="00340CF9" w:rsidP="00340CF9">
      <w:pPr>
        <w:jc w:val="center"/>
        <w:rPr>
          <w:sz w:val="26"/>
          <w:szCs w:val="26"/>
          <w:lang w:eastAsia="ru-RU"/>
        </w:rPr>
      </w:pPr>
      <w:r w:rsidRPr="00CB4253">
        <w:rPr>
          <w:sz w:val="26"/>
          <w:szCs w:val="26"/>
          <w:lang w:eastAsia="ru-RU"/>
        </w:rPr>
        <w:t>ПРИОЗЕРСКОГО МУНИЦИПАЛЬНОГО  РАЙОНА</w:t>
      </w:r>
    </w:p>
    <w:p w14:paraId="22426837" w14:textId="77777777" w:rsidR="00340CF9" w:rsidRPr="00CB4253" w:rsidRDefault="00340CF9" w:rsidP="00340CF9">
      <w:pPr>
        <w:jc w:val="center"/>
        <w:rPr>
          <w:sz w:val="26"/>
          <w:szCs w:val="26"/>
          <w:lang w:eastAsia="ru-RU"/>
        </w:rPr>
      </w:pPr>
      <w:r w:rsidRPr="00CB4253">
        <w:rPr>
          <w:sz w:val="26"/>
          <w:szCs w:val="26"/>
          <w:lang w:eastAsia="ru-RU"/>
        </w:rPr>
        <w:t xml:space="preserve">  ЛЕНИНГРАДСКОЙ  ОБЛАСТИ</w:t>
      </w:r>
    </w:p>
    <w:p w14:paraId="68A4BE66" w14:textId="77777777" w:rsidR="00340CF9" w:rsidRPr="00CB4253" w:rsidRDefault="00340CF9" w:rsidP="00340CF9">
      <w:pPr>
        <w:jc w:val="center"/>
        <w:rPr>
          <w:sz w:val="26"/>
          <w:szCs w:val="26"/>
          <w:lang w:eastAsia="ru-RU"/>
        </w:rPr>
      </w:pPr>
    </w:p>
    <w:p w14:paraId="132946A5" w14:textId="77777777" w:rsidR="00340CF9" w:rsidRPr="00CB4253" w:rsidRDefault="00340CF9" w:rsidP="00340CF9">
      <w:pPr>
        <w:jc w:val="center"/>
        <w:rPr>
          <w:sz w:val="26"/>
          <w:szCs w:val="26"/>
          <w:lang w:eastAsia="ru-RU"/>
        </w:rPr>
      </w:pPr>
      <w:r w:rsidRPr="00CB4253">
        <w:rPr>
          <w:sz w:val="26"/>
          <w:szCs w:val="26"/>
          <w:lang w:eastAsia="ru-RU"/>
        </w:rPr>
        <w:t xml:space="preserve">П О С Т А Н О В Л Е Н И Е </w:t>
      </w:r>
    </w:p>
    <w:p w14:paraId="3187D786" w14:textId="77777777" w:rsidR="00340CF9" w:rsidRPr="00CB4253" w:rsidRDefault="00340CF9" w:rsidP="00340CF9">
      <w:pPr>
        <w:tabs>
          <w:tab w:val="left" w:pos="3969"/>
        </w:tabs>
        <w:jc w:val="both"/>
        <w:rPr>
          <w:sz w:val="26"/>
          <w:szCs w:val="26"/>
        </w:rPr>
      </w:pPr>
    </w:p>
    <w:p w14:paraId="4363F045" w14:textId="4A6035DE" w:rsidR="00340CF9" w:rsidRPr="00CB4253" w:rsidRDefault="00340CF9" w:rsidP="00340CF9">
      <w:pPr>
        <w:rPr>
          <w:sz w:val="26"/>
          <w:szCs w:val="26"/>
          <w:lang w:eastAsia="ru-RU"/>
        </w:rPr>
      </w:pPr>
      <w:r w:rsidRPr="00CB4253">
        <w:rPr>
          <w:sz w:val="26"/>
          <w:szCs w:val="26"/>
          <w:lang w:eastAsia="ru-RU"/>
        </w:rPr>
        <w:t>от 21 июля 202</w:t>
      </w:r>
      <w:r w:rsidR="00B46FFA">
        <w:rPr>
          <w:sz w:val="26"/>
          <w:szCs w:val="26"/>
          <w:lang w:eastAsia="ru-RU"/>
        </w:rPr>
        <w:t>6</w:t>
      </w:r>
      <w:r w:rsidRPr="00CB4253">
        <w:rPr>
          <w:sz w:val="26"/>
          <w:szCs w:val="26"/>
          <w:lang w:eastAsia="ru-RU"/>
        </w:rPr>
        <w:t xml:space="preserve"> года             № 435</w:t>
      </w:r>
    </w:p>
    <w:p w14:paraId="6C055092" w14:textId="77777777" w:rsidR="00340CF9" w:rsidRPr="00CB4253" w:rsidRDefault="00340CF9" w:rsidP="00340CF9">
      <w:pPr>
        <w:tabs>
          <w:tab w:val="left" w:pos="0"/>
        </w:tabs>
        <w:ind w:firstLine="709"/>
        <w:jc w:val="both"/>
        <w:rPr>
          <w:rFonts w:eastAsiaTheme="minorEastAsia"/>
          <w:color w:val="000000"/>
          <w:sz w:val="26"/>
          <w:szCs w:val="26"/>
          <w:lang w:eastAsia="ru-RU"/>
        </w:rPr>
      </w:pPr>
    </w:p>
    <w:tbl>
      <w:tblPr>
        <w:tblW w:w="0" w:type="auto"/>
        <w:tblInd w:w="-34" w:type="dxa"/>
        <w:tblLayout w:type="fixed"/>
        <w:tblLook w:val="0000" w:firstRow="0" w:lastRow="0" w:firstColumn="0" w:lastColumn="0" w:noHBand="0" w:noVBand="0"/>
      </w:tblPr>
      <w:tblGrid>
        <w:gridCol w:w="5500"/>
      </w:tblGrid>
      <w:tr w:rsidR="00340CF9" w:rsidRPr="00CB4253" w14:paraId="26BE5DAA" w14:textId="77777777" w:rsidTr="000D16F3">
        <w:trPr>
          <w:trHeight w:val="1140"/>
        </w:trPr>
        <w:tc>
          <w:tcPr>
            <w:tcW w:w="5500" w:type="dxa"/>
          </w:tcPr>
          <w:p w14:paraId="22F0D226" w14:textId="77777777" w:rsidR="00340CF9" w:rsidRPr="00CB4253" w:rsidRDefault="00340CF9" w:rsidP="000D16F3">
            <w:pPr>
              <w:jc w:val="both"/>
              <w:rPr>
                <w:rFonts w:eastAsiaTheme="minorEastAsia"/>
                <w:color w:val="000000"/>
                <w:sz w:val="26"/>
                <w:szCs w:val="26"/>
                <w:lang w:eastAsia="ru-RU"/>
              </w:rPr>
            </w:pPr>
            <w:bookmarkStart w:id="0" w:name="_Hlk116988194"/>
            <w:r w:rsidRPr="00CB4253">
              <w:rPr>
                <w:rFonts w:eastAsiaTheme="minorEastAsia"/>
                <w:color w:val="000000"/>
                <w:sz w:val="26"/>
                <w:szCs w:val="26"/>
                <w:lang w:eastAsia="ru-RU"/>
              </w:rPr>
              <w:t>Об утверждении административного регламента по предоставлению муниципальной услуги «</w:t>
            </w:r>
            <w:bookmarkStart w:id="1" w:name="_Hlk235531336"/>
            <w:r w:rsidRPr="00CB4253">
              <w:rPr>
                <w:sz w:val="26"/>
                <w:szCs w:val="26"/>
              </w:rPr>
              <w:t>Согласование проведения ярмарки на публичной ярмарочной площадке, прием уведомления о проведении ярмарки на непубличной ярмарочной площадке на территории Мельниковского сельского поселения Приозерского муниципального района Ленинградской области</w:t>
            </w:r>
            <w:bookmarkEnd w:id="1"/>
            <w:r w:rsidRPr="00CB4253">
              <w:rPr>
                <w:sz w:val="26"/>
                <w:szCs w:val="26"/>
              </w:rPr>
              <w:t>»</w:t>
            </w:r>
          </w:p>
          <w:bookmarkEnd w:id="0"/>
          <w:p w14:paraId="0BBABEDE" w14:textId="77777777" w:rsidR="00340CF9" w:rsidRPr="00CB4253" w:rsidRDefault="00340CF9" w:rsidP="000D16F3">
            <w:pPr>
              <w:snapToGrid w:val="0"/>
              <w:jc w:val="both"/>
              <w:rPr>
                <w:rFonts w:eastAsiaTheme="minorEastAsia"/>
                <w:color w:val="000000"/>
                <w:sz w:val="26"/>
                <w:szCs w:val="26"/>
                <w:lang w:eastAsia="ru-RU"/>
              </w:rPr>
            </w:pPr>
          </w:p>
          <w:p w14:paraId="163913EE" w14:textId="77777777" w:rsidR="00340CF9" w:rsidRPr="00CB4253" w:rsidRDefault="00340CF9" w:rsidP="000D16F3">
            <w:pPr>
              <w:snapToGrid w:val="0"/>
              <w:jc w:val="both"/>
              <w:rPr>
                <w:rFonts w:eastAsiaTheme="minorEastAsia"/>
                <w:color w:val="000000"/>
                <w:sz w:val="26"/>
                <w:szCs w:val="26"/>
                <w:lang w:eastAsia="ru-RU"/>
              </w:rPr>
            </w:pPr>
          </w:p>
        </w:tc>
      </w:tr>
    </w:tbl>
    <w:p w14:paraId="701C122E" w14:textId="77777777" w:rsidR="00340CF9" w:rsidRPr="00CB4253" w:rsidRDefault="00340CF9" w:rsidP="00340CF9">
      <w:pPr>
        <w:ind w:firstLine="708"/>
        <w:jc w:val="both"/>
        <w:rPr>
          <w:color w:val="000000"/>
          <w:sz w:val="26"/>
          <w:szCs w:val="26"/>
          <w:shd w:val="clear" w:color="auto" w:fill="FFFFFF"/>
        </w:rPr>
      </w:pPr>
      <w:r w:rsidRPr="00CB4253">
        <w:rPr>
          <w:color w:val="000000"/>
          <w:sz w:val="26"/>
          <w:szCs w:val="26"/>
          <w:shd w:val="clear" w:color="auto" w:fill="FFFFFF"/>
        </w:rPr>
        <w:t>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7FF25D3A" w14:textId="77777777" w:rsidR="00340CF9" w:rsidRPr="00CB4253" w:rsidRDefault="00340CF9" w:rsidP="00340CF9">
      <w:pPr>
        <w:jc w:val="both"/>
        <w:rPr>
          <w:rFonts w:eastAsiaTheme="minorEastAsia"/>
          <w:color w:val="000000"/>
          <w:sz w:val="26"/>
          <w:szCs w:val="26"/>
          <w:lang w:eastAsia="ru-RU"/>
        </w:rPr>
      </w:pPr>
      <w:r w:rsidRPr="00CB4253">
        <w:rPr>
          <w:rFonts w:eastAsiaTheme="minorEastAsia"/>
          <w:color w:val="000000"/>
          <w:sz w:val="26"/>
          <w:szCs w:val="26"/>
          <w:lang w:eastAsia="ru-RU"/>
        </w:rPr>
        <w:t xml:space="preserve">          1. Утвердить административный регламент по предоставлению муниципальной услуги «</w:t>
      </w:r>
      <w:r w:rsidRPr="00CB4253">
        <w:rPr>
          <w:sz w:val="26"/>
          <w:szCs w:val="26"/>
        </w:rPr>
        <w:t xml:space="preserve">Согласование проведения ярмарки на публичной ярмарочной площадке, прием уведомления о проведении ярмарки на непубличной ярмарочной площадке на территории Мельниковского сельского поселения </w:t>
      </w:r>
      <w:bookmarkStart w:id="2" w:name="_Hlk235538505"/>
      <w:r w:rsidRPr="00CB4253">
        <w:rPr>
          <w:sz w:val="26"/>
          <w:szCs w:val="26"/>
        </w:rPr>
        <w:t>Приозерского муниципального района Ленинградской области</w:t>
      </w:r>
      <w:bookmarkEnd w:id="2"/>
      <w:r w:rsidRPr="00CB4253">
        <w:rPr>
          <w:sz w:val="26"/>
          <w:szCs w:val="26"/>
        </w:rPr>
        <w:t>»</w:t>
      </w:r>
      <w:r w:rsidRPr="00CB4253">
        <w:rPr>
          <w:rFonts w:eastAsiaTheme="minorEastAsia"/>
          <w:color w:val="000000"/>
          <w:sz w:val="26"/>
          <w:szCs w:val="26"/>
          <w:lang w:eastAsia="ru-RU"/>
        </w:rPr>
        <w:t xml:space="preserve"> (Приложение).</w:t>
      </w:r>
    </w:p>
    <w:p w14:paraId="0FEF7747" w14:textId="037905C9" w:rsidR="00340CF9" w:rsidRPr="00CB4253" w:rsidRDefault="00340CF9" w:rsidP="00340CF9">
      <w:pPr>
        <w:jc w:val="both"/>
        <w:rPr>
          <w:rFonts w:eastAsiaTheme="minorEastAsia"/>
          <w:color w:val="000000"/>
          <w:sz w:val="26"/>
          <w:szCs w:val="26"/>
          <w:lang w:eastAsia="ru-RU"/>
        </w:rPr>
      </w:pPr>
      <w:r w:rsidRPr="00CB4253">
        <w:rPr>
          <w:rFonts w:eastAsiaTheme="minorEastAsia"/>
          <w:color w:val="000000"/>
          <w:sz w:val="26"/>
          <w:szCs w:val="26"/>
          <w:lang w:eastAsia="ru-RU"/>
        </w:rPr>
        <w:t xml:space="preserve">          2. Признать утратившим силу </w:t>
      </w:r>
      <w:r w:rsidRPr="00CB4253">
        <w:rPr>
          <w:sz w:val="26"/>
          <w:szCs w:val="26"/>
        </w:rPr>
        <w:t xml:space="preserve">Постановление администрации </w:t>
      </w:r>
      <w:r w:rsidR="00CC17C8" w:rsidRPr="00CB4253">
        <w:rPr>
          <w:sz w:val="26"/>
          <w:szCs w:val="26"/>
        </w:rPr>
        <w:t>Мельниковского сельского поселения Приозерского муниципального района Ленинградской области</w:t>
      </w:r>
      <w:r w:rsidR="00CC17C8" w:rsidRPr="00CB4253">
        <w:rPr>
          <w:rFonts w:eastAsiaTheme="minorEastAsia"/>
          <w:sz w:val="26"/>
          <w:szCs w:val="26"/>
        </w:rPr>
        <w:t xml:space="preserve"> </w:t>
      </w:r>
      <w:r w:rsidRPr="00CB4253">
        <w:rPr>
          <w:rFonts w:eastAsiaTheme="minorEastAsia"/>
          <w:color w:val="000000"/>
          <w:sz w:val="26"/>
          <w:szCs w:val="26"/>
          <w:lang w:eastAsia="ru-RU"/>
        </w:rPr>
        <w:t>«</w:t>
      </w:r>
      <w:r w:rsidR="00CC17C8" w:rsidRPr="00CB4253">
        <w:rPr>
          <w:sz w:val="26"/>
          <w:szCs w:val="26"/>
        </w:rPr>
        <w:t xml:space="preserve">Об утверждении административного регламента по предоставлению муниципальной услуги «Согласование проведения ярмарки на публичной ярмарочной площадке, прием уведомления о проведении ярмарки на непубличной ярмарочной площадке на территории </w:t>
      </w:r>
      <w:r w:rsidR="00CC17C8" w:rsidRPr="00CB4253">
        <w:rPr>
          <w:sz w:val="26"/>
          <w:szCs w:val="26"/>
        </w:rPr>
        <w:lastRenderedPageBreak/>
        <w:t>Мельниковского сельского поселения Приозерского муниципального района Ленинградской области»</w:t>
      </w:r>
      <w:r w:rsidRPr="00CB4253">
        <w:rPr>
          <w:rFonts w:eastAsiaTheme="minorEastAsia"/>
          <w:color w:val="000000"/>
          <w:sz w:val="26"/>
          <w:szCs w:val="26"/>
          <w:lang w:eastAsia="ru-RU"/>
        </w:rPr>
        <w:t xml:space="preserve"> от 19.12.2026 года № 669.</w:t>
      </w:r>
    </w:p>
    <w:p w14:paraId="70BFA659" w14:textId="77777777" w:rsidR="00340CF9" w:rsidRPr="00CB4253" w:rsidRDefault="00340CF9" w:rsidP="00340CF9">
      <w:pPr>
        <w:ind w:firstLine="708"/>
        <w:jc w:val="both"/>
        <w:rPr>
          <w:rFonts w:eastAsiaTheme="minorEastAsia"/>
          <w:color w:val="000000"/>
          <w:sz w:val="26"/>
          <w:szCs w:val="26"/>
          <w:lang w:eastAsia="ru-RU"/>
        </w:rPr>
      </w:pPr>
      <w:r w:rsidRPr="00CB4253">
        <w:rPr>
          <w:rFonts w:eastAsiaTheme="minorEastAsia"/>
          <w:color w:val="000000"/>
          <w:sz w:val="26"/>
          <w:szCs w:val="26"/>
          <w:lang w:eastAsia="ru-RU"/>
        </w:rPr>
        <w:t>3. 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035D9015" w14:textId="77777777" w:rsidR="00340CF9" w:rsidRPr="00CB4253" w:rsidRDefault="00340CF9" w:rsidP="00340CF9">
      <w:pPr>
        <w:ind w:firstLine="708"/>
        <w:jc w:val="both"/>
        <w:rPr>
          <w:rFonts w:eastAsiaTheme="minorEastAsia"/>
          <w:color w:val="000000"/>
          <w:sz w:val="26"/>
          <w:szCs w:val="26"/>
          <w:lang w:eastAsia="ru-RU"/>
        </w:rPr>
      </w:pPr>
      <w:r w:rsidRPr="00CB4253">
        <w:rPr>
          <w:rFonts w:eastAsiaTheme="minorEastAsia"/>
          <w:color w:val="000000"/>
          <w:sz w:val="26"/>
          <w:szCs w:val="26"/>
          <w:lang w:eastAsia="ru-RU"/>
        </w:rPr>
        <w:t>4. Настоящее постановление вступает в силу с момента официального опубликования.</w:t>
      </w:r>
    </w:p>
    <w:p w14:paraId="376D30E6" w14:textId="77777777" w:rsidR="00340CF9" w:rsidRPr="00CB4253" w:rsidRDefault="00340CF9" w:rsidP="00340CF9">
      <w:pPr>
        <w:ind w:firstLine="708"/>
        <w:jc w:val="both"/>
        <w:rPr>
          <w:rFonts w:eastAsiaTheme="minorEastAsia"/>
          <w:color w:val="000000"/>
          <w:sz w:val="26"/>
          <w:szCs w:val="26"/>
          <w:lang w:eastAsia="ru-RU"/>
        </w:rPr>
      </w:pPr>
      <w:r w:rsidRPr="00CB4253">
        <w:rPr>
          <w:rFonts w:eastAsiaTheme="minorEastAsia"/>
          <w:color w:val="000000"/>
          <w:sz w:val="26"/>
          <w:szCs w:val="26"/>
          <w:lang w:eastAsia="ru-RU"/>
        </w:rPr>
        <w:t xml:space="preserve">5. Контроль за исполнением настоящего постановления оставляю за собой. </w:t>
      </w:r>
    </w:p>
    <w:p w14:paraId="72F9B507" w14:textId="77777777" w:rsidR="00340CF9" w:rsidRPr="00CB4253" w:rsidRDefault="00340CF9" w:rsidP="00340CF9">
      <w:pPr>
        <w:widowControl w:val="0"/>
        <w:autoSpaceDE w:val="0"/>
        <w:ind w:firstLine="709"/>
        <w:jc w:val="both"/>
        <w:rPr>
          <w:rFonts w:eastAsiaTheme="minorEastAsia"/>
          <w:color w:val="000000"/>
          <w:sz w:val="26"/>
          <w:szCs w:val="26"/>
          <w:lang w:eastAsia="ru-RU"/>
        </w:rPr>
      </w:pPr>
    </w:p>
    <w:p w14:paraId="36371910" w14:textId="77777777" w:rsidR="00340CF9" w:rsidRPr="00CB4253" w:rsidRDefault="00340CF9" w:rsidP="00340CF9">
      <w:pPr>
        <w:autoSpaceDN w:val="0"/>
        <w:rPr>
          <w:sz w:val="26"/>
          <w:szCs w:val="26"/>
        </w:rPr>
      </w:pPr>
      <w:r w:rsidRPr="00CB4253">
        <w:rPr>
          <w:sz w:val="26"/>
          <w:szCs w:val="26"/>
        </w:rPr>
        <w:t>Глава администрации</w:t>
      </w:r>
    </w:p>
    <w:p w14:paraId="7AC94F07" w14:textId="77777777" w:rsidR="00340CF9" w:rsidRPr="00CB4253" w:rsidRDefault="00340CF9" w:rsidP="00340CF9">
      <w:pPr>
        <w:autoSpaceDN w:val="0"/>
        <w:rPr>
          <w:sz w:val="26"/>
          <w:szCs w:val="26"/>
        </w:rPr>
      </w:pPr>
      <w:r w:rsidRPr="00CB4253">
        <w:rPr>
          <w:sz w:val="26"/>
          <w:szCs w:val="26"/>
        </w:rPr>
        <w:t>Мельниковского сельского поселения                                              А.А. Бахарев</w:t>
      </w:r>
    </w:p>
    <w:p w14:paraId="17E9C60B" w14:textId="77777777" w:rsidR="00340CF9" w:rsidRPr="00F30C7A" w:rsidRDefault="00340CF9" w:rsidP="00340CF9">
      <w:pPr>
        <w:autoSpaceDN w:val="0"/>
        <w:rPr>
          <w:sz w:val="16"/>
          <w:szCs w:val="16"/>
        </w:rPr>
      </w:pPr>
    </w:p>
    <w:p w14:paraId="2FD7B209" w14:textId="77777777" w:rsidR="00340CF9" w:rsidRDefault="00340CF9" w:rsidP="00340CF9">
      <w:pPr>
        <w:tabs>
          <w:tab w:val="left" w:pos="1100"/>
        </w:tabs>
        <w:rPr>
          <w:rFonts w:eastAsia="Calibri"/>
        </w:rPr>
      </w:pPr>
    </w:p>
    <w:p w14:paraId="00D5D7F1" w14:textId="77777777" w:rsidR="00340CF9" w:rsidRPr="00CB4253" w:rsidRDefault="00340CF9" w:rsidP="00340CF9">
      <w:pPr>
        <w:tabs>
          <w:tab w:val="left" w:pos="1100"/>
        </w:tabs>
        <w:rPr>
          <w:rFonts w:eastAsia="Calibri"/>
          <w:sz w:val="16"/>
          <w:szCs w:val="16"/>
        </w:rPr>
      </w:pPr>
      <w:r w:rsidRPr="00CB4253">
        <w:rPr>
          <w:rFonts w:eastAsia="Calibri"/>
          <w:sz w:val="16"/>
          <w:szCs w:val="16"/>
        </w:rPr>
        <w:t xml:space="preserve">Фрибус А.Н. 8(81379) 91-167 </w:t>
      </w:r>
    </w:p>
    <w:p w14:paraId="26C9F5C5" w14:textId="77777777" w:rsidR="00340CF9" w:rsidRDefault="00340CF9" w:rsidP="00340CF9">
      <w:pPr>
        <w:tabs>
          <w:tab w:val="left" w:pos="1100"/>
        </w:tabs>
        <w:rPr>
          <w:rFonts w:eastAsia="Calibri"/>
          <w:sz w:val="16"/>
          <w:szCs w:val="16"/>
        </w:rPr>
      </w:pPr>
      <w:r w:rsidRPr="00CB4253">
        <w:rPr>
          <w:rFonts w:eastAsia="Calibri"/>
          <w:sz w:val="16"/>
          <w:szCs w:val="16"/>
        </w:rPr>
        <w:t>Разослано: дело-2,  прокуратура–1, сайт-1, ЛЕНОБЛИНФОРМ-1.</w:t>
      </w:r>
    </w:p>
    <w:p w14:paraId="0D1E83CE" w14:textId="77777777" w:rsidR="00CB4253" w:rsidRDefault="00CB4253" w:rsidP="00340CF9">
      <w:pPr>
        <w:tabs>
          <w:tab w:val="left" w:pos="1100"/>
        </w:tabs>
        <w:rPr>
          <w:rFonts w:eastAsia="Calibri"/>
          <w:sz w:val="16"/>
          <w:szCs w:val="16"/>
        </w:rPr>
      </w:pPr>
    </w:p>
    <w:p w14:paraId="1A68354D" w14:textId="6DF66E74" w:rsidR="00CB4253" w:rsidRPr="00AD1591" w:rsidRDefault="00CB4253" w:rsidP="00CB4253">
      <w:pPr>
        <w:suppressAutoHyphens/>
        <w:jc w:val="both"/>
        <w:rPr>
          <w:sz w:val="24"/>
          <w:szCs w:val="24"/>
          <w:lang w:eastAsia="ru-RU"/>
        </w:rPr>
      </w:pPr>
      <w:r w:rsidRPr="00AD1591">
        <w:rPr>
          <w:sz w:val="24"/>
          <w:szCs w:val="24"/>
        </w:rPr>
        <w:t>С приложением к Постановлению №</w:t>
      </w:r>
      <w:r>
        <w:rPr>
          <w:sz w:val="24"/>
          <w:szCs w:val="24"/>
        </w:rPr>
        <w:t>435</w:t>
      </w:r>
      <w:r w:rsidRPr="00AD1591">
        <w:rPr>
          <w:sz w:val="24"/>
          <w:szCs w:val="24"/>
        </w:rPr>
        <w:t xml:space="preserve"> от </w:t>
      </w:r>
      <w:r>
        <w:rPr>
          <w:sz w:val="24"/>
          <w:szCs w:val="24"/>
        </w:rPr>
        <w:t>22</w:t>
      </w:r>
      <w:r w:rsidRPr="00AD1591">
        <w:rPr>
          <w:sz w:val="24"/>
          <w:szCs w:val="24"/>
        </w:rPr>
        <w:t>.0</w:t>
      </w:r>
      <w:r>
        <w:rPr>
          <w:sz w:val="24"/>
          <w:szCs w:val="24"/>
        </w:rPr>
        <w:t>7</w:t>
      </w:r>
      <w:r w:rsidRPr="00AD1591">
        <w:rPr>
          <w:sz w:val="24"/>
          <w:szCs w:val="24"/>
        </w:rPr>
        <w:t xml:space="preserve">.2026 года можно ознакомиться на официальном сайте администрации Мельниковского сельского поселения </w:t>
      </w:r>
      <w:hyperlink r:id="rId7" w:history="1">
        <w:r w:rsidRPr="00AD1591">
          <w:rPr>
            <w:color w:val="0000FF"/>
            <w:sz w:val="24"/>
            <w:szCs w:val="24"/>
            <w:u w:val="single"/>
          </w:rPr>
          <w:t>https://melnikovskoe-r41.gosweb.gosuslugi.ru/</w:t>
        </w:r>
      </w:hyperlink>
      <w:r w:rsidRPr="00AD1591">
        <w:rPr>
          <w:sz w:val="24"/>
          <w:szCs w:val="24"/>
        </w:rPr>
        <w:t xml:space="preserve"> </w:t>
      </w:r>
    </w:p>
    <w:p w14:paraId="00D7A42A" w14:textId="77777777" w:rsidR="00CB4253" w:rsidRPr="00CB4253" w:rsidRDefault="00CB4253" w:rsidP="00340CF9">
      <w:pPr>
        <w:tabs>
          <w:tab w:val="left" w:pos="1100"/>
        </w:tabs>
        <w:rPr>
          <w:rFonts w:eastAsia="Calibri"/>
          <w:sz w:val="16"/>
          <w:szCs w:val="16"/>
        </w:rPr>
      </w:pPr>
    </w:p>
    <w:sectPr w:rsidR="00CB4253" w:rsidRPr="00CB4253" w:rsidSect="00344F62">
      <w:headerReference w:type="default" r:id="rId8"/>
      <w:pgSz w:w="11906" w:h="16838"/>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C68B" w14:textId="77777777" w:rsidR="000877BF" w:rsidRDefault="000877BF">
      <w:r>
        <w:separator/>
      </w:r>
    </w:p>
  </w:endnote>
  <w:endnote w:type="continuationSeparator" w:id="0">
    <w:p w14:paraId="0613AB94" w14:textId="77777777" w:rsidR="000877BF" w:rsidRDefault="0008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6BF6" w14:textId="77777777" w:rsidR="000877BF" w:rsidRDefault="000877BF">
      <w:r>
        <w:separator/>
      </w:r>
    </w:p>
  </w:footnote>
  <w:footnote w:type="continuationSeparator" w:id="0">
    <w:p w14:paraId="7A1BC8AF" w14:textId="77777777" w:rsidR="000877BF" w:rsidRDefault="0008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21286"/>
      <w:docPartObj>
        <w:docPartGallery w:val="Page Numbers (Top of Page)"/>
        <w:docPartUnique/>
      </w:docPartObj>
    </w:sdtPr>
    <w:sdtContent>
      <w:p w14:paraId="7D0F08CC" w14:textId="77777777" w:rsidR="00973B8A" w:rsidRDefault="00000000">
        <w:pPr>
          <w:pStyle w:val="af8"/>
          <w:jc w:val="center"/>
        </w:pPr>
        <w:r>
          <w:fldChar w:fldCharType="begin"/>
        </w:r>
        <w:r>
          <w:instrText>PAGE   \* MERGEFORMAT</w:instrText>
        </w:r>
        <w:r>
          <w:fldChar w:fldCharType="separate"/>
        </w:r>
        <w:r>
          <w:t>2</w:t>
        </w:r>
        <w:r>
          <w:fldChar w:fldCharType="end"/>
        </w:r>
      </w:p>
    </w:sdtContent>
  </w:sdt>
  <w:p w14:paraId="44D16841" w14:textId="77777777" w:rsidR="00973B8A" w:rsidRDefault="00973B8A">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8A"/>
    <w:rsid w:val="000877BF"/>
    <w:rsid w:val="001F5E9A"/>
    <w:rsid w:val="00282178"/>
    <w:rsid w:val="00340CF9"/>
    <w:rsid w:val="00340F3F"/>
    <w:rsid w:val="00344F62"/>
    <w:rsid w:val="00393661"/>
    <w:rsid w:val="00481D27"/>
    <w:rsid w:val="004A7F4E"/>
    <w:rsid w:val="005A1B81"/>
    <w:rsid w:val="00617DF9"/>
    <w:rsid w:val="0064378C"/>
    <w:rsid w:val="00752BC9"/>
    <w:rsid w:val="007E3936"/>
    <w:rsid w:val="00902840"/>
    <w:rsid w:val="00973B8A"/>
    <w:rsid w:val="00A83E29"/>
    <w:rsid w:val="00A95AB6"/>
    <w:rsid w:val="00AE56C3"/>
    <w:rsid w:val="00B46FFA"/>
    <w:rsid w:val="00B62DDA"/>
    <w:rsid w:val="00CB085E"/>
    <w:rsid w:val="00CB4253"/>
    <w:rsid w:val="00CC17C8"/>
    <w:rsid w:val="00DF4E94"/>
    <w:rsid w:val="00E2508C"/>
    <w:rsid w:val="00EB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A7D"/>
  <w15:docId w15:val="{0F20B8B8-8DC8-4D14-BCFE-1A461743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Normal (Web)"/>
    <w:basedOn w:val="a"/>
    <w:pPr>
      <w:spacing w:before="100" w:after="100"/>
    </w:pPr>
    <w:rPr>
      <w:color w:val="000000"/>
      <w:sz w:val="24"/>
      <w:szCs w:val="24"/>
    </w:r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ar-SA"/>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0"/>
      <w:szCs w:val="20"/>
      <w:lang w:eastAsia="ar-SA"/>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0"/>
      <w:szCs w:val="20"/>
      <w:lang w:eastAsia="ar-SA"/>
    </w:rPr>
  </w:style>
  <w:style w:type="paragraph" w:customStyle="1" w:styleId="afc">
    <w:name w:val="Название проектного документа"/>
    <w:basedOn w:val="a"/>
    <w:pPr>
      <w:widowControl w:val="0"/>
      <w:ind w:left="1701"/>
      <w:jc w:val="center"/>
    </w:pPr>
    <w:rPr>
      <w:rFonts w:ascii="Arial" w:hAnsi="Arial" w:cs="Arial"/>
      <w:b/>
      <w:bCs/>
      <w:color w:val="000080"/>
      <w:sz w:val="32"/>
      <w:lang w:eastAsia="ru-RU"/>
    </w:rPr>
  </w:style>
  <w:style w:type="paragraph" w:styleId="afd">
    <w:name w:val="List Paragraph"/>
    <w:basedOn w:val="a"/>
    <w:qFormat/>
    <w:pPr>
      <w:ind w:left="720"/>
      <w:contextualSpacing/>
    </w:pPr>
  </w:style>
  <w:style w:type="table" w:styleId="afe">
    <w:name w:val="Table Grid"/>
    <w:basedOn w:val="a1"/>
    <w:uiPriority w:val="59"/>
    <w:pPr>
      <w:spacing w:after="0" w:line="240" w:lineRule="auto"/>
    </w:pPr>
    <w:rPr>
      <w:rFonts w:ascii="Times New Roman"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lnikovskoe-r41.gosweb.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CE90-5720-4F0D-BA9E-85062D38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Мельниково Администрация</cp:lastModifiedBy>
  <cp:revision>6</cp:revision>
  <dcterms:created xsi:type="dcterms:W3CDTF">2026-07-21T11:59:00Z</dcterms:created>
  <dcterms:modified xsi:type="dcterms:W3CDTF">2026-07-23T06:20:00Z</dcterms:modified>
</cp:coreProperties>
</file>