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0" w:rsidRDefault="00902C40" w:rsidP="00902C40">
      <w:pPr>
        <w:jc w:val="center"/>
      </w:pPr>
      <w:bookmarkStart w:id="0" w:name="_GoBack"/>
      <w:bookmarkEnd w:id="0"/>
      <w:r>
        <w:t>Администрация</w:t>
      </w:r>
    </w:p>
    <w:p w:rsidR="00902C40" w:rsidRDefault="00902C40" w:rsidP="00902C40">
      <w:pPr>
        <w:jc w:val="center"/>
      </w:pPr>
      <w:r>
        <w:t>муниципального образования  Плодовское  сельское  поселение</w:t>
      </w:r>
    </w:p>
    <w:p w:rsidR="00902C40" w:rsidRDefault="00902C40" w:rsidP="00902C40">
      <w:pPr>
        <w:jc w:val="center"/>
      </w:pPr>
      <w:r>
        <w:t>муниципального образования  Приозерский  муниципальный район</w:t>
      </w:r>
    </w:p>
    <w:p w:rsidR="00902C40" w:rsidRDefault="00902C40" w:rsidP="00902C40">
      <w:pPr>
        <w:jc w:val="center"/>
      </w:pPr>
      <w:r>
        <w:t>Ленинградской  области</w:t>
      </w:r>
    </w:p>
    <w:p w:rsidR="00902C40" w:rsidRDefault="00902C40" w:rsidP="00902C40">
      <w:pPr>
        <w:jc w:val="center"/>
      </w:pPr>
    </w:p>
    <w:p w:rsidR="00902C40" w:rsidRDefault="00902C40" w:rsidP="00902C4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02C40" w:rsidRDefault="00902C40" w:rsidP="00902C40"/>
    <w:p w:rsidR="00902C40" w:rsidRDefault="00902C40" w:rsidP="00902C40">
      <w:r>
        <w:t xml:space="preserve">от 30 июля 2018 года      </w:t>
      </w:r>
      <w:r>
        <w:tab/>
        <w:t xml:space="preserve">                      №  191</w:t>
      </w:r>
    </w:p>
    <w:p w:rsidR="00902C40" w:rsidRDefault="00902C40" w:rsidP="00902C40">
      <w:pPr>
        <w:pStyle w:val="af7"/>
        <w:jc w:val="both"/>
      </w:pPr>
    </w:p>
    <w:p w:rsidR="00902C40" w:rsidRDefault="00902C40" w:rsidP="00902C40">
      <w:pPr>
        <w:pStyle w:val="af7"/>
        <w:tabs>
          <w:tab w:val="left" w:pos="4253"/>
        </w:tabs>
        <w:jc w:val="both"/>
      </w:pPr>
      <w:r>
        <w:t>О внесении изменений и дополнений в постановление</w:t>
      </w:r>
    </w:p>
    <w:p w:rsidR="00902C40" w:rsidRDefault="00902C40" w:rsidP="00902C40">
      <w:pPr>
        <w:pStyle w:val="af7"/>
        <w:tabs>
          <w:tab w:val="left" w:pos="4253"/>
        </w:tabs>
        <w:jc w:val="both"/>
      </w:pPr>
      <w:r>
        <w:t xml:space="preserve">от  17.08.2016  года   №  261  «Об   утверждении </w:t>
      </w:r>
    </w:p>
    <w:p w:rsidR="00902C40" w:rsidRDefault="00902C40" w:rsidP="00902C40">
      <w:pPr>
        <w:pStyle w:val="af7"/>
        <w:tabs>
          <w:tab w:val="left" w:pos="4253"/>
        </w:tabs>
        <w:jc w:val="both"/>
      </w:pPr>
      <w:r>
        <w:t xml:space="preserve">административного      регламента      предоставления </w:t>
      </w:r>
    </w:p>
    <w:p w:rsidR="00902C40" w:rsidRDefault="00902C40" w:rsidP="00902C40">
      <w:pPr>
        <w:pStyle w:val="af7"/>
        <w:tabs>
          <w:tab w:val="left" w:pos="4253"/>
        </w:tabs>
        <w:jc w:val="both"/>
      </w:pPr>
      <w:r>
        <w:t xml:space="preserve">муниципальной услуги «Прием в эксплуатацию после </w:t>
      </w:r>
    </w:p>
    <w:p w:rsidR="00902C40" w:rsidRDefault="00902C40" w:rsidP="00902C40">
      <w:pPr>
        <w:pStyle w:val="af7"/>
        <w:tabs>
          <w:tab w:val="left" w:pos="4253"/>
        </w:tabs>
        <w:jc w:val="both"/>
        <w:rPr>
          <w:bCs/>
        </w:rPr>
      </w:pPr>
      <w:r>
        <w:t xml:space="preserve">перевода   </w:t>
      </w:r>
      <w:r>
        <w:rPr>
          <w:bCs/>
        </w:rPr>
        <w:t xml:space="preserve">жилого   помещения в нежилое помещение    </w:t>
      </w:r>
    </w:p>
    <w:p w:rsidR="00902C40" w:rsidRDefault="00902C40" w:rsidP="00902C40">
      <w:pPr>
        <w:pStyle w:val="af7"/>
        <w:tabs>
          <w:tab w:val="left" w:pos="4253"/>
        </w:tabs>
        <w:jc w:val="both"/>
        <w:rPr>
          <w:bCs/>
        </w:rPr>
      </w:pPr>
      <w:r>
        <w:rPr>
          <w:bCs/>
        </w:rPr>
        <w:t>или нежилого помещения в жилое помещение»</w:t>
      </w:r>
    </w:p>
    <w:p w:rsidR="00902C40" w:rsidRDefault="00902C40" w:rsidP="00902C40">
      <w:pPr>
        <w:pStyle w:val="af7"/>
        <w:tabs>
          <w:tab w:val="left" w:pos="3402"/>
        </w:tabs>
        <w:ind w:right="4109"/>
        <w:jc w:val="both"/>
      </w:pPr>
    </w:p>
    <w:p w:rsidR="00902C40" w:rsidRDefault="00902C40" w:rsidP="00902C40">
      <w:pPr>
        <w:pStyle w:val="af3"/>
        <w:spacing w:before="0" w:beforeAutospacing="0" w:after="0" w:afterAutospacing="0"/>
        <w:ind w:firstLine="709"/>
        <w:jc w:val="both"/>
      </w:pPr>
      <w:proofErr w:type="gramStart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Градостроительного кодекса РФ, Федерального закона от 02.05.2006 года № 59-ФЗ «О порядке рассмотрения обращений граждан Российской Федерации» (с изменениями), в соответствии с Федеральным законом от 27.07.2010 года № 227-ФЗ «О внесении изменений в отдельные законодательные акты Российской Федерации в связи с принятием Федерального закона "Об</w:t>
      </w:r>
      <w:proofErr w:type="gramEnd"/>
      <w:r>
        <w:t xml:space="preserve"> организации предоставления государственных и муниципальных услуг"», постановлением  Правительства Российской Федерации «О Порядке разработки и утверждения административных регламентов исполнения государственных функций (предоставления государственных услуг)» от 11.11.2005 года № 679 (с последующими изменениями и дополнениями), Уставом МО Плодовское сельское поселение, администрация МО Плодовское сельское поселение </w:t>
      </w:r>
      <w:r>
        <w:rPr>
          <w:bCs/>
        </w:rPr>
        <w:t>ПОСТАНОВЛЯЕТ:</w:t>
      </w:r>
    </w:p>
    <w:p w:rsidR="00902C40" w:rsidRDefault="00902C40" w:rsidP="00902C40">
      <w:pPr>
        <w:pStyle w:val="af7"/>
        <w:tabs>
          <w:tab w:val="left" w:pos="4253"/>
        </w:tabs>
        <w:ind w:firstLine="709"/>
        <w:jc w:val="both"/>
      </w:pPr>
      <w:r>
        <w:t>1</w:t>
      </w:r>
      <w:r>
        <w:rPr>
          <w:color w:val="000000"/>
        </w:rPr>
        <w:t xml:space="preserve">. Внести изменения и утвердить административный регламент предоставления муниципальной услуги </w:t>
      </w:r>
      <w:r>
        <w:t xml:space="preserve"> </w:t>
      </w:r>
      <w:r>
        <w:rPr>
          <w:bCs/>
        </w:rPr>
        <w:t>«</w:t>
      </w:r>
      <w:r>
        <w:t xml:space="preserve">Прием в эксплуатацию после перевода   </w:t>
      </w:r>
      <w:r>
        <w:rPr>
          <w:bCs/>
        </w:rPr>
        <w:t>жилого   помещения в нежилое помещение или нежилого помещения в жилое помещение»</w:t>
      </w:r>
      <w:r>
        <w:t xml:space="preserve"> (приложение) в новой редакции, дополнив: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 1.1 пункт 2.17.7 изложить в следующей редакции: «При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формирует пакет документов, поступивший через ПГУ Л</w:t>
      </w:r>
      <w:proofErr w:type="gramStart"/>
      <w:r>
        <w:t>O</w:t>
      </w:r>
      <w:proofErr w:type="gramEnd"/>
      <w:r>
        <w:t>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>
        <w:t>в день регистрации запроса формирует через АИС «</w:t>
      </w:r>
      <w:proofErr w:type="spellStart"/>
      <w:r>
        <w:t>Межвед</w:t>
      </w:r>
      <w:proofErr w:type="spellEnd"/>
      <w: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t xml:space="preserve"> В АИС «</w:t>
      </w:r>
      <w:proofErr w:type="spellStart"/>
      <w:r>
        <w:t>Межвед</w:t>
      </w:r>
      <w:proofErr w:type="spellEnd"/>
      <w: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В случае неявки заявителя на прием в назначенное время заявление и документы хранятся в АИС «</w:t>
      </w:r>
      <w:proofErr w:type="spellStart"/>
      <w:r>
        <w:t>Межвед</w:t>
      </w:r>
      <w:proofErr w:type="spellEnd"/>
      <w: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>
        <w:t>Межвед</w:t>
      </w:r>
      <w:proofErr w:type="spellEnd"/>
      <w:r>
        <w:t xml:space="preserve"> ЛО».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Заявитель должен явиться на прием в указанное время. В случае</w:t>
      </w:r>
      <w:proofErr w:type="gramStart"/>
      <w:r>
        <w:t>,</w:t>
      </w:r>
      <w:proofErr w:type="gramEnd"/>
      <w:r>
        <w:t xml:space="preserve"> если заявитель </w:t>
      </w:r>
      <w:r>
        <w:lastRenderedPageBreak/>
        <w:t xml:space="preserve">явился позже, он обслуживается в порядке живой очереди. В любом из случаев должностное лицо </w:t>
      </w:r>
      <w:proofErr w:type="gramStart"/>
      <w:r>
        <w:t>Администрации</w:t>
      </w:r>
      <w:proofErr w:type="gramEnd"/>
      <w:r>
        <w:t xml:space="preserve"> ведущее прием, отмечает факт явки заявителя в АИС «</w:t>
      </w:r>
      <w:proofErr w:type="spellStart"/>
      <w:r>
        <w:t>Межвед</w:t>
      </w:r>
      <w:proofErr w:type="spellEnd"/>
      <w:r>
        <w:t xml:space="preserve"> ЛО», дело переводит в статус «Прием заявителя окончен».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>
        <w:t>Межвед</w:t>
      </w:r>
      <w:proofErr w:type="spellEnd"/>
      <w:r>
        <w:t xml:space="preserve"> ЛО» формы о принятом решении и переводит дело в архив АИС «</w:t>
      </w:r>
      <w:proofErr w:type="spellStart"/>
      <w:r>
        <w:t>Межвед</w:t>
      </w:r>
      <w:proofErr w:type="spellEnd"/>
      <w:r>
        <w:t xml:space="preserve"> ЛО».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способом, указанным в заявлении:</w:t>
      </w:r>
      <w:r>
        <w:tab/>
        <w:t>в письменном виде</w:t>
      </w:r>
    </w:p>
    <w:p w:rsidR="00902C40" w:rsidRDefault="00902C40" w:rsidP="00902C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ПГУ».</w:t>
      </w:r>
    </w:p>
    <w:p w:rsidR="00902C40" w:rsidRDefault="00902C40" w:rsidP="00902C40">
      <w:pPr>
        <w:tabs>
          <w:tab w:val="left" w:pos="142"/>
          <w:tab w:val="left" w:pos="284"/>
        </w:tabs>
        <w:ind w:firstLine="709"/>
        <w:jc w:val="both"/>
      </w:pPr>
      <w:r>
        <w:t xml:space="preserve">1.2 Пункт 6.2 дополнить подпунктами 8 и 9 следующего содержания: </w:t>
      </w:r>
    </w:p>
    <w:p w:rsidR="00902C40" w:rsidRDefault="00902C40" w:rsidP="00902C40">
      <w:pPr>
        <w:tabs>
          <w:tab w:val="left" w:pos="142"/>
          <w:tab w:val="left" w:pos="284"/>
        </w:tabs>
        <w:ind w:firstLine="709"/>
        <w:jc w:val="both"/>
      </w:pPr>
      <w:r>
        <w:t>«8) нарушение срока или порядка выдачи документов по результатам предоставления муниципальной услуги;</w:t>
      </w:r>
    </w:p>
    <w:p w:rsidR="00902C40" w:rsidRDefault="00902C40" w:rsidP="00902C40">
      <w:pPr>
        <w:tabs>
          <w:tab w:val="left" w:pos="142"/>
          <w:tab w:val="left" w:pos="284"/>
        </w:tabs>
        <w:ind w:firstLine="70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210-ФЗ».</w:t>
      </w:r>
    </w:p>
    <w:p w:rsidR="00902C40" w:rsidRDefault="00902C40" w:rsidP="00902C40">
      <w:pPr>
        <w:pStyle w:val="af7"/>
        <w:tabs>
          <w:tab w:val="left" w:pos="4253"/>
        </w:tabs>
        <w:ind w:firstLine="709"/>
        <w:jc w:val="both"/>
      </w:pPr>
      <w:r>
        <w:t xml:space="preserve">2. Постановление администрации МО Плодовское сельское поселение от 17 августа 2016 года № 261 «Об утверждении         административного регламента предоставления муниципальной услуги </w:t>
      </w:r>
      <w:r>
        <w:rPr>
          <w:bCs/>
        </w:rPr>
        <w:t>«</w:t>
      </w:r>
      <w:r>
        <w:t xml:space="preserve">Прием в эксплуатацию после перевода   </w:t>
      </w:r>
      <w:r>
        <w:rPr>
          <w:bCs/>
        </w:rPr>
        <w:t>жилого   помещения в нежилое помещение или нежилого помещения в жилое помещение»</w:t>
      </w:r>
      <w:r>
        <w:t>, считать утратившим силу.</w:t>
      </w:r>
    </w:p>
    <w:p w:rsidR="00902C40" w:rsidRDefault="00902C40" w:rsidP="00902C40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и разместить на официальном сайте администрации МО Плодовское сельское поселение. </w:t>
      </w:r>
    </w:p>
    <w:p w:rsidR="00902C40" w:rsidRDefault="00902C40" w:rsidP="00902C40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с момента опубликования. </w:t>
      </w:r>
    </w:p>
    <w:p w:rsidR="00902C40" w:rsidRDefault="00902C40" w:rsidP="00902C4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902C40" w:rsidRDefault="00902C40" w:rsidP="00902C40">
      <w:pPr>
        <w:pStyle w:val="af3"/>
      </w:pPr>
    </w:p>
    <w:p w:rsidR="00902C40" w:rsidRDefault="00902C40" w:rsidP="00902C40">
      <w:pPr>
        <w:pStyle w:val="af3"/>
      </w:pPr>
      <w:r>
        <w:t>Глава администрации                                                                                               О. В. Кустова</w:t>
      </w:r>
    </w:p>
    <w:p w:rsidR="00902C40" w:rsidRPr="00063DBC" w:rsidRDefault="00902C40" w:rsidP="00902C40">
      <w:pPr>
        <w:rPr>
          <w:sz w:val="20"/>
          <w:szCs w:val="20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администрации муниципального образования Плодовское сельское поселение по адресу: http://www.plodovskoe.ru</w:t>
      </w:r>
    </w:p>
    <w:p w:rsidR="00D5187A" w:rsidRPr="002D4D1D" w:rsidRDefault="00D5187A" w:rsidP="002D4D1D"/>
    <w:sectPr w:rsidR="00D5187A" w:rsidRPr="002D4D1D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48" w:rsidRDefault="00754348" w:rsidP="005D7AAC">
      <w:r>
        <w:separator/>
      </w:r>
    </w:p>
  </w:endnote>
  <w:endnote w:type="continuationSeparator" w:id="0">
    <w:p w:rsidR="00754348" w:rsidRDefault="0075434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48" w:rsidRDefault="00754348" w:rsidP="005D7AAC">
      <w:r>
        <w:separator/>
      </w:r>
    </w:p>
  </w:footnote>
  <w:footnote w:type="continuationSeparator" w:id="0">
    <w:p w:rsidR="00754348" w:rsidRDefault="0075434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532779"/>
    <w:rsid w:val="00535E42"/>
    <w:rsid w:val="00546874"/>
    <w:rsid w:val="00581DA4"/>
    <w:rsid w:val="005C3BC4"/>
    <w:rsid w:val="005D7AAC"/>
    <w:rsid w:val="005E2E2E"/>
    <w:rsid w:val="006800D8"/>
    <w:rsid w:val="006871ED"/>
    <w:rsid w:val="006B345C"/>
    <w:rsid w:val="006E066F"/>
    <w:rsid w:val="0070753A"/>
    <w:rsid w:val="00754348"/>
    <w:rsid w:val="0079212B"/>
    <w:rsid w:val="00797976"/>
    <w:rsid w:val="007A353D"/>
    <w:rsid w:val="00815B43"/>
    <w:rsid w:val="0082425C"/>
    <w:rsid w:val="008810FC"/>
    <w:rsid w:val="008874B9"/>
    <w:rsid w:val="008F6AF0"/>
    <w:rsid w:val="00902C40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AF6659"/>
    <w:rsid w:val="00B02689"/>
    <w:rsid w:val="00B13845"/>
    <w:rsid w:val="00B15303"/>
    <w:rsid w:val="00B567C3"/>
    <w:rsid w:val="00B7736D"/>
    <w:rsid w:val="00BE593A"/>
    <w:rsid w:val="00BF7177"/>
    <w:rsid w:val="00C27B44"/>
    <w:rsid w:val="00C43C18"/>
    <w:rsid w:val="00C57C9F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49A4-F106-4274-9D12-DF75799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2018-07-18T14:05:00Z</cp:lastPrinted>
  <dcterms:created xsi:type="dcterms:W3CDTF">2018-08-06T13:06:00Z</dcterms:created>
  <dcterms:modified xsi:type="dcterms:W3CDTF">2018-08-06T13:06:00Z</dcterms:modified>
</cp:coreProperties>
</file>