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91" w:rsidRDefault="00206E91" w:rsidP="00206E91">
      <w:pPr>
        <w:jc w:val="center"/>
        <w:rPr>
          <w:b/>
        </w:rPr>
      </w:pPr>
      <w:r w:rsidRPr="00621A2D"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>
            <v:imagedata r:id="rId7" o:title=""/>
          </v:shape>
          <o:OLEObject Type="Embed" ProgID="CorelDraw.Graphic.16" ShapeID="_x0000_i1025" DrawAspect="Content" ObjectID="_1834839068" r:id="rId8"/>
        </w:object>
      </w:r>
      <w:r>
        <w:t xml:space="preserve">                                      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АДМИНИСТРАЦИЯ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ПЕНИКОВСКО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206E91" w:rsidRDefault="00206E91" w:rsidP="00206E91">
      <w:pPr>
        <w:jc w:val="center"/>
        <w:rPr>
          <w:b/>
        </w:rPr>
      </w:pPr>
      <w:r w:rsidRPr="00DC2F0F">
        <w:rPr>
          <w:b/>
          <w:sz w:val="28"/>
          <w:szCs w:val="28"/>
        </w:rPr>
        <w:t>ЛЕНИНГРАДСКОЙ ОБЛАСТИ</w:t>
      </w:r>
    </w:p>
    <w:p w:rsidR="00206E91" w:rsidRPr="00394C3C" w:rsidRDefault="00206E91" w:rsidP="00206E91">
      <w:pPr>
        <w:rPr>
          <w:sz w:val="28"/>
          <w:szCs w:val="28"/>
        </w:rPr>
      </w:pPr>
    </w:p>
    <w:p w:rsidR="00206E91" w:rsidRPr="002F7D48" w:rsidRDefault="00206E91" w:rsidP="00206E91">
      <w:pPr>
        <w:jc w:val="center"/>
        <w:rPr>
          <w:b/>
          <w:sz w:val="28"/>
          <w:szCs w:val="28"/>
        </w:rPr>
      </w:pPr>
      <w:r w:rsidRPr="002F7D48">
        <w:rPr>
          <w:b/>
          <w:sz w:val="28"/>
          <w:szCs w:val="28"/>
        </w:rPr>
        <w:t>ПОСТАНОВЛЕНИЕ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31782" w:rsidP="00206E91">
      <w:pPr>
        <w:jc w:val="both"/>
        <w:rPr>
          <w:sz w:val="28"/>
          <w:szCs w:val="28"/>
        </w:rPr>
      </w:pPr>
      <w:r>
        <w:rPr>
          <w:sz w:val="28"/>
          <w:szCs w:val="28"/>
        </w:rPr>
        <w:t>12.03</w:t>
      </w:r>
      <w:r w:rsidR="00206E91" w:rsidRPr="00206E91">
        <w:rPr>
          <w:sz w:val="28"/>
          <w:szCs w:val="28"/>
        </w:rPr>
        <w:t xml:space="preserve">.2026                                                                                                        </w:t>
      </w:r>
      <w:r w:rsidR="00EB1B99">
        <w:rPr>
          <w:sz w:val="28"/>
          <w:szCs w:val="28"/>
        </w:rPr>
        <w:t xml:space="preserve">   </w:t>
      </w:r>
      <w:r>
        <w:rPr>
          <w:sz w:val="28"/>
          <w:szCs w:val="28"/>
        </w:rPr>
        <w:t>№ 203</w:t>
      </w: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 xml:space="preserve">Об утверждении административного регламента по предоставлению </w:t>
      </w: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>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06E91" w:rsidP="00206E91">
      <w:pPr>
        <w:spacing w:line="276" w:lineRule="auto"/>
        <w:ind w:firstLine="851"/>
        <w:jc w:val="both"/>
        <w:rPr>
          <w:sz w:val="28"/>
          <w:szCs w:val="28"/>
        </w:rPr>
      </w:pPr>
      <w:r w:rsidRPr="00206E91"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>ПОСТАНОВЛЯЮ:</w:t>
      </w:r>
    </w:p>
    <w:p w:rsidR="00206E91" w:rsidRPr="00206E91" w:rsidRDefault="00206E91" w:rsidP="00206E91">
      <w:pPr>
        <w:ind w:left="1571"/>
        <w:rPr>
          <w:b/>
          <w:sz w:val="28"/>
          <w:szCs w:val="28"/>
        </w:rPr>
      </w:pP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sz w:val="28"/>
          <w:szCs w:val="28"/>
        </w:rPr>
        <w:tab/>
        <w:t>1. Утвердить административный регламент предоставления муниципальной услуги «Выдача задания на проведение работ по сохранению объектов культурного наследия местного (муниципального значения)» (Приложение № 1).</w:t>
      </w: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color w:val="333333"/>
          <w:sz w:val="28"/>
          <w:szCs w:val="28"/>
        </w:rPr>
        <w:tab/>
        <w:t xml:space="preserve">2. </w:t>
      </w:r>
      <w:r w:rsidRPr="00206E91">
        <w:rPr>
          <w:sz w:val="28"/>
          <w:szCs w:val="28"/>
        </w:rPr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sz w:val="28"/>
          <w:szCs w:val="28"/>
        </w:rPr>
        <w:tab/>
        <w:t>3. Настоящее постановление вступает в силу со дня его опубликования (обнародования)</w:t>
      </w:r>
    </w:p>
    <w:p w:rsidR="00206E91" w:rsidRPr="00206E91" w:rsidRDefault="00206E91" w:rsidP="00206E91">
      <w:pPr>
        <w:spacing w:line="360" w:lineRule="auto"/>
        <w:rPr>
          <w:color w:val="333333"/>
          <w:sz w:val="28"/>
          <w:szCs w:val="28"/>
        </w:rPr>
      </w:pPr>
      <w:r w:rsidRPr="00206E91">
        <w:rPr>
          <w:sz w:val="28"/>
          <w:szCs w:val="28"/>
        </w:rPr>
        <w:tab/>
        <w:t xml:space="preserve">4. </w:t>
      </w:r>
      <w:proofErr w:type="gramStart"/>
      <w:r w:rsidRPr="00206E91">
        <w:rPr>
          <w:sz w:val="28"/>
          <w:szCs w:val="28"/>
        </w:rPr>
        <w:t>Контроль за</w:t>
      </w:r>
      <w:proofErr w:type="gramEnd"/>
      <w:r w:rsidRPr="00206E9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6E91" w:rsidRPr="00206E91" w:rsidRDefault="00206E91" w:rsidP="00206E91">
      <w:pPr>
        <w:spacing w:line="276" w:lineRule="auto"/>
        <w:ind w:firstLine="709"/>
        <w:jc w:val="center"/>
        <w:rPr>
          <w:sz w:val="28"/>
          <w:szCs w:val="28"/>
        </w:rPr>
      </w:pPr>
    </w:p>
    <w:p w:rsidR="00206E91" w:rsidRPr="00206E91" w:rsidRDefault="00206E91" w:rsidP="00206E91">
      <w:pPr>
        <w:tabs>
          <w:tab w:val="left" w:pos="10348"/>
        </w:tabs>
        <w:spacing w:line="276" w:lineRule="auto"/>
        <w:rPr>
          <w:sz w:val="28"/>
          <w:szCs w:val="28"/>
        </w:rPr>
      </w:pPr>
      <w:r w:rsidRPr="00206E91">
        <w:rPr>
          <w:sz w:val="28"/>
          <w:szCs w:val="28"/>
        </w:rPr>
        <w:t xml:space="preserve">Глава Пениковского сельского поселения                     </w:t>
      </w:r>
      <w:r>
        <w:rPr>
          <w:sz w:val="28"/>
          <w:szCs w:val="28"/>
        </w:rPr>
        <w:t xml:space="preserve">                    </w:t>
      </w:r>
      <w:r w:rsidRPr="00206E91">
        <w:rPr>
          <w:sz w:val="28"/>
          <w:szCs w:val="28"/>
        </w:rPr>
        <w:t xml:space="preserve"> В.Н. Бородийчук</w:t>
      </w:r>
    </w:p>
    <w:p w:rsidR="00206E91" w:rsidRPr="00206E91" w:rsidRDefault="00206E91" w:rsidP="00206E91">
      <w:pPr>
        <w:rPr>
          <w:sz w:val="28"/>
          <w:szCs w:val="28"/>
        </w:rPr>
      </w:pPr>
    </w:p>
    <w:p w:rsidR="00206E91" w:rsidRDefault="00206E91" w:rsidP="00206E91"/>
    <w:p w:rsidR="00206E91" w:rsidRDefault="00206E91" w:rsidP="00206E91"/>
    <w:p w:rsidR="00206E91" w:rsidRDefault="00206E91" w:rsidP="00206E91">
      <w:bookmarkStart w:id="0" w:name="_GoBack"/>
      <w:bookmarkEnd w:id="0"/>
    </w:p>
    <w:sectPr w:rsidR="00206E91" w:rsidSect="0059701F">
      <w:pgSz w:w="12240" w:h="15840"/>
      <w:pgMar w:top="709" w:right="758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DF" w:rsidRDefault="00F76CDF">
      <w:r>
        <w:separator/>
      </w:r>
    </w:p>
  </w:endnote>
  <w:endnote w:type="continuationSeparator" w:id="0">
    <w:p w:rsidR="00F76CDF" w:rsidRDefault="00F7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DF" w:rsidRDefault="00F76CDF">
      <w:r>
        <w:separator/>
      </w:r>
    </w:p>
  </w:footnote>
  <w:footnote w:type="continuationSeparator" w:id="0">
    <w:p w:rsidR="00F76CDF" w:rsidRDefault="00F7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A"/>
    <w:rsid w:val="0012211A"/>
    <w:rsid w:val="001A582A"/>
    <w:rsid w:val="00206E91"/>
    <w:rsid w:val="00231782"/>
    <w:rsid w:val="00282EEC"/>
    <w:rsid w:val="0040334A"/>
    <w:rsid w:val="0059701F"/>
    <w:rsid w:val="007618EA"/>
    <w:rsid w:val="00A634A6"/>
    <w:rsid w:val="00C727DE"/>
    <w:rsid w:val="00D735CC"/>
    <w:rsid w:val="00EB1B99"/>
    <w:rsid w:val="00F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2026-03-12T13:31:00Z</cp:lastPrinted>
  <dcterms:created xsi:type="dcterms:W3CDTF">2026-03-12T13:32:00Z</dcterms:created>
  <dcterms:modified xsi:type="dcterms:W3CDTF">2026-03-12T13:45:00Z</dcterms:modified>
</cp:coreProperties>
</file>