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1F" w:rsidRDefault="00A3531F" w:rsidP="00A3531F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ЕЛИЗАВЕТИНСКОГО СЕЛЬСКОГО ПОСЕЛЕНИЯ ГАТЧИНСКОГО МУНИЦИПАЛЬНОГО РАЙОНА ЛЕНИНГРАДСКОЙ ОБЛАСТИ</w:t>
      </w:r>
    </w:p>
    <w:p w:rsidR="00A3531F" w:rsidRDefault="00A3531F" w:rsidP="00A3531F">
      <w:pPr>
        <w:pStyle w:val="a4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1F" w:rsidRDefault="00A3531F" w:rsidP="00A3531F">
      <w:pPr>
        <w:pStyle w:val="a4"/>
        <w:spacing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531F" w:rsidRDefault="00A3531F" w:rsidP="00A3531F">
      <w:pPr>
        <w:pStyle w:val="a4"/>
        <w:spacing w:after="0" w:line="100" w:lineRule="atLeast"/>
        <w:rPr>
          <w:sz w:val="28"/>
          <w:szCs w:val="28"/>
        </w:rPr>
      </w:pPr>
    </w:p>
    <w:p w:rsidR="00A3531F" w:rsidRDefault="00241C62" w:rsidP="00A3531F">
      <w:pPr>
        <w:pStyle w:val="a4"/>
        <w:spacing w:after="0" w:line="100" w:lineRule="atLeas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9777E">
        <w:rPr>
          <w:rFonts w:ascii="Times New Roman" w:hAnsi="Times New Roman" w:cs="Times New Roman"/>
          <w:b/>
          <w:sz w:val="28"/>
          <w:szCs w:val="28"/>
        </w:rPr>
        <w:t xml:space="preserve">4 августа </w:t>
      </w:r>
      <w:r w:rsidR="00A3531F">
        <w:rPr>
          <w:rFonts w:ascii="Times New Roman" w:hAnsi="Times New Roman" w:cs="Times New Roman"/>
          <w:b/>
          <w:sz w:val="28"/>
          <w:szCs w:val="28"/>
        </w:rPr>
        <w:t xml:space="preserve"> 2016 года                                                                     №</w:t>
      </w:r>
      <w:r w:rsidR="0001487B">
        <w:rPr>
          <w:rFonts w:ascii="Times New Roman" w:hAnsi="Times New Roman" w:cs="Times New Roman"/>
          <w:b/>
          <w:sz w:val="28"/>
          <w:szCs w:val="28"/>
          <w:lang w:val="en-US"/>
        </w:rPr>
        <w:t>262</w:t>
      </w:r>
      <w:r w:rsidR="00A353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31F" w:rsidRDefault="00A3531F" w:rsidP="00A3531F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71"/>
      </w:tblGrid>
      <w:tr w:rsidR="00A3531F" w:rsidTr="00A3531F">
        <w:trPr>
          <w:trHeight w:val="349"/>
        </w:trPr>
        <w:tc>
          <w:tcPr>
            <w:tcW w:w="5671" w:type="dxa"/>
            <w:hideMark/>
          </w:tcPr>
          <w:p w:rsidR="00F57CA5" w:rsidRDefault="00F57CA5" w:rsidP="00F57CA5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ведения</w:t>
            </w: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CA5">
              <w:rPr>
                <w:rFonts w:ascii="Times New Roman" w:hAnsi="Times New Roman" w:cs="Times New Roman"/>
                <w:sz w:val="28"/>
                <w:szCs w:val="28"/>
              </w:rPr>
              <w:t>Долговой книги</w:t>
            </w:r>
            <w:r w:rsidR="00C45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A3531F" w:rsidRDefault="00A3531F" w:rsidP="00A3531F">
      <w:pPr>
        <w:jc w:val="both"/>
        <w:rPr>
          <w:sz w:val="28"/>
          <w:szCs w:val="28"/>
        </w:rPr>
      </w:pPr>
    </w:p>
    <w:p w:rsidR="00A3531F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120, 121  Бюджетного кодекса Российской Федерации, руководствуясь Положением о бюджетном процессе муниципального образования Елизаветинское сельское поселение Гатчинского муниципального района Ленинградской области, утвержденным Решением Совета депутатов муниципального образования Елизаветинское сельское поселение от 19.06.2013  № 278 (в ред. от 02.10.2013 №289, от 28.05.2015 №53), Уставом муниципального образования  Елизаветинское сельское поселение Гатчинского</w:t>
      </w:r>
      <w:r w:rsidR="00FC151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Ленинградской области, </w:t>
      </w:r>
      <w:proofErr w:type="gramEnd"/>
    </w:p>
    <w:p w:rsidR="00A3531F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531F" w:rsidRDefault="00A3531F" w:rsidP="00A35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ПОСТАНОВЛЯЕТ:</w:t>
      </w:r>
    </w:p>
    <w:p w:rsidR="00A3531F" w:rsidRDefault="00A3531F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31F" w:rsidRDefault="00A3531F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муниципальной долговой книги муниципального образования Елизаветинское сельское поселение Гатчинского муниципального района Ленинградской области согласно приложению.</w:t>
      </w:r>
      <w:r>
        <w:rPr>
          <w:sz w:val="28"/>
          <w:szCs w:val="28"/>
        </w:rPr>
        <w:tab/>
      </w:r>
    </w:p>
    <w:p w:rsidR="00A3531F" w:rsidRDefault="00FC1517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A3531F">
        <w:rPr>
          <w:sz w:val="28"/>
          <w:szCs w:val="28"/>
        </w:rPr>
        <w:t>Отделу бюджетного учета и отчетности администрации Елизаветинского сельского поселения обеспечить ведение муниципальной долговой книги.</w:t>
      </w:r>
    </w:p>
    <w:p w:rsidR="00A3531F" w:rsidRDefault="00A3531F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C151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 в средствах массовой информации и разместить на официальном сайте муниципального образования Елизаветинское сельское поселение в сети Интернет.</w:t>
      </w:r>
    </w:p>
    <w:p w:rsidR="00A3531F" w:rsidRDefault="00FC1517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531F">
        <w:rPr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A3531F" w:rsidRDefault="00A3531F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1517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контроль за исполнением настоящего Постановления на начальника отдела бюджетного учета и отчетност</w:t>
      </w:r>
      <w:proofErr w:type="gramStart"/>
      <w:r>
        <w:rPr>
          <w:sz w:val="28"/>
          <w:szCs w:val="28"/>
        </w:rPr>
        <w:t>и</w:t>
      </w:r>
      <w:r w:rsidR="00FC1517">
        <w:rPr>
          <w:sz w:val="28"/>
          <w:szCs w:val="28"/>
        </w:rPr>
        <w:t>-</w:t>
      </w:r>
      <w:proofErr w:type="gramEnd"/>
      <w:r w:rsidR="00FC1517">
        <w:rPr>
          <w:sz w:val="28"/>
          <w:szCs w:val="28"/>
        </w:rPr>
        <w:t xml:space="preserve"> главного бухгалтера</w:t>
      </w:r>
      <w:r>
        <w:rPr>
          <w:sz w:val="28"/>
          <w:szCs w:val="28"/>
        </w:rPr>
        <w:t xml:space="preserve"> администрации Елизаветинского сельского поселения.</w:t>
      </w:r>
    </w:p>
    <w:p w:rsidR="00A3531F" w:rsidRDefault="00FC1517" w:rsidP="00A353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531F">
        <w:rPr>
          <w:sz w:val="28"/>
          <w:szCs w:val="28"/>
        </w:rPr>
        <w:t xml:space="preserve">Постановление главы администрации Елизаветинского </w:t>
      </w:r>
      <w:r>
        <w:rPr>
          <w:sz w:val="28"/>
          <w:szCs w:val="28"/>
        </w:rPr>
        <w:t>сельского поселения от 10.01.200</w:t>
      </w:r>
      <w:r w:rsidR="00A3531F">
        <w:rPr>
          <w:sz w:val="28"/>
          <w:szCs w:val="28"/>
        </w:rPr>
        <w:t>6г № 1 «Об утверждении Положения о муниципальной книге Елизаветинского сельского поселения» считать утратившим силу.</w:t>
      </w:r>
    </w:p>
    <w:p w:rsidR="00A3531F" w:rsidRDefault="00A3531F" w:rsidP="00A3531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3531F" w:rsidRDefault="00A3531F" w:rsidP="00A3531F">
      <w:pPr>
        <w:ind w:firstLine="709"/>
        <w:jc w:val="both"/>
        <w:rPr>
          <w:sz w:val="28"/>
          <w:szCs w:val="28"/>
        </w:rPr>
      </w:pPr>
    </w:p>
    <w:p w:rsidR="00A3531F" w:rsidRDefault="00A3531F" w:rsidP="00A3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</w:t>
      </w:r>
    </w:p>
    <w:p w:rsidR="00A3531F" w:rsidRPr="004D701C" w:rsidRDefault="00A3531F" w:rsidP="004D70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Елизаветинского сельского поселения                                     И. Л. Смык</w:t>
      </w:r>
    </w:p>
    <w:sectPr w:rsidR="00A3531F" w:rsidRPr="004D701C" w:rsidSect="00BB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531F"/>
    <w:rsid w:val="0001487B"/>
    <w:rsid w:val="00241C62"/>
    <w:rsid w:val="004D701C"/>
    <w:rsid w:val="006A75E1"/>
    <w:rsid w:val="00851E68"/>
    <w:rsid w:val="00910BE8"/>
    <w:rsid w:val="00A3531F"/>
    <w:rsid w:val="00BB22D4"/>
    <w:rsid w:val="00C45D30"/>
    <w:rsid w:val="00F57CA5"/>
    <w:rsid w:val="00F9777E"/>
    <w:rsid w:val="00FA2145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3531F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A3531F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Базовый"/>
    <w:rsid w:val="00A3531F"/>
    <w:pPr>
      <w:suppressAutoHyphens/>
    </w:pPr>
    <w:rPr>
      <w:rFonts w:ascii="Calibri" w:eastAsia="DejaVu Sans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use_vyr</cp:lastModifiedBy>
  <cp:revision>8</cp:revision>
  <cp:lastPrinted>2016-08-08T08:22:00Z</cp:lastPrinted>
  <dcterms:created xsi:type="dcterms:W3CDTF">2016-08-02T08:00:00Z</dcterms:created>
  <dcterms:modified xsi:type="dcterms:W3CDTF">2016-08-08T09:16:00Z</dcterms:modified>
</cp:coreProperties>
</file>