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F72E" w14:textId="77777777" w:rsidR="000A3C57" w:rsidRPr="000C59AA" w:rsidRDefault="000A3C57" w:rsidP="000A3C57">
      <w:pPr>
        <w:jc w:val="center"/>
      </w:pPr>
      <w:r w:rsidRPr="000C59AA">
        <w:t>АДМИНИСТРАЦИЯ</w:t>
      </w:r>
    </w:p>
    <w:p w14:paraId="04F87894" w14:textId="77777777" w:rsidR="000A3C57" w:rsidRPr="000C59AA" w:rsidRDefault="000A3C57" w:rsidP="000A3C57">
      <w:pPr>
        <w:jc w:val="center"/>
      </w:pPr>
      <w:r w:rsidRPr="000C59AA">
        <w:t>МЕЛЬНИКОВСКОГО СЕЛЬСКОГО ПОСЕЛЕНИЯ</w:t>
      </w:r>
    </w:p>
    <w:p w14:paraId="4B368993" w14:textId="77777777" w:rsidR="000A3C57" w:rsidRPr="000C59AA" w:rsidRDefault="000A3C57" w:rsidP="000A3C57">
      <w:pPr>
        <w:jc w:val="center"/>
      </w:pPr>
      <w:r w:rsidRPr="000C59AA">
        <w:t>ПРИОЗЕРСКОГО МУНИЦИПАЛЬНОГО РАЙОНА</w:t>
      </w:r>
    </w:p>
    <w:p w14:paraId="0648B502" w14:textId="77777777" w:rsidR="000A3C57" w:rsidRPr="000C59AA" w:rsidRDefault="000A3C57" w:rsidP="000A3C57">
      <w:pPr>
        <w:jc w:val="center"/>
      </w:pPr>
      <w:r w:rsidRPr="000C59AA">
        <w:t xml:space="preserve"> ЛЕНИНГРАДСКОЙ ОБЛАСТИ</w:t>
      </w:r>
    </w:p>
    <w:p w14:paraId="2E54B0B8" w14:textId="77777777" w:rsidR="000A3C57" w:rsidRPr="000C59AA" w:rsidRDefault="000A3C57" w:rsidP="000A3C57">
      <w:pPr>
        <w:jc w:val="center"/>
      </w:pPr>
      <w:r w:rsidRPr="000C59AA">
        <w:t xml:space="preserve"> </w:t>
      </w:r>
    </w:p>
    <w:p w14:paraId="020C5605" w14:textId="77777777" w:rsidR="000A3C57" w:rsidRPr="000C59AA" w:rsidRDefault="000A3C57" w:rsidP="000A3C57">
      <w:pPr>
        <w:jc w:val="center"/>
      </w:pPr>
      <w:r w:rsidRPr="000C59AA">
        <w:t>ПОСТАНОВЛЕНИЕ</w:t>
      </w:r>
    </w:p>
    <w:p w14:paraId="2E4CA2C2" w14:textId="77777777" w:rsidR="000A3C57" w:rsidRPr="000C59AA" w:rsidRDefault="000A3C57" w:rsidP="000A3C57">
      <w:r w:rsidRPr="000C59AA">
        <w:t xml:space="preserve">                              </w:t>
      </w:r>
    </w:p>
    <w:p w14:paraId="4D0CB502" w14:textId="6776B6B9" w:rsidR="000A3C57" w:rsidRPr="000C59AA" w:rsidRDefault="00EC5831" w:rsidP="000A3C57">
      <w:proofErr w:type="gramStart"/>
      <w:r w:rsidRPr="000C59AA">
        <w:t>05</w:t>
      </w:r>
      <w:r w:rsidR="000A3C57" w:rsidRPr="000C59AA">
        <w:t xml:space="preserve">  </w:t>
      </w:r>
      <w:r w:rsidRPr="000C59AA">
        <w:t>ноября</w:t>
      </w:r>
      <w:proofErr w:type="gramEnd"/>
      <w:r w:rsidR="000A3C57" w:rsidRPr="000C59AA">
        <w:t xml:space="preserve">  2024 года                        №</w:t>
      </w:r>
      <w:r w:rsidRPr="000C59AA">
        <w:t xml:space="preserve"> 314</w:t>
      </w:r>
      <w:r w:rsidR="000A3C57" w:rsidRPr="000C59AA">
        <w:t xml:space="preserve"> </w:t>
      </w:r>
    </w:p>
    <w:p w14:paraId="7B88F7F9" w14:textId="77777777" w:rsidR="000A3C57" w:rsidRPr="000C59AA" w:rsidRDefault="000A3C57" w:rsidP="000A3C57">
      <w:pPr>
        <w:jc w:val="center"/>
      </w:pPr>
    </w:p>
    <w:p w14:paraId="509DFB06" w14:textId="77777777" w:rsidR="000A3C57" w:rsidRPr="000C59AA" w:rsidRDefault="000A3C57" w:rsidP="000A3C57">
      <w:pPr>
        <w:jc w:val="both"/>
      </w:pPr>
      <w:r w:rsidRPr="000C59AA">
        <w:t>Об утверждении Порядка ведения Реестра</w:t>
      </w:r>
    </w:p>
    <w:p w14:paraId="57B400DA" w14:textId="77777777" w:rsidR="000A3C57" w:rsidRPr="000C59AA" w:rsidRDefault="000A3C57" w:rsidP="000A3C57">
      <w:pPr>
        <w:jc w:val="both"/>
      </w:pPr>
      <w:r w:rsidRPr="000C59AA">
        <w:t>муниципального имущества Мельниковского</w:t>
      </w:r>
    </w:p>
    <w:p w14:paraId="2F9185B6" w14:textId="77777777" w:rsidR="000A3C57" w:rsidRPr="000C59AA" w:rsidRDefault="000A3C57" w:rsidP="000A3C57">
      <w:pPr>
        <w:jc w:val="both"/>
      </w:pPr>
      <w:r w:rsidRPr="000C59AA">
        <w:t>сельского поселения Приозерского муниципального</w:t>
      </w:r>
    </w:p>
    <w:p w14:paraId="7CC35AC6" w14:textId="77777777" w:rsidR="000A3C57" w:rsidRPr="000C59AA" w:rsidRDefault="000A3C57" w:rsidP="000A3C57">
      <w:pPr>
        <w:jc w:val="both"/>
      </w:pPr>
      <w:r w:rsidRPr="000C59AA">
        <w:t>района Ленинградской области</w:t>
      </w:r>
    </w:p>
    <w:p w14:paraId="6D7E5EF4" w14:textId="77777777" w:rsidR="000A3C57" w:rsidRPr="000C59AA" w:rsidRDefault="000A3C57" w:rsidP="000A3C57">
      <w:pPr>
        <w:jc w:val="both"/>
      </w:pPr>
    </w:p>
    <w:p w14:paraId="240DAEC1" w14:textId="6C9D54E9" w:rsidR="000A3C57" w:rsidRPr="000C59AA" w:rsidRDefault="000A3C57" w:rsidP="000A3C57">
      <w:pPr>
        <w:autoSpaceDE w:val="0"/>
        <w:autoSpaceDN w:val="0"/>
        <w:adjustRightInd w:val="0"/>
        <w:ind w:firstLine="709"/>
        <w:jc w:val="both"/>
      </w:pPr>
      <w:r w:rsidRPr="000C59AA">
        <w:t>В связи с</w:t>
      </w:r>
      <w:r w:rsidR="00AE5E63" w:rsidRPr="000C59AA">
        <w:t xml:space="preserve"> </w:t>
      </w:r>
      <w:r w:rsidRPr="000C59AA">
        <w:t xml:space="preserve">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5" w:history="1">
        <w:r w:rsidRPr="000C59AA">
          <w:rPr>
            <w:rStyle w:val="a3"/>
            <w:color w:val="auto"/>
            <w:u w:val="none"/>
          </w:rPr>
          <w:t>Уставом</w:t>
        </w:r>
      </w:hyperlink>
      <w:r w:rsidRPr="000C59AA">
        <w:t xml:space="preserve"> Мельниковского сельского поселения Приозерского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Мельниковского сельского поселения Приозерского муниципального района Ленинградской области </w:t>
      </w:r>
    </w:p>
    <w:p w14:paraId="3BF5DC2F" w14:textId="77777777" w:rsidR="000A3C57" w:rsidRPr="000C59AA" w:rsidRDefault="000A3C57" w:rsidP="000A3C57">
      <w:pPr>
        <w:ind w:firstLine="709"/>
        <w:jc w:val="both"/>
      </w:pPr>
      <w:r w:rsidRPr="000C59AA">
        <w:t>ПОСТАНОВЛЯЕТ:</w:t>
      </w:r>
    </w:p>
    <w:p w14:paraId="620CC825" w14:textId="77777777" w:rsidR="000A3C57" w:rsidRPr="000C59AA" w:rsidRDefault="000A3C57" w:rsidP="000A3C57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0C59AA">
        <w:t xml:space="preserve">Утвердить </w:t>
      </w:r>
      <w:hyperlink r:id="rId6" w:anchor="P34" w:history="1">
        <w:r w:rsidRPr="000C59AA">
          <w:rPr>
            <w:rStyle w:val="a3"/>
            <w:color w:val="auto"/>
            <w:u w:val="none"/>
          </w:rPr>
          <w:t>Порядок</w:t>
        </w:r>
      </w:hyperlink>
      <w:r w:rsidRPr="000C59AA">
        <w:t xml:space="preserve"> ведения реестра муниципального имущества Мельниковского сельского поселения Приозерского муниципального района Ленинградской области (Приложение).</w:t>
      </w:r>
    </w:p>
    <w:p w14:paraId="1F6721D0" w14:textId="7A4D7A6A" w:rsidR="000A3C57" w:rsidRPr="000C59AA" w:rsidRDefault="000A3C57" w:rsidP="000A3C5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bookmarkStart w:id="0" w:name="_Hlk181703574"/>
      <w:r w:rsidRPr="000C59AA">
        <w:t>Опубликовать настоящее постановление на официальном сайте Мельниковского сельского поселения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bookmarkEnd w:id="0"/>
    <w:p w14:paraId="5288F164" w14:textId="77777777" w:rsidR="000A3C57" w:rsidRPr="000C59AA" w:rsidRDefault="000A3C57" w:rsidP="000A3C5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C59AA">
        <w:t>Постановление вступает в силу со дня его официального опубликования.</w:t>
      </w:r>
    </w:p>
    <w:p w14:paraId="6AA17872" w14:textId="77777777" w:rsidR="000A3C57" w:rsidRPr="000C59AA" w:rsidRDefault="000A3C57" w:rsidP="000A3C57">
      <w:pPr>
        <w:pStyle w:val="1"/>
        <w:numPr>
          <w:ilvl w:val="0"/>
          <w:numId w:val="1"/>
        </w:numPr>
        <w:spacing w:after="0"/>
        <w:ind w:left="0" w:right="0" w:firstLine="709"/>
        <w:jc w:val="both"/>
      </w:pPr>
      <w:r w:rsidRPr="000C59AA">
        <w:t>Контроль за исполнением данного постановления оставляю за собой.</w:t>
      </w:r>
    </w:p>
    <w:p w14:paraId="4F969590" w14:textId="77777777" w:rsidR="000A3C57" w:rsidRPr="000C59AA" w:rsidRDefault="000A3C57" w:rsidP="000A3C57">
      <w:pPr>
        <w:ind w:firstLine="709"/>
        <w:jc w:val="both"/>
        <w:rPr>
          <w:b/>
        </w:rPr>
      </w:pPr>
    </w:p>
    <w:p w14:paraId="5EF4A195" w14:textId="77777777" w:rsidR="000A3C57" w:rsidRPr="000C59AA" w:rsidRDefault="000A3C57" w:rsidP="000A3C57">
      <w:pPr>
        <w:jc w:val="both"/>
      </w:pPr>
    </w:p>
    <w:p w14:paraId="69E7BD06" w14:textId="77777777" w:rsidR="000A3C57" w:rsidRPr="000C59AA" w:rsidRDefault="000A3C57" w:rsidP="000A3C57">
      <w:pPr>
        <w:jc w:val="both"/>
      </w:pPr>
      <w:r w:rsidRPr="000C59AA">
        <w:t xml:space="preserve">Глава   администрации   </w:t>
      </w:r>
    </w:p>
    <w:p w14:paraId="7A4B7E98" w14:textId="4FC0E6FA" w:rsidR="000A3C57" w:rsidRPr="000C59AA" w:rsidRDefault="000A3C57" w:rsidP="000A3C57">
      <w:pPr>
        <w:jc w:val="both"/>
      </w:pPr>
      <w:r w:rsidRPr="000C59AA">
        <w:t xml:space="preserve">Мельниковского сельского поселения                                         </w:t>
      </w:r>
      <w:r w:rsidR="004263C7" w:rsidRPr="000C59AA">
        <w:t>А</w:t>
      </w:r>
      <w:r w:rsidRPr="000C59AA">
        <w:t>.</w:t>
      </w:r>
      <w:r w:rsidR="004263C7" w:rsidRPr="000C59AA">
        <w:t>А</w:t>
      </w:r>
      <w:r w:rsidRPr="000C59AA">
        <w:t xml:space="preserve">. </w:t>
      </w:r>
      <w:r w:rsidR="004263C7" w:rsidRPr="000C59AA">
        <w:t>Бахарев</w:t>
      </w:r>
    </w:p>
    <w:p w14:paraId="3D44913E" w14:textId="77777777" w:rsidR="000A3C57" w:rsidRPr="000C59AA" w:rsidRDefault="000A3C57" w:rsidP="000A3C57">
      <w:pPr>
        <w:jc w:val="both"/>
        <w:rPr>
          <w:color w:val="333333"/>
        </w:rPr>
      </w:pPr>
    </w:p>
    <w:p w14:paraId="0A84D377" w14:textId="77777777" w:rsidR="000A3C57" w:rsidRDefault="000A3C57" w:rsidP="000A3C57">
      <w:pPr>
        <w:jc w:val="both"/>
        <w:rPr>
          <w:color w:val="333333"/>
          <w:sz w:val="28"/>
          <w:szCs w:val="28"/>
        </w:rPr>
      </w:pPr>
    </w:p>
    <w:p w14:paraId="24B12AD6" w14:textId="77777777" w:rsidR="000A3C57" w:rsidRDefault="000A3C57" w:rsidP="000A3C57">
      <w:pPr>
        <w:jc w:val="both"/>
        <w:rPr>
          <w:color w:val="333333"/>
          <w:sz w:val="16"/>
          <w:szCs w:val="16"/>
        </w:rPr>
      </w:pPr>
      <w:proofErr w:type="spellStart"/>
      <w:r>
        <w:rPr>
          <w:sz w:val="16"/>
          <w:szCs w:val="16"/>
        </w:rPr>
        <w:t>Камчатина</w:t>
      </w:r>
      <w:proofErr w:type="spellEnd"/>
      <w:r>
        <w:rPr>
          <w:sz w:val="16"/>
          <w:szCs w:val="16"/>
        </w:rPr>
        <w:t xml:space="preserve"> А.Л.</w:t>
      </w:r>
    </w:p>
    <w:p w14:paraId="3BC52CD5" w14:textId="77777777" w:rsidR="000A3C57" w:rsidRDefault="000A3C57" w:rsidP="000A3C57">
      <w:pPr>
        <w:jc w:val="both"/>
        <w:rPr>
          <w:sz w:val="16"/>
          <w:szCs w:val="16"/>
        </w:rPr>
      </w:pPr>
      <w:r>
        <w:rPr>
          <w:sz w:val="16"/>
          <w:szCs w:val="16"/>
        </w:rPr>
        <w:t>8(813 79) 91-343</w:t>
      </w:r>
    </w:p>
    <w:p w14:paraId="1655C019" w14:textId="31D5F091" w:rsidR="000A3C57" w:rsidRDefault="000A3C57" w:rsidP="000A3C5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дело-2, прокуратура -1, </w:t>
      </w:r>
      <w:bookmarkStart w:id="1" w:name="_Hlk181703646"/>
      <w:r w:rsidR="004263C7">
        <w:fldChar w:fldCharType="begin"/>
      </w:r>
      <w:r w:rsidR="004263C7">
        <w:instrText xml:space="preserve"> HYPERLINK "http://www.lenoblinform.ru" </w:instrText>
      </w:r>
      <w:r w:rsidR="004263C7">
        <w:fldChar w:fldCharType="separate"/>
      </w:r>
      <w:r>
        <w:rPr>
          <w:rStyle w:val="a3"/>
          <w:sz w:val="16"/>
          <w:szCs w:val="16"/>
          <w:lang w:val="en-US"/>
        </w:rPr>
        <w:t>www</w:t>
      </w:r>
      <w:r>
        <w:rPr>
          <w:rStyle w:val="a3"/>
          <w:sz w:val="16"/>
          <w:szCs w:val="16"/>
        </w:rPr>
        <w:t>.lenoblinform.ru</w:t>
      </w:r>
      <w:r w:rsidR="004263C7">
        <w:rPr>
          <w:rStyle w:val="a3"/>
          <w:sz w:val="16"/>
          <w:szCs w:val="16"/>
        </w:rPr>
        <w:fldChar w:fldCharType="end"/>
      </w:r>
      <w:r>
        <w:rPr>
          <w:sz w:val="16"/>
          <w:szCs w:val="16"/>
        </w:rPr>
        <w:t xml:space="preserve"> -1</w:t>
      </w:r>
      <w:bookmarkEnd w:id="1"/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 xml:space="preserve">сайт  </w:t>
      </w:r>
      <w:proofErr w:type="spellStart"/>
      <w:r>
        <w:rPr>
          <w:sz w:val="16"/>
          <w:szCs w:val="16"/>
          <w:lang w:val="en-US"/>
        </w:rPr>
        <w:t>melnikovo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org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proofErr w:type="gramEnd"/>
      <w:r>
        <w:rPr>
          <w:sz w:val="16"/>
          <w:szCs w:val="16"/>
        </w:rPr>
        <w:t>-1.</w:t>
      </w:r>
    </w:p>
    <w:p w14:paraId="655D0DF8" w14:textId="77777777" w:rsidR="000C59AA" w:rsidRDefault="000C59AA" w:rsidP="000C59AA">
      <w:pPr>
        <w:jc w:val="both"/>
        <w:rPr>
          <w:sz w:val="20"/>
          <w:szCs w:val="20"/>
        </w:rPr>
      </w:pPr>
    </w:p>
    <w:p w14:paraId="111922D9" w14:textId="77777777" w:rsidR="000C59AA" w:rsidRDefault="000C59AA" w:rsidP="000C59AA">
      <w:pPr>
        <w:rPr>
          <w:bCs/>
        </w:rPr>
      </w:pPr>
    </w:p>
    <w:p w14:paraId="3DEDD8F5" w14:textId="60E133DD" w:rsidR="000C59AA" w:rsidRDefault="000C59AA" w:rsidP="000C59AA">
      <w:r>
        <w:rPr>
          <w:bCs/>
        </w:rPr>
        <w:t xml:space="preserve">С приложением к </w:t>
      </w:r>
      <w:r w:rsidR="00F3687B">
        <w:rPr>
          <w:bCs/>
        </w:rPr>
        <w:t>постановлению</w:t>
      </w:r>
      <w:r>
        <w:rPr>
          <w:bCs/>
        </w:rPr>
        <w:t xml:space="preserve"> можно ознакомится на сайте Мельниковского сельского поселения </w:t>
      </w:r>
      <w:proofErr w:type="spellStart"/>
      <w:r>
        <w:rPr>
          <w:bCs/>
          <w:lang w:val="en-US"/>
        </w:rPr>
        <w:t>melnikovo</w:t>
      </w:r>
      <w:proofErr w:type="spellEnd"/>
      <w:r>
        <w:rPr>
          <w:bCs/>
        </w:rPr>
        <w:t>.</w:t>
      </w:r>
      <w:r>
        <w:rPr>
          <w:bCs/>
          <w:lang w:val="en-US"/>
        </w:rPr>
        <w:t>org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</w:t>
      </w:r>
    </w:p>
    <w:p w14:paraId="777AC470" w14:textId="77777777" w:rsidR="000C59AA" w:rsidRDefault="000C59AA" w:rsidP="000A3C57">
      <w:pPr>
        <w:jc w:val="both"/>
        <w:rPr>
          <w:sz w:val="16"/>
          <w:szCs w:val="16"/>
        </w:rPr>
      </w:pPr>
    </w:p>
    <w:sectPr w:rsidR="000C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A8955CD"/>
    <w:multiLevelType w:val="multilevel"/>
    <w:tmpl w:val="735AD1B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0A3C57"/>
    <w:rsid w:val="000C59AA"/>
    <w:rsid w:val="004263C7"/>
    <w:rsid w:val="00AE5E63"/>
    <w:rsid w:val="00EC5831"/>
    <w:rsid w:val="00F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ACFD"/>
  <w15:chartTrackingRefBased/>
  <w15:docId w15:val="{4A4372EB-3698-4432-8689-A1D73DE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C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3C57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0A3C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A3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0A3C57"/>
    <w:pPr>
      <w:spacing w:after="225"/>
      <w:ind w:right="30"/>
    </w:pPr>
  </w:style>
  <w:style w:type="paragraph" w:customStyle="1" w:styleId="ConsPlusTitle">
    <w:name w:val="ConsPlusTitle"/>
    <w:uiPriority w:val="99"/>
    <w:rsid w:val="000A3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6;&#1089;&#1090;.%20&#1086;%20&#1074;&#1077;&#1076;&#1077;&#1085;&#1080;&#1080;%20&#1088;&#1077;&#1077;&#1089;&#1090;&#1088;&#1072;%20&#1084;&#1091;&#1085;.%20&#1089;&#1086;&#1073;&#1089;&#1090;&#1074;.%20oc" TargetMode="Externa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 Администрация</dc:creator>
  <cp:keywords/>
  <dc:description/>
  <cp:lastModifiedBy>Мельниково Администрация</cp:lastModifiedBy>
  <cp:revision>10</cp:revision>
  <cp:lastPrinted>2024-11-05T11:22:00Z</cp:lastPrinted>
  <dcterms:created xsi:type="dcterms:W3CDTF">2024-09-16T06:03:00Z</dcterms:created>
  <dcterms:modified xsi:type="dcterms:W3CDTF">2024-11-05T11:43:00Z</dcterms:modified>
</cp:coreProperties>
</file>