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7C377C" w14:textId="77777777" w:rsidR="003812F0" w:rsidRDefault="0006319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Сообщение о возможном установлении публичного сервитута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36"/>
        <w:gridCol w:w="5804"/>
        <w:gridCol w:w="3188"/>
        <w:gridCol w:w="8"/>
      </w:tblGrid>
      <w:tr w:rsidR="003812F0" w14:paraId="59625CD5" w14:textId="77777777">
        <w:tc>
          <w:tcPr>
            <w:tcW w:w="345" w:type="dxa"/>
          </w:tcPr>
          <w:p w14:paraId="2B69494B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9000" w:type="dxa"/>
            <w:gridSpan w:val="3"/>
          </w:tcPr>
          <w:p w14:paraId="012D9366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Министерство энергетики Российской Федерации</w:t>
            </w:r>
          </w:p>
          <w:p w14:paraId="4C7C58AA" w14:textId="2358507C" w:rsidR="003812F0" w:rsidRDefault="0006319F" w:rsidP="00096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(уполномоченный орган, которым рассматривается ходатайство </w:t>
            </w:r>
            <w:r>
              <w:rPr>
                <w:rFonts w:ascii="Times New Roman" w:hAnsi="Times New Roman"/>
                <w:sz w:val="22"/>
                <w:szCs w:val="22"/>
              </w:rPr>
              <w:br/>
              <w:t>об установлении публичного сервитута)</w:t>
            </w:r>
          </w:p>
        </w:tc>
      </w:tr>
      <w:tr w:rsidR="003812F0" w14:paraId="2ABC0380" w14:textId="77777777">
        <w:tc>
          <w:tcPr>
            <w:tcW w:w="345" w:type="dxa"/>
          </w:tcPr>
          <w:p w14:paraId="2D902BF9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9000" w:type="dxa"/>
            <w:gridSpan w:val="3"/>
          </w:tcPr>
          <w:p w14:paraId="0EF3CC12" w14:textId="74E27BC1" w:rsidR="003812F0" w:rsidRDefault="00F91BA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Р</w:t>
            </w:r>
            <w:r w:rsidRPr="00F976BB">
              <w:rPr>
                <w:rFonts w:ascii="Times New Roman" w:hAnsi="Times New Roman"/>
                <w:sz w:val="22"/>
                <w:szCs w:val="22"/>
              </w:rPr>
              <w:t>еконструкци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я </w:t>
            </w:r>
            <w:r w:rsidR="0004497B">
              <w:rPr>
                <w:rFonts w:ascii="Times New Roman" w:hAnsi="Times New Roman"/>
                <w:sz w:val="22"/>
                <w:szCs w:val="22"/>
              </w:rPr>
              <w:t>и эксплуатация объекта электросетевого хозяйства федерального значения «</w:t>
            </w:r>
            <w:r w:rsidR="00A32E61" w:rsidRPr="00A32E61">
              <w:rPr>
                <w:rFonts w:ascii="Times New Roman" w:hAnsi="Times New Roman"/>
                <w:sz w:val="22"/>
                <w:szCs w:val="22"/>
              </w:rPr>
              <w:t>ВЛ 330 кВ Ленинградская - Чудово</w:t>
            </w:r>
            <w:r w:rsidR="0004497B">
              <w:rPr>
                <w:rFonts w:ascii="Times New Roman" w:hAnsi="Times New Roman"/>
                <w:sz w:val="22"/>
                <w:szCs w:val="22"/>
              </w:rPr>
              <w:t>»</w:t>
            </w:r>
          </w:p>
          <w:p w14:paraId="39E8957F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(цель установления публичного сервитута)</w:t>
            </w:r>
          </w:p>
        </w:tc>
      </w:tr>
      <w:tr w:rsidR="003812F0" w14:paraId="23AB3662" w14:textId="77777777">
        <w:trPr>
          <w:gridAfter w:val="1"/>
          <w:wAfter w:w="8" w:type="dxa"/>
        </w:trPr>
        <w:tc>
          <w:tcPr>
            <w:tcW w:w="345" w:type="dxa"/>
            <w:vMerge w:val="restart"/>
          </w:tcPr>
          <w:p w14:paraId="09DF2197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5804" w:type="dxa"/>
          </w:tcPr>
          <w:p w14:paraId="50185A66" w14:textId="77777777" w:rsidR="003812F0" w:rsidRDefault="00063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  <w:tc>
          <w:tcPr>
            <w:tcW w:w="3188" w:type="dxa"/>
          </w:tcPr>
          <w:p w14:paraId="5150CBE7" w14:textId="77777777" w:rsidR="003812F0" w:rsidRDefault="0006319F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Кадастровый номер</w:t>
            </w:r>
          </w:p>
        </w:tc>
      </w:tr>
      <w:tr w:rsidR="003812F0" w14:paraId="6A3FDC3C" w14:textId="77777777">
        <w:trPr>
          <w:gridAfter w:val="1"/>
          <w:wAfter w:w="8" w:type="dxa"/>
        </w:trPr>
        <w:tc>
          <w:tcPr>
            <w:tcW w:w="345" w:type="dxa"/>
            <w:vMerge/>
          </w:tcPr>
          <w:p w14:paraId="7A5222CB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82770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Ленинградская область, Тосненский район, Любанское лесничество, участковые лесничества:</w:t>
            </w:r>
          </w:p>
          <w:p w14:paraId="2ACDECD9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Андриановское кв. 1-59, Апраксинское кв. 2-9, 11-151, Броницкое кв. 1-104, Добросельское кв. 1-24,</w:t>
            </w:r>
          </w:p>
          <w:p w14:paraId="39040FA8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26-44, 47-86, Дубовицкое кв. 1-177, Каменское кв. 1-142, Красноборское кв. 1-96, Любанское кв. 1-</w:t>
            </w:r>
          </w:p>
          <w:p w14:paraId="6BD97D2A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131, Осничевское кв. 1-7, 101, 102, 104-110, 201-211, 301-314, 401-422, 501-527, 601-635, Саблинское</w:t>
            </w:r>
          </w:p>
          <w:p w14:paraId="11A3ABFF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кв. 1-30, 31 (часть), 32 (часть), 33-75, 76 (часть), 77-114, Тосненское кв. 1-79, 80 (часть), 81-115,</w:t>
            </w:r>
          </w:p>
          <w:p w14:paraId="4F0A134D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Трубниковское кв. 1-99, 103-105, 107-155, Ульяновское кв. 1-131, Ушакинское кв. 1-121, Шапкинское</w:t>
            </w:r>
          </w:p>
          <w:p w14:paraId="3C0DB3BE" w14:textId="50935D9E" w:rsidR="003812F0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кв. 1-151</w:t>
            </w:r>
          </w:p>
        </w:tc>
        <w:tc>
          <w:tcPr>
            <w:tcW w:w="3188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54C5F" w14:textId="3355C072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47:26:0000000:280</w:t>
            </w:r>
          </w:p>
        </w:tc>
      </w:tr>
      <w:tr w:rsidR="003812F0" w14:paraId="672607D9" w14:textId="77777777">
        <w:trPr>
          <w:gridAfter w:val="1"/>
          <w:wAfter w:w="8" w:type="dxa"/>
        </w:trPr>
        <w:tc>
          <w:tcPr>
            <w:tcW w:w="345" w:type="dxa"/>
            <w:vMerge/>
          </w:tcPr>
          <w:p w14:paraId="2EF0D03A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A89E" w14:textId="77777777" w:rsidR="00A32E61" w:rsidRPr="00A32E61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Российская Федерация, Ленинградская область, Тосненский муниципальный район, Форносовское</w:t>
            </w:r>
          </w:p>
          <w:p w14:paraId="67710028" w14:textId="242DB334" w:rsidR="003812F0" w:rsidRDefault="00A32E61" w:rsidP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городское поселение</w:t>
            </w:r>
          </w:p>
        </w:tc>
        <w:tc>
          <w:tcPr>
            <w:tcW w:w="31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FFC7C" w14:textId="2B29311F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47:26:0136001:1321</w:t>
            </w:r>
          </w:p>
        </w:tc>
      </w:tr>
      <w:tr w:rsidR="003812F0" w14:paraId="2ED901DC" w14:textId="77777777">
        <w:trPr>
          <w:gridAfter w:val="1"/>
          <w:wAfter w:w="8" w:type="dxa"/>
        </w:trPr>
        <w:tc>
          <w:tcPr>
            <w:tcW w:w="345" w:type="dxa"/>
            <w:vMerge/>
          </w:tcPr>
          <w:p w14:paraId="3907F1C4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2AF31" w14:textId="4443016D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Российская Федерация, Ленинградская область, Тосненский муниципальный район</w:t>
            </w:r>
          </w:p>
        </w:tc>
        <w:tc>
          <w:tcPr>
            <w:tcW w:w="31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7AD1D" w14:textId="5C50828B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47:26:0136001:1458</w:t>
            </w:r>
          </w:p>
        </w:tc>
      </w:tr>
      <w:tr w:rsidR="003812F0" w14:paraId="3F900766" w14:textId="77777777">
        <w:trPr>
          <w:gridAfter w:val="1"/>
          <w:wAfter w:w="8" w:type="dxa"/>
        </w:trPr>
        <w:tc>
          <w:tcPr>
            <w:tcW w:w="345" w:type="dxa"/>
            <w:vMerge/>
          </w:tcPr>
          <w:p w14:paraId="56292F79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0F49" w14:textId="5158D04B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Российская Федерация, Ленинградская область, Тосненский муниципальный район</w:t>
            </w:r>
          </w:p>
        </w:tc>
        <w:tc>
          <w:tcPr>
            <w:tcW w:w="31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28E8" w14:textId="74072802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47:26:0136001:1456</w:t>
            </w:r>
          </w:p>
        </w:tc>
      </w:tr>
      <w:tr w:rsidR="003812F0" w14:paraId="2220F9B8" w14:textId="77777777">
        <w:trPr>
          <w:gridAfter w:val="1"/>
          <w:wAfter w:w="8" w:type="dxa"/>
        </w:trPr>
        <w:tc>
          <w:tcPr>
            <w:tcW w:w="345" w:type="dxa"/>
            <w:vMerge/>
          </w:tcPr>
          <w:p w14:paraId="1378B9F6" w14:textId="77777777" w:rsidR="003812F0" w:rsidRDefault="003812F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804" w:type="dxa"/>
            <w:tcBorders>
              <w:top w:val="non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C70B" w14:textId="623F8CF4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Ленинградская область, Тосненский муниципальный район</w:t>
            </w:r>
          </w:p>
        </w:tc>
        <w:tc>
          <w:tcPr>
            <w:tcW w:w="3188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BF12" w14:textId="6ED70E20" w:rsidR="003812F0" w:rsidRDefault="00A32E61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32E61">
              <w:rPr>
                <w:rFonts w:ascii="Times New Roman" w:hAnsi="Times New Roman"/>
                <w:sz w:val="22"/>
                <w:szCs w:val="22"/>
              </w:rPr>
              <w:t>47:26:0136001</w:t>
            </w:r>
          </w:p>
        </w:tc>
      </w:tr>
      <w:tr w:rsidR="003812F0" w14:paraId="5FC1A093" w14:textId="77777777">
        <w:tc>
          <w:tcPr>
            <w:tcW w:w="345" w:type="dxa"/>
          </w:tcPr>
          <w:p w14:paraId="2AB4B142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9000" w:type="dxa"/>
            <w:gridSpan w:val="3"/>
          </w:tcPr>
          <w:p w14:paraId="2CDCEC95" w14:textId="77777777" w:rsidR="000961FC" w:rsidRPr="00F65C0B" w:rsidRDefault="000961FC" w:rsidP="000961F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Администрация Форносовского городского поселения Тосненского муниципального района Ленинградской области</w:t>
            </w:r>
          </w:p>
          <w:p w14:paraId="326CED57" w14:textId="77777777" w:rsidR="000961FC" w:rsidRPr="00F65C0B" w:rsidRDefault="000961FC" w:rsidP="000961F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Ленинградская область, Тосненский район, п.Форносово, ул.Школьная</w:t>
            </w:r>
            <w:r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,</w:t>
            </w: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 xml:space="preserve"> д.3</w:t>
            </w:r>
          </w:p>
          <w:p w14:paraId="17D9FAF3" w14:textId="77777777" w:rsidR="000961FC" w:rsidRPr="00F65C0B" w:rsidRDefault="000961FC" w:rsidP="000961F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8(813)61-63-342</w:t>
            </w:r>
          </w:p>
          <w:p w14:paraId="207CF5AD" w14:textId="77777777" w:rsidR="000961FC" w:rsidRPr="00F65C0B" w:rsidRDefault="000961FC" w:rsidP="000961F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a63342@mail.ru</w:t>
            </w:r>
          </w:p>
          <w:p w14:paraId="74E9A691" w14:textId="77777777" w:rsidR="000961FC" w:rsidRPr="00F65C0B" w:rsidRDefault="000961FC" w:rsidP="000961FC">
            <w:pPr>
              <w:jc w:val="center"/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</w:pPr>
            <w:r w:rsidRPr="00F65C0B">
              <w:rPr>
                <w:rFonts w:ascii="Times New Roman" w:hAnsi="Times New Roman"/>
                <w:sz w:val="22"/>
                <w:szCs w:val="22"/>
                <w:shd w:val="clear" w:color="auto" w:fill="F8F8FA"/>
              </w:rPr>
              <w:t>время приема:по предварительной записи</w:t>
            </w:r>
          </w:p>
          <w:p w14:paraId="42A7F5C6" w14:textId="77777777" w:rsidR="000961FC" w:rsidRDefault="000961FC" w:rsidP="000961FC">
            <w:pPr>
              <w:jc w:val="center"/>
              <w:rPr>
                <w:rFonts w:ascii="Montserrat" w:hAnsi="Montserrat"/>
                <w:color w:val="273350"/>
                <w:shd w:val="clear" w:color="auto" w:fill="F8F8FA"/>
              </w:rPr>
            </w:pPr>
          </w:p>
          <w:p w14:paraId="670902E9" w14:textId="408C7263" w:rsidR="003812F0" w:rsidRDefault="000961FC" w:rsidP="000961FC">
            <w:pPr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 w:rsidRPr="005B3D86">
              <w:rPr>
                <w:rFonts w:ascii="Times New Roman" w:hAnsi="Times New Roman"/>
              </w:rPr>
              <w:t xml:space="preserve"> (адрес,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время приема заинтересованных лиц для ознакомления с поступившим ходатайством об установлении публичного сервитута)</w:t>
            </w:r>
          </w:p>
        </w:tc>
      </w:tr>
      <w:tr w:rsidR="003812F0" w14:paraId="3E6A083C" w14:textId="77777777">
        <w:tc>
          <w:tcPr>
            <w:tcW w:w="345" w:type="dxa"/>
          </w:tcPr>
          <w:p w14:paraId="223A11E1" w14:textId="77777777" w:rsidR="003812F0" w:rsidRDefault="0006319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9000" w:type="dxa"/>
            <w:gridSpan w:val="3"/>
          </w:tcPr>
          <w:p w14:paraId="5BDBEAB7" w14:textId="77777777" w:rsidR="000961FC" w:rsidRDefault="000961FC" w:rsidP="000961F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8F0">
              <w:rPr>
                <w:rFonts w:ascii="Times New Roman" w:hAnsi="Times New Roman"/>
                <w:sz w:val="24"/>
                <w:szCs w:val="24"/>
              </w:rPr>
              <w:t xml:space="preserve">Министерство энергетики Российской Федерации, </w:t>
            </w:r>
            <w:r w:rsidRPr="001538F0">
              <w:rPr>
                <w:rFonts w:ascii="Times New Roman" w:hAnsi="Times New Roman"/>
                <w:sz w:val="24"/>
                <w:szCs w:val="24"/>
              </w:rPr>
              <w:br/>
              <w:t>адрес: г. Москва, ул. Щепкина, 42, стр. 1,2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14:paraId="1EC84E04" w14:textId="77777777" w:rsidR="000961FC" w:rsidRPr="001538F0" w:rsidRDefault="000961FC" w:rsidP="000961FC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38F0">
              <w:rPr>
                <w:rFonts w:ascii="Times New Roman" w:hAnsi="Times New Roman"/>
                <w:sz w:val="24"/>
                <w:szCs w:val="24"/>
              </w:rPr>
              <w:t>minenergo@minenergo.gov.ru</w:t>
            </w:r>
          </w:p>
          <w:p w14:paraId="0565B9A3" w14:textId="77777777" w:rsidR="000961FC" w:rsidRPr="001538F0" w:rsidRDefault="000961FC" w:rsidP="000961FC">
            <w:pPr>
              <w:shd w:val="clear" w:color="auto" w:fill="FFFFFF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38F0">
              <w:rPr>
                <w:rFonts w:ascii="Times New Roman" w:hAnsi="Times New Roman"/>
                <w:sz w:val="24"/>
                <w:szCs w:val="24"/>
              </w:rPr>
              <w:t xml:space="preserve">В течение 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1538F0">
              <w:rPr>
                <w:rFonts w:ascii="Times New Roman" w:hAnsi="Times New Roman"/>
                <w:sz w:val="24"/>
                <w:szCs w:val="24"/>
              </w:rPr>
              <w:t xml:space="preserve"> дней со дня опубликования сообщения о возможном установлении публичного сервитута в порядке, установленном для официального опубликования обнародования) правовых актов поселения, городского округа, по месту нахождения земельного участка и (или) земель, указанных в пункте 3 данного сообщения.</w:t>
            </w:r>
            <w:r w:rsidRPr="001538F0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14:paraId="2A8F4EF3" w14:textId="77777777" w:rsidR="000961FC" w:rsidRPr="001538F0" w:rsidRDefault="000961FC" w:rsidP="000961F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538F0">
              <w:rPr>
                <w:rFonts w:ascii="Times New Roman" w:hAnsi="Times New Roman"/>
                <w:sz w:val="16"/>
                <w:szCs w:val="16"/>
              </w:rPr>
              <w:t xml:space="preserve">(адрес, по которому заинтересованные лица могут подать заявления об учете прав на земельные участки, </w:t>
            </w:r>
          </w:p>
          <w:p w14:paraId="1C8F3ED4" w14:textId="56D4849C" w:rsidR="003812F0" w:rsidRDefault="000961FC" w:rsidP="000961FC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 w:rsidRPr="001538F0">
              <w:rPr>
                <w:rFonts w:ascii="Times New Roman" w:hAnsi="Times New Roman"/>
                <w:sz w:val="16"/>
                <w:szCs w:val="16"/>
              </w:rPr>
              <w:t>а также срок подачи указанных заявлений)</w:t>
            </w:r>
          </w:p>
        </w:tc>
      </w:tr>
      <w:tr w:rsidR="000961FC" w14:paraId="37F8D13C" w14:textId="77777777" w:rsidTr="00E60834">
        <w:tc>
          <w:tcPr>
            <w:tcW w:w="345" w:type="dxa"/>
          </w:tcPr>
          <w:p w14:paraId="04CAA8A3" w14:textId="122882CB" w:rsidR="000961FC" w:rsidRDefault="00096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9000" w:type="dxa"/>
            <w:gridSpan w:val="3"/>
            <w:vAlign w:val="bottom"/>
          </w:tcPr>
          <w:p w14:paraId="07F3B374" w14:textId="77777777" w:rsidR="000961FC" w:rsidRPr="00486995" w:rsidRDefault="000961FC" w:rsidP="004710F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699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Приказ Министерства энергетики Российской Федерации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 xml:space="preserve">от 03.06.2026 № 119тд </w:t>
            </w:r>
            <w:r w:rsidRPr="00486995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«</w:t>
            </w:r>
            <w:r w:rsidRPr="00F65C0B"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Об утверждении документации по планировке территории для размещения объектов энергетики федерального значения: КВЛ 330 кВ Ленинградская - Центральная ВЛ 330 кВ Ленинградская - Чудово; ВЛ 330 кВ Ленинградская - Колпино I цепь/ ВЛ 330 кВ Ленинградская - Колпино II цепь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bidi="ru-RU"/>
              </w:rPr>
              <w:t>»</w:t>
            </w:r>
          </w:p>
          <w:p w14:paraId="76AF23AE" w14:textId="2B381161" w:rsidR="000961FC" w:rsidRDefault="000961FC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yellow"/>
              </w:rPr>
            </w:pPr>
            <w:r w:rsidRPr="001A632D">
              <w:rPr>
                <w:rFonts w:ascii="Times New Roman" w:hAnsi="Times New Roman"/>
                <w:sz w:val="16"/>
                <w:szCs w:val="16"/>
              </w:rPr>
              <w:lastRenderedPageBreak/>
              <w:t>(реквизиты решений об утверждении документа территориального планирования, документации по планировке территории, а также информацию об инвестиционной программе субъекта естественных монополий)</w:t>
            </w:r>
          </w:p>
        </w:tc>
      </w:tr>
      <w:tr w:rsidR="000961FC" w14:paraId="39D3C077" w14:textId="77777777" w:rsidTr="00E60834">
        <w:tc>
          <w:tcPr>
            <w:tcW w:w="345" w:type="dxa"/>
          </w:tcPr>
          <w:p w14:paraId="5F7FAA8F" w14:textId="04A39F55" w:rsidR="000961FC" w:rsidRDefault="000961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lastRenderedPageBreak/>
              <w:t>7</w:t>
            </w:r>
          </w:p>
        </w:tc>
        <w:tc>
          <w:tcPr>
            <w:tcW w:w="9000" w:type="dxa"/>
            <w:gridSpan w:val="3"/>
            <w:vAlign w:val="bottom"/>
          </w:tcPr>
          <w:p w14:paraId="4D290C57" w14:textId="77777777" w:rsidR="000961FC" w:rsidRPr="00214C61" w:rsidRDefault="000961FC" w:rsidP="004710FE">
            <w:pPr>
              <w:pStyle w:val="af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236B">
              <w:rPr>
                <w:rFonts w:ascii="Times New Roman" w:hAnsi="Times New Roman"/>
                <w:sz w:val="24"/>
                <w:szCs w:val="24"/>
              </w:rPr>
              <w:t>https://fgistp.economy.gov.ru/</w:t>
            </w:r>
          </w:p>
          <w:p w14:paraId="2AFCA85D" w14:textId="3ACB4750" w:rsidR="000961FC" w:rsidRDefault="000961FC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 w:rsidRPr="000118A9">
              <w:rPr>
                <w:rFonts w:ascii="Times New Roman" w:hAnsi="Times New Roman"/>
                <w:sz w:val="16"/>
                <w:szCs w:val="16"/>
              </w:rPr>
              <w:t>(сведения об официальных сайтах в информационно-телекоммуникационной сети «Интернет», на которых размещены утвержденные документы территориального планирования, документация по планировке территории, инвестиционная программа субъекта естественных монополий)</w:t>
            </w:r>
          </w:p>
        </w:tc>
      </w:tr>
      <w:tr w:rsidR="000961FC" w14:paraId="04AC4ED6" w14:textId="77777777" w:rsidTr="00E60834">
        <w:tc>
          <w:tcPr>
            <w:tcW w:w="345" w:type="dxa"/>
          </w:tcPr>
          <w:p w14:paraId="317F8E4C" w14:textId="237B9C82" w:rsidR="000961FC" w:rsidRDefault="000961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8</w:t>
            </w:r>
          </w:p>
        </w:tc>
        <w:tc>
          <w:tcPr>
            <w:tcW w:w="9000" w:type="dxa"/>
            <w:gridSpan w:val="3"/>
            <w:vAlign w:val="bottom"/>
          </w:tcPr>
          <w:p w14:paraId="582FF5E6" w14:textId="77777777" w:rsidR="000961FC" w:rsidRDefault="000961FC" w:rsidP="004710FE">
            <w:pPr>
              <w:pStyle w:val="af4"/>
              <w:spacing w:line="20" w:lineRule="atLeast"/>
              <w:ind w:left="0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1E4285">
              <w:rPr>
                <w:rFonts w:ascii="Times New Roman" w:hAnsi="Times New Roman"/>
                <w:sz w:val="24"/>
                <w:szCs w:val="24"/>
              </w:rPr>
              <w:t>https://minenergo.gov.ru/</w:t>
            </w:r>
          </w:p>
          <w:p w14:paraId="42F96E1E" w14:textId="77777777" w:rsidR="000961FC" w:rsidRDefault="000961FC" w:rsidP="004710FE">
            <w:pPr>
              <w:pStyle w:val="af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65C0B">
              <w:rPr>
                <w:rFonts w:ascii="Times New Roman" w:hAnsi="Times New Roman"/>
                <w:sz w:val="24"/>
                <w:szCs w:val="24"/>
              </w:rPr>
              <w:t>https://fornosovskoe-r41.gosweb.gosuslugi.ru/</w:t>
            </w:r>
          </w:p>
          <w:p w14:paraId="0582C42B" w14:textId="76024E82" w:rsidR="000961FC" w:rsidRDefault="000961FC">
            <w:pPr>
              <w:pStyle w:val="af4"/>
              <w:jc w:val="center"/>
              <w:rPr>
                <w:rFonts w:ascii="Times New Roman" w:hAnsi="Times New Roman"/>
                <w:highlight w:val="white"/>
              </w:rPr>
            </w:pPr>
            <w:r w:rsidRPr="00816A5C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(официальные сайты в информационно - телекоммуникационной сети «Интернет», на которых размещается сообщение о поступившем ходатайстве об установлении публичного сервитута)</w:t>
            </w:r>
          </w:p>
        </w:tc>
        <w:bookmarkStart w:id="0" w:name="_GoBack"/>
        <w:bookmarkEnd w:id="0"/>
      </w:tr>
      <w:tr w:rsidR="000961FC" w14:paraId="6AEA954F" w14:textId="77777777">
        <w:tc>
          <w:tcPr>
            <w:tcW w:w="345" w:type="dxa"/>
          </w:tcPr>
          <w:p w14:paraId="61591778" w14:textId="518ADAB8" w:rsidR="000961FC" w:rsidRDefault="000961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9000" w:type="dxa"/>
            <w:gridSpan w:val="3"/>
          </w:tcPr>
          <w:p w14:paraId="56F5AAAC" w14:textId="77777777" w:rsidR="000961FC" w:rsidRDefault="000961FC" w:rsidP="004710FE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 xml:space="preserve">Дополнительно по всем вопросам можно обращаться: </w:t>
            </w:r>
          </w:p>
          <w:p w14:paraId="29A15C8E" w14:textId="77777777" w:rsidR="000961FC" w:rsidRDefault="000961FC" w:rsidP="004710FE">
            <w:pPr>
              <w:pStyle w:val="af4"/>
              <w:jc w:val="center"/>
              <w:rPr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Филиал АО «Россети ЦИУС ЕЭС» -</w:t>
            </w:r>
          </w:p>
          <w:p w14:paraId="2E6885C9" w14:textId="77777777" w:rsidR="000961FC" w:rsidRDefault="000961FC" w:rsidP="004710FE">
            <w:pPr>
              <w:pStyle w:val="af4"/>
              <w:jc w:val="center"/>
              <w:rPr>
                <w:rFonts w:ascii="Times New Roman" w:hAnsi="Times New Roman"/>
                <w:sz w:val="22"/>
                <w:szCs w:val="22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ЦИУС Северо-Запада: 195009, г. Санкт-Петербург, Лесной пр-кт 21, корпус 1, лит. Б</w:t>
            </w:r>
          </w:p>
          <w:p w14:paraId="31E64B7C" w14:textId="7AE12D75" w:rsidR="000961FC" w:rsidRDefault="000961FC">
            <w:pPr>
              <w:pStyle w:val="af4"/>
              <w:jc w:val="center"/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z w:val="22"/>
                <w:szCs w:val="22"/>
                <w:highlight w:val="white"/>
              </w:rPr>
              <w:t>тел. +7 (812) 346-94-56, +7 (812) 346-94-88</w:t>
            </w:r>
          </w:p>
        </w:tc>
      </w:tr>
      <w:tr w:rsidR="000961FC" w14:paraId="00F3F646" w14:textId="77777777">
        <w:tc>
          <w:tcPr>
            <w:tcW w:w="345" w:type="dxa"/>
          </w:tcPr>
          <w:p w14:paraId="446ED98E" w14:textId="2B99DF9C" w:rsidR="000961FC" w:rsidRDefault="000961F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9000" w:type="dxa"/>
            <w:gridSpan w:val="3"/>
          </w:tcPr>
          <w:p w14:paraId="4924321F" w14:textId="77777777" w:rsidR="000961FC" w:rsidRPr="00F65C0B" w:rsidRDefault="000961FC" w:rsidP="004710FE">
            <w:pPr>
              <w:autoSpaceDE w:val="0"/>
              <w:autoSpaceDN w:val="0"/>
              <w:adjustRightInd w:val="0"/>
              <w:spacing w:line="20" w:lineRule="atLeast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65C0B">
              <w:rPr>
                <w:rFonts w:ascii="Times New Roman" w:hAnsi="Times New Roman"/>
                <w:sz w:val="22"/>
                <w:szCs w:val="22"/>
              </w:rPr>
              <w:t xml:space="preserve">Графическое описание местоположения границ публичного сервитута, </w:t>
            </w:r>
            <w:r w:rsidRPr="00F65C0B">
              <w:rPr>
                <w:rFonts w:ascii="Times New Roman" w:hAnsi="Times New Roman"/>
                <w:sz w:val="22"/>
                <w:szCs w:val="22"/>
              </w:rPr>
              <w:br/>
              <w:t>а также перечень координат характерных точек этих границ прилагается к сообщению</w:t>
            </w:r>
          </w:p>
          <w:p w14:paraId="6B9CFF1D" w14:textId="0CA3AFEC" w:rsidR="000961FC" w:rsidRDefault="000961FC">
            <w:pPr>
              <w:pStyle w:val="af4"/>
              <w:jc w:val="center"/>
              <w:rPr>
                <w:rFonts w:ascii="Times New Roman" w:hAnsi="Times New Roman"/>
                <w:highlight w:val="white"/>
              </w:rPr>
            </w:pPr>
            <w:r w:rsidRPr="00F65C0B">
              <w:rPr>
                <w:rFonts w:ascii="Times New Roman" w:hAnsi="Times New Roman"/>
                <w:sz w:val="22"/>
                <w:szCs w:val="22"/>
              </w:rPr>
              <w:t>(описание местоположения границ публичного сервитута)</w:t>
            </w:r>
          </w:p>
        </w:tc>
      </w:tr>
    </w:tbl>
    <w:p w14:paraId="0B8B766A" w14:textId="77777777" w:rsidR="003812F0" w:rsidRDefault="003812F0">
      <w:pPr>
        <w:rPr>
          <w:rFonts w:ascii="Times New Roman" w:hAnsi="Times New Roman" w:cs="Times New Roman"/>
        </w:rPr>
      </w:pPr>
    </w:p>
    <w:sectPr w:rsidR="003812F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9F2437" w14:textId="77777777" w:rsidR="0006319F" w:rsidRDefault="0006319F">
      <w:pPr>
        <w:spacing w:after="0" w:line="240" w:lineRule="auto"/>
      </w:pPr>
      <w:r>
        <w:separator/>
      </w:r>
    </w:p>
  </w:endnote>
  <w:endnote w:type="continuationSeparator" w:id="0">
    <w:p w14:paraId="619BF669" w14:textId="77777777" w:rsidR="0006319F" w:rsidRDefault="000631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9626F3" w14:textId="77777777" w:rsidR="0006319F" w:rsidRDefault="0006319F">
      <w:pPr>
        <w:spacing w:after="0" w:line="240" w:lineRule="auto"/>
      </w:pPr>
      <w:r>
        <w:separator/>
      </w:r>
    </w:p>
  </w:footnote>
  <w:footnote w:type="continuationSeparator" w:id="0">
    <w:p w14:paraId="698D5D36" w14:textId="77777777" w:rsidR="0006319F" w:rsidRDefault="000631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F6E7E"/>
    <w:multiLevelType w:val="hybridMultilevel"/>
    <w:tmpl w:val="60BA4AAA"/>
    <w:lvl w:ilvl="0" w:tplc="AE50D2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1900A94">
      <w:start w:val="1"/>
      <w:numFmt w:val="lowerLetter"/>
      <w:lvlText w:val="%2."/>
      <w:lvlJc w:val="left"/>
      <w:pPr>
        <w:ind w:left="1440" w:hanging="360"/>
      </w:pPr>
    </w:lvl>
    <w:lvl w:ilvl="2" w:tplc="53BA9312">
      <w:start w:val="1"/>
      <w:numFmt w:val="lowerRoman"/>
      <w:lvlText w:val="%3."/>
      <w:lvlJc w:val="right"/>
      <w:pPr>
        <w:ind w:left="2160" w:hanging="180"/>
      </w:pPr>
    </w:lvl>
    <w:lvl w:ilvl="3" w:tplc="94AC2C32">
      <w:start w:val="1"/>
      <w:numFmt w:val="decimal"/>
      <w:lvlText w:val="%4."/>
      <w:lvlJc w:val="left"/>
      <w:pPr>
        <w:ind w:left="2880" w:hanging="360"/>
      </w:pPr>
    </w:lvl>
    <w:lvl w:ilvl="4" w:tplc="DA42CD3C">
      <w:start w:val="1"/>
      <w:numFmt w:val="lowerLetter"/>
      <w:lvlText w:val="%5."/>
      <w:lvlJc w:val="left"/>
      <w:pPr>
        <w:ind w:left="3600" w:hanging="360"/>
      </w:pPr>
    </w:lvl>
    <w:lvl w:ilvl="5" w:tplc="1EA28B40">
      <w:start w:val="1"/>
      <w:numFmt w:val="lowerRoman"/>
      <w:lvlText w:val="%6."/>
      <w:lvlJc w:val="right"/>
      <w:pPr>
        <w:ind w:left="4320" w:hanging="180"/>
      </w:pPr>
    </w:lvl>
    <w:lvl w:ilvl="6" w:tplc="A5D688B2">
      <w:start w:val="1"/>
      <w:numFmt w:val="decimal"/>
      <w:lvlText w:val="%7."/>
      <w:lvlJc w:val="left"/>
      <w:pPr>
        <w:ind w:left="5040" w:hanging="360"/>
      </w:pPr>
    </w:lvl>
    <w:lvl w:ilvl="7" w:tplc="BF12BCAA">
      <w:start w:val="1"/>
      <w:numFmt w:val="lowerLetter"/>
      <w:lvlText w:val="%8."/>
      <w:lvlJc w:val="left"/>
      <w:pPr>
        <w:ind w:left="5760" w:hanging="360"/>
      </w:pPr>
    </w:lvl>
    <w:lvl w:ilvl="8" w:tplc="563A839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491AE4"/>
    <w:multiLevelType w:val="hybridMultilevel"/>
    <w:tmpl w:val="815C33DA"/>
    <w:lvl w:ilvl="0" w:tplc="BD2233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4857D2">
      <w:start w:val="1"/>
      <w:numFmt w:val="lowerLetter"/>
      <w:lvlText w:val="%2."/>
      <w:lvlJc w:val="left"/>
      <w:pPr>
        <w:ind w:left="1440" w:hanging="360"/>
      </w:pPr>
    </w:lvl>
    <w:lvl w:ilvl="2" w:tplc="A97EDB28">
      <w:start w:val="1"/>
      <w:numFmt w:val="lowerRoman"/>
      <w:lvlText w:val="%3."/>
      <w:lvlJc w:val="right"/>
      <w:pPr>
        <w:ind w:left="2160" w:hanging="180"/>
      </w:pPr>
    </w:lvl>
    <w:lvl w:ilvl="3" w:tplc="2EEC6796">
      <w:start w:val="1"/>
      <w:numFmt w:val="decimal"/>
      <w:lvlText w:val="%4."/>
      <w:lvlJc w:val="left"/>
      <w:pPr>
        <w:ind w:left="2880" w:hanging="360"/>
      </w:pPr>
    </w:lvl>
    <w:lvl w:ilvl="4" w:tplc="666CDA14">
      <w:start w:val="1"/>
      <w:numFmt w:val="lowerLetter"/>
      <w:lvlText w:val="%5."/>
      <w:lvlJc w:val="left"/>
      <w:pPr>
        <w:ind w:left="3600" w:hanging="360"/>
      </w:pPr>
    </w:lvl>
    <w:lvl w:ilvl="5" w:tplc="CE6CACE2">
      <w:start w:val="1"/>
      <w:numFmt w:val="lowerRoman"/>
      <w:lvlText w:val="%6."/>
      <w:lvlJc w:val="right"/>
      <w:pPr>
        <w:ind w:left="4320" w:hanging="180"/>
      </w:pPr>
    </w:lvl>
    <w:lvl w:ilvl="6" w:tplc="CFD23326">
      <w:start w:val="1"/>
      <w:numFmt w:val="decimal"/>
      <w:lvlText w:val="%7."/>
      <w:lvlJc w:val="left"/>
      <w:pPr>
        <w:ind w:left="5040" w:hanging="360"/>
      </w:pPr>
    </w:lvl>
    <w:lvl w:ilvl="7" w:tplc="C4BAB466">
      <w:start w:val="1"/>
      <w:numFmt w:val="lowerLetter"/>
      <w:lvlText w:val="%8."/>
      <w:lvlJc w:val="left"/>
      <w:pPr>
        <w:ind w:left="5760" w:hanging="360"/>
      </w:pPr>
    </w:lvl>
    <w:lvl w:ilvl="8" w:tplc="320C7A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3817EE"/>
    <w:multiLevelType w:val="hybridMultilevel"/>
    <w:tmpl w:val="615CA5CA"/>
    <w:lvl w:ilvl="0" w:tplc="C0E223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55404D6">
      <w:start w:val="1"/>
      <w:numFmt w:val="lowerLetter"/>
      <w:lvlText w:val="%2."/>
      <w:lvlJc w:val="left"/>
      <w:pPr>
        <w:ind w:left="1440" w:hanging="360"/>
      </w:pPr>
    </w:lvl>
    <w:lvl w:ilvl="2" w:tplc="D4823C52">
      <w:start w:val="1"/>
      <w:numFmt w:val="lowerRoman"/>
      <w:lvlText w:val="%3."/>
      <w:lvlJc w:val="right"/>
      <w:pPr>
        <w:ind w:left="2160" w:hanging="180"/>
      </w:pPr>
    </w:lvl>
    <w:lvl w:ilvl="3" w:tplc="7A9AD9B6">
      <w:start w:val="1"/>
      <w:numFmt w:val="decimal"/>
      <w:lvlText w:val="%4."/>
      <w:lvlJc w:val="left"/>
      <w:pPr>
        <w:ind w:left="2880" w:hanging="360"/>
      </w:pPr>
    </w:lvl>
    <w:lvl w:ilvl="4" w:tplc="94505C9E">
      <w:start w:val="1"/>
      <w:numFmt w:val="lowerLetter"/>
      <w:lvlText w:val="%5."/>
      <w:lvlJc w:val="left"/>
      <w:pPr>
        <w:ind w:left="3600" w:hanging="360"/>
      </w:pPr>
    </w:lvl>
    <w:lvl w:ilvl="5" w:tplc="7E2CD082">
      <w:start w:val="1"/>
      <w:numFmt w:val="lowerRoman"/>
      <w:lvlText w:val="%6."/>
      <w:lvlJc w:val="right"/>
      <w:pPr>
        <w:ind w:left="4320" w:hanging="180"/>
      </w:pPr>
    </w:lvl>
    <w:lvl w:ilvl="6" w:tplc="CA12B906">
      <w:start w:val="1"/>
      <w:numFmt w:val="decimal"/>
      <w:lvlText w:val="%7."/>
      <w:lvlJc w:val="left"/>
      <w:pPr>
        <w:ind w:left="5040" w:hanging="360"/>
      </w:pPr>
    </w:lvl>
    <w:lvl w:ilvl="7" w:tplc="BD586300">
      <w:start w:val="1"/>
      <w:numFmt w:val="lowerLetter"/>
      <w:lvlText w:val="%8."/>
      <w:lvlJc w:val="left"/>
      <w:pPr>
        <w:ind w:left="5760" w:hanging="360"/>
      </w:pPr>
    </w:lvl>
    <w:lvl w:ilvl="8" w:tplc="70CE0F84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FB4001"/>
    <w:multiLevelType w:val="hybridMultilevel"/>
    <w:tmpl w:val="5F0CDBEA"/>
    <w:lvl w:ilvl="0" w:tplc="377CE7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54A2AB0">
      <w:start w:val="1"/>
      <w:numFmt w:val="lowerLetter"/>
      <w:lvlText w:val="%2."/>
      <w:lvlJc w:val="left"/>
      <w:pPr>
        <w:ind w:left="1440" w:hanging="360"/>
      </w:pPr>
    </w:lvl>
    <w:lvl w:ilvl="2" w:tplc="1368FAFE">
      <w:start w:val="1"/>
      <w:numFmt w:val="lowerRoman"/>
      <w:lvlText w:val="%3."/>
      <w:lvlJc w:val="right"/>
      <w:pPr>
        <w:ind w:left="2160" w:hanging="180"/>
      </w:pPr>
    </w:lvl>
    <w:lvl w:ilvl="3" w:tplc="A0B6047C">
      <w:start w:val="1"/>
      <w:numFmt w:val="decimal"/>
      <w:lvlText w:val="%4."/>
      <w:lvlJc w:val="left"/>
      <w:pPr>
        <w:ind w:left="2880" w:hanging="360"/>
      </w:pPr>
    </w:lvl>
    <w:lvl w:ilvl="4" w:tplc="56043138">
      <w:start w:val="1"/>
      <w:numFmt w:val="lowerLetter"/>
      <w:lvlText w:val="%5."/>
      <w:lvlJc w:val="left"/>
      <w:pPr>
        <w:ind w:left="3600" w:hanging="360"/>
      </w:pPr>
    </w:lvl>
    <w:lvl w:ilvl="5" w:tplc="B01CB072">
      <w:start w:val="1"/>
      <w:numFmt w:val="lowerRoman"/>
      <w:lvlText w:val="%6."/>
      <w:lvlJc w:val="right"/>
      <w:pPr>
        <w:ind w:left="4320" w:hanging="180"/>
      </w:pPr>
    </w:lvl>
    <w:lvl w:ilvl="6" w:tplc="B9DA7B00">
      <w:start w:val="1"/>
      <w:numFmt w:val="decimal"/>
      <w:lvlText w:val="%7."/>
      <w:lvlJc w:val="left"/>
      <w:pPr>
        <w:ind w:left="5040" w:hanging="360"/>
      </w:pPr>
    </w:lvl>
    <w:lvl w:ilvl="7" w:tplc="0D8C1032">
      <w:start w:val="1"/>
      <w:numFmt w:val="lowerLetter"/>
      <w:lvlText w:val="%8."/>
      <w:lvlJc w:val="left"/>
      <w:pPr>
        <w:ind w:left="5760" w:hanging="360"/>
      </w:pPr>
    </w:lvl>
    <w:lvl w:ilvl="8" w:tplc="995CCD7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0E1B53"/>
    <w:multiLevelType w:val="hybridMultilevel"/>
    <w:tmpl w:val="0FE652B4"/>
    <w:lvl w:ilvl="0" w:tplc="57EA1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D0EA14">
      <w:start w:val="1"/>
      <w:numFmt w:val="lowerLetter"/>
      <w:lvlText w:val="%2."/>
      <w:lvlJc w:val="left"/>
      <w:pPr>
        <w:ind w:left="1440" w:hanging="360"/>
      </w:pPr>
    </w:lvl>
    <w:lvl w:ilvl="2" w:tplc="98A6BCD8">
      <w:start w:val="1"/>
      <w:numFmt w:val="lowerRoman"/>
      <w:lvlText w:val="%3."/>
      <w:lvlJc w:val="right"/>
      <w:pPr>
        <w:ind w:left="2160" w:hanging="180"/>
      </w:pPr>
    </w:lvl>
    <w:lvl w:ilvl="3" w:tplc="3996ADBE">
      <w:start w:val="1"/>
      <w:numFmt w:val="decimal"/>
      <w:lvlText w:val="%4."/>
      <w:lvlJc w:val="left"/>
      <w:pPr>
        <w:ind w:left="2880" w:hanging="360"/>
      </w:pPr>
    </w:lvl>
    <w:lvl w:ilvl="4" w:tplc="04B88924">
      <w:start w:val="1"/>
      <w:numFmt w:val="lowerLetter"/>
      <w:lvlText w:val="%5."/>
      <w:lvlJc w:val="left"/>
      <w:pPr>
        <w:ind w:left="3600" w:hanging="360"/>
      </w:pPr>
    </w:lvl>
    <w:lvl w:ilvl="5" w:tplc="B498DAA4">
      <w:start w:val="1"/>
      <w:numFmt w:val="lowerRoman"/>
      <w:lvlText w:val="%6."/>
      <w:lvlJc w:val="right"/>
      <w:pPr>
        <w:ind w:left="4320" w:hanging="180"/>
      </w:pPr>
    </w:lvl>
    <w:lvl w:ilvl="6" w:tplc="7F9016D4">
      <w:start w:val="1"/>
      <w:numFmt w:val="decimal"/>
      <w:lvlText w:val="%7."/>
      <w:lvlJc w:val="left"/>
      <w:pPr>
        <w:ind w:left="5040" w:hanging="360"/>
      </w:pPr>
    </w:lvl>
    <w:lvl w:ilvl="7" w:tplc="04FA3B60">
      <w:start w:val="1"/>
      <w:numFmt w:val="lowerLetter"/>
      <w:lvlText w:val="%8."/>
      <w:lvlJc w:val="left"/>
      <w:pPr>
        <w:ind w:left="5760" w:hanging="360"/>
      </w:pPr>
    </w:lvl>
    <w:lvl w:ilvl="8" w:tplc="5AF84DB4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0F4B9F"/>
    <w:multiLevelType w:val="hybridMultilevel"/>
    <w:tmpl w:val="BAA4D1D2"/>
    <w:lvl w:ilvl="0" w:tplc="06CE5B8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4C07FC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A245A0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ADA641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DC64913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3DFE8D7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89C663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DE04D90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7C32F91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2F0"/>
    <w:rsid w:val="0004497B"/>
    <w:rsid w:val="0006319F"/>
    <w:rsid w:val="000961FC"/>
    <w:rsid w:val="000A006F"/>
    <w:rsid w:val="0019547D"/>
    <w:rsid w:val="002A272C"/>
    <w:rsid w:val="003812F0"/>
    <w:rsid w:val="00406C0B"/>
    <w:rsid w:val="007E7E85"/>
    <w:rsid w:val="00A32E61"/>
    <w:rsid w:val="00B30136"/>
    <w:rsid w:val="00D746F4"/>
    <w:rsid w:val="00DC62F4"/>
    <w:rsid w:val="00F9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29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Liberation Sans" w:hAnsi="Liberation Sans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Liberation Sans" w:hAnsi="Liberation Sans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Liberation Sans" w:hAnsi="Liberation Sans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Liberation Sans" w:hAnsi="Liberation Sans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Liberation Sans" w:hAnsi="Liberation Sans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Liberation Sans" w:hAnsi="Liberation Sans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Liberation Sans" w:hAnsi="Liberation Sans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paragraph" w:styleId="af4">
    <w:name w:val="List Paragraph"/>
    <w:basedOn w:val="a"/>
    <w:uiPriority w:val="34"/>
    <w:qFormat/>
    <w:pPr>
      <w:ind w:left="720"/>
      <w:contextualSpacing/>
    </w:pPr>
  </w:style>
  <w:style w:type="table" w:styleId="af5">
    <w:name w:val="Table Grid"/>
    <w:basedOn w:val="a1"/>
    <w:uiPriority w:val="5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2">
    <w:name w:val="Нет списка1"/>
    <w:next w:val="a2"/>
    <w:uiPriority w:val="99"/>
    <w:semiHidden/>
    <w:unhideWhenUsed/>
  </w:style>
  <w:style w:type="paragraph" w:styleId="af6">
    <w:name w:val="Balloon Text"/>
    <w:basedOn w:val="a"/>
    <w:link w:val="af7"/>
    <w:uiPriority w:val="99"/>
    <w:semiHidden/>
    <w:unhideWhenUsed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7">
    <w:name w:val="Текст выноски Знак"/>
    <w:basedOn w:val="a0"/>
    <w:link w:val="af6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pPr>
      <w:widowControl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8">
    <w:name w:val="Hyperlink"/>
    <w:basedOn w:val="a0"/>
    <w:uiPriority w:val="99"/>
    <w:unhideWhenUsed/>
    <w:rPr>
      <w:color w:val="0000FF"/>
      <w:u w:val="single"/>
    </w:rPr>
  </w:style>
  <w:style w:type="character" w:styleId="af9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xl66">
    <w:name w:val="xl66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0"/>
      <w:szCs w:val="20"/>
      <w:lang w:eastAsia="ru-RU"/>
    </w:rPr>
  </w:style>
  <w:style w:type="paragraph" w:customStyle="1" w:styleId="13">
    <w:name w:val="Обычный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xl68">
    <w:name w:val="xl68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16"/>
      <w:szCs w:val="16"/>
      <w:lang w:eastAsia="ru-RU"/>
    </w:rPr>
  </w:style>
  <w:style w:type="paragraph" w:customStyle="1" w:styleId="xl69">
    <w:name w:val="xl69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24">
    <w:name w:val="Обычный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2">
    <w:name w:val="Обычный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uiPriority w:val="99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fa">
    <w:name w:val="header"/>
    <w:basedOn w:val="a"/>
    <w:link w:val="afb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b">
    <w:name w:val="Верхний колонтитул Знак"/>
    <w:basedOn w:val="a0"/>
    <w:link w:val="afa"/>
    <w:uiPriority w:val="99"/>
    <w:rPr>
      <w:rFonts w:ascii="Calibri" w:eastAsia="Times New Roman" w:hAnsi="Calibri" w:cs="Times New Roman"/>
      <w:lang w:eastAsia="ru-RU"/>
    </w:rPr>
  </w:style>
  <w:style w:type="paragraph" w:styleId="afc">
    <w:name w:val="footer"/>
    <w:basedOn w:val="a"/>
    <w:link w:val="afd"/>
    <w:uiPriority w:val="99"/>
    <w:unhideWhenUsed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d">
    <w:name w:val="Нижний колонтитул Знак"/>
    <w:basedOn w:val="a0"/>
    <w:link w:val="afc"/>
    <w:uiPriority w:val="99"/>
    <w:rPr>
      <w:rFonts w:ascii="Calibri" w:eastAsia="Times New Roman" w:hAnsi="Calibri" w:cs="Times New Roman"/>
      <w:lang w:eastAsia="ru-RU"/>
    </w:rPr>
  </w:style>
  <w:style w:type="paragraph" w:customStyle="1" w:styleId="xl65">
    <w:name w:val="xl65"/>
    <w:basedOn w:val="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620</Words>
  <Characters>3539</Characters>
  <Application>Microsoft Office Word</Application>
  <DocSecurity>0</DocSecurity>
  <Lines>29</Lines>
  <Paragraphs>8</Paragraphs>
  <ScaleCrop>false</ScaleCrop>
  <Company/>
  <LinksUpToDate>false</LinksUpToDate>
  <CharactersWithSpaces>4151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Христиченко</dc:creator>
  <cp:keywords/>
  <dc:description/>
  <cp:lastModifiedBy>АРТЕМЬЕВ Николай Викторович</cp:lastModifiedBy>
  <cp:revision>24</cp:revision>
  <dcterms:created xsi:type="dcterms:W3CDTF">2025-10-15T13:46:00Z</dcterms:created>
  <dcterms:modified xsi:type="dcterms:W3CDTF">2026-07-13T17:48:00Z</dcterms:modified>
</cp:coreProperties>
</file>