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1" w:rsidRPr="00A01FE7" w:rsidRDefault="00511081" w:rsidP="00511081">
      <w:pPr>
        <w:spacing w:after="0" w:line="240" w:lineRule="auto"/>
        <w:jc w:val="center"/>
      </w:pPr>
      <w:r w:rsidRPr="00AE226C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Администрация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</w:t>
      </w:r>
      <w:r w:rsidRPr="00A01FE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Ленинградской области.</w:t>
      </w:r>
    </w:p>
    <w:p w:rsidR="00511081" w:rsidRPr="00A01FE7" w:rsidRDefault="00511081" w:rsidP="00511081">
      <w:pPr>
        <w:spacing w:after="0" w:line="240" w:lineRule="auto"/>
        <w:jc w:val="center"/>
      </w:pP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ПОСТАНОВЛЕНИЕ</w:t>
      </w:r>
    </w:p>
    <w:p w:rsidR="00511081" w:rsidRPr="00A01FE7" w:rsidRDefault="00511081" w:rsidP="0051108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11081" w:rsidRPr="00A01FE7" w:rsidRDefault="00511081" w:rsidP="0051108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5CB4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B5CB4" w:rsidRPr="004B5CB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="004B5CB4" w:rsidRPr="004B5CB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05</w:t>
      </w:r>
      <w:r w:rsidRPr="004B5CB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» </w:t>
      </w:r>
      <w:r w:rsidR="004B5CB4" w:rsidRPr="004B5CB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марта</w:t>
      </w:r>
      <w:r w:rsidRPr="004B5CB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4B5CB4" w:rsidRPr="004B5CB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4B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</w:t>
      </w:r>
      <w:r w:rsidR="004B5CB4" w:rsidRPr="004B5C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118</w:t>
      </w: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511081" w:rsidRPr="00A01FE7" w:rsidTr="005038AD">
        <w:trPr>
          <w:trHeight w:val="1864"/>
        </w:trPr>
        <w:tc>
          <w:tcPr>
            <w:tcW w:w="5289" w:type="dxa"/>
            <w:hideMark/>
          </w:tcPr>
          <w:p w:rsidR="00511081" w:rsidRPr="004B5CB4" w:rsidRDefault="00511081" w:rsidP="004B5CB4">
            <w:pPr>
              <w:shd w:val="clear" w:color="auto" w:fill="FFFFFF"/>
              <w:tabs>
                <w:tab w:val="left" w:pos="4241"/>
              </w:tabs>
              <w:spacing w:before="259" w:after="200" w:line="276" w:lineRule="auto"/>
              <w:ind w:left="36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B5C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</w:t>
            </w:r>
            <w:r w:rsidR="0027605C" w:rsidRPr="004B5C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4B5C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утвержденный постановлением администрации муниципального образования Красноозерное сельское поселение от </w:t>
            </w:r>
            <w:r w:rsidR="0027605C" w:rsidRPr="004B5C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23</w:t>
            </w:r>
            <w:r w:rsidRPr="004B5CB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.11.2023  года </w:t>
            </w:r>
            <w:r w:rsidR="0027605C" w:rsidRPr="004B5CB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№ 413</w:t>
            </w:r>
          </w:p>
          <w:p w:rsidR="00511081" w:rsidRPr="00A01FE7" w:rsidRDefault="00511081" w:rsidP="005038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27605C" w:rsidRDefault="0027605C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27605C" w:rsidRDefault="0027605C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4B5CB4" w:rsidRDefault="004B5CB4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4B5CB4" w:rsidRDefault="004B5CB4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4B5CB4" w:rsidRDefault="004B5CB4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4B5CB4" w:rsidRDefault="004B5CB4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4B5CB4" w:rsidRDefault="004B5CB4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27605C" w:rsidRPr="00A01FE7" w:rsidRDefault="0027605C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         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муниципальный район Ленинградской области, администрация муниципального образования Красноозерное сельское поселение, ПОСТАНОВЛЯЕТ: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27605C" w:rsidRPr="0027605C">
        <w:rPr>
          <w:rFonts w:ascii="Times New Roman" w:hAnsi="Times New Roman"/>
          <w:bCs/>
          <w:color w:val="000000"/>
          <w:sz w:val="24"/>
          <w:szCs w:val="24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», утвержденный постановлением администрации муниципального образования Красноозерное сельское поселение от </w:t>
      </w:r>
      <w:r w:rsidR="0027605C">
        <w:rPr>
          <w:rFonts w:ascii="Times New Roman" w:hAnsi="Times New Roman"/>
          <w:color w:val="000000"/>
          <w:spacing w:val="-4"/>
          <w:sz w:val="24"/>
          <w:szCs w:val="24"/>
        </w:rPr>
        <w:t xml:space="preserve"> 23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.11.2023</w:t>
      </w:r>
      <w:r w:rsidRPr="00A01FE7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</w:t>
      </w:r>
      <w:r w:rsidR="0027605C">
        <w:rPr>
          <w:rFonts w:ascii="Times New Roman" w:hAnsi="Times New Roman"/>
          <w:color w:val="000000"/>
          <w:spacing w:val="-6"/>
          <w:sz w:val="24"/>
          <w:szCs w:val="24"/>
        </w:rPr>
        <w:t>№ 413</w:t>
      </w:r>
      <w:r w:rsidRPr="00A01FE7">
        <w:rPr>
          <w:rFonts w:ascii="Times New Roman" w:hAnsi="Times New Roman"/>
          <w:color w:val="000000"/>
          <w:sz w:val="24"/>
          <w:szCs w:val="24"/>
        </w:rPr>
        <w:t>, следующие изменения:</w:t>
      </w:r>
    </w:p>
    <w:p w:rsidR="00511081" w:rsidRPr="003A53C5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1.1. Пункт 1.2.</w:t>
      </w:r>
      <w:r w:rsidRPr="003A53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</w:t>
      </w:r>
      <w:r w:rsidRPr="003A53C5">
        <w:rPr>
          <w:rFonts w:ascii="Arial" w:hAnsi="Arial" w:cs="Arial"/>
          <w:b/>
          <w:bCs/>
          <w:sz w:val="20"/>
          <w:szCs w:val="20"/>
        </w:rPr>
        <w:t>:</w:t>
      </w:r>
    </w:p>
    <w:p w:rsidR="0027605C" w:rsidRPr="0027605C" w:rsidRDefault="00511081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«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>1.2.</w:t>
      </w:r>
      <w:r w:rsidRPr="0027605C">
        <w:rPr>
          <w:rFonts w:ascii="Times New Roman" w:hAnsi="Times New Roman"/>
        </w:rPr>
        <w:t xml:space="preserve"> </w:t>
      </w:r>
      <w:r w:rsidR="0027605C" w:rsidRPr="0027605C">
        <w:rPr>
          <w:rFonts w:ascii="Times New Roman" w:hAnsi="Times New Roman"/>
        </w:rPr>
        <w:t>Заявителями, имеющими право на получение муниципальной услуги, являются: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7605C">
        <w:rPr>
          <w:rFonts w:ascii="Times New Roman" w:hAnsi="Times New Roman"/>
        </w:rPr>
        <w:tab/>
        <w:t>физические лица (далее – заявитель).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605C">
        <w:rPr>
          <w:rFonts w:ascii="Times New Roman" w:hAnsi="Times New Roman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511081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605C">
        <w:rPr>
          <w:rFonts w:ascii="Times New Roman" w:hAnsi="Times New Roma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Пункт 2</w:t>
      </w: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>.2. Регламента изложить в новой редакции: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«2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>.2. Муниципальную услугу предоставляет: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Администрация  «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Красноозерного сельского поселения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>» Ленинградской области.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предоставлении услуги участвуют: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ab/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- ГБУ ЛО «МФЦ», МФЦ);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ab/>
        <w:t>Управление Федеральной службы государственной регистрации, кадастра и картографии по Ленинградской области.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1) при личной явке: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Администрации;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2) без личной явки: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почтовым отправлением в Администрацию;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1) посредством ПГУ ЛО/ЕПГУ - в Администрацию, МФЦ;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2) посредством сайта ОМСУ, МФЦ (при технической реализации) - в Администрацию, МФЦ;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3) по телефону - в Администрацию, МФЦ.</w:t>
      </w:r>
    </w:p>
    <w:p w:rsid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1.3. Пункт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2.3</w:t>
      </w: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>. Регламента изложить в новой редакции: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«2.3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>. Результатом предоставления муниципальной услуги является: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ab/>
        <w:t>решение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(далее – решение об использовании, решение) (приложение 2 к административному регламенту);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ab/>
        <w:t>решение об отказе в предоставлении муниципальной услуги (приложение 3 к административному регламенту).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>1.4. Пункт 2.3.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27605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 xml:space="preserve">        «</w:t>
      </w:r>
      <w:proofErr w:type="gramStart"/>
      <w:r w:rsidRPr="0027605C">
        <w:rPr>
          <w:rFonts w:ascii="Times New Roman" w:hAnsi="Times New Roman"/>
          <w:bCs/>
          <w:color w:val="000000"/>
          <w:sz w:val="24"/>
          <w:szCs w:val="24"/>
        </w:rPr>
        <w:t>2.3.</w:t>
      </w:r>
      <w:r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27605C">
        <w:rPr>
          <w:rFonts w:ascii="Times New Roman" w:hAnsi="Times New Roman"/>
          <w:bCs/>
          <w:color w:val="000000"/>
          <w:sz w:val="24"/>
          <w:szCs w:val="24"/>
        </w:rPr>
        <w:t xml:space="preserve"> .</w:t>
      </w:r>
      <w:proofErr w:type="gramEnd"/>
      <w:r w:rsidRPr="0027605C">
        <w:rPr>
          <w:rFonts w:ascii="Times New Roman" w:hAnsi="Times New Roman"/>
          <w:bCs/>
          <w:color w:val="000000"/>
          <w:sz w:val="24"/>
          <w:szCs w:val="24"/>
        </w:rPr>
        <w:t xml:space="preserve"> Результат предоставления муниципальной услуги выдается: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1) при личной явке: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Администрации;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в филиалах, отделах, удаленных рабочих местах ГБУ ЛО «МФЦ»;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2) без личной явки:</w:t>
      </w:r>
    </w:p>
    <w:p w:rsidR="0027605C" w:rsidRP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посредством ПГУ ЛО (при технической реализации) /ЕПГУ (при технической реализации);</w:t>
      </w:r>
    </w:p>
    <w:p w:rsidR="0027605C" w:rsidRDefault="0027605C" w:rsidP="002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7605C">
        <w:rPr>
          <w:rFonts w:ascii="Times New Roman" w:hAnsi="Times New Roman"/>
          <w:bCs/>
          <w:color w:val="000000"/>
          <w:sz w:val="24"/>
          <w:szCs w:val="24"/>
        </w:rPr>
        <w:t>почтовым отправлением.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511081" w:rsidRPr="009F606E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7605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1.5</w:t>
      </w: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  <w:r w:rsidRPr="00A40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Административному регламенту изложить в новой редакции в соответствии с Приложением 1 постановления.</w:t>
      </w:r>
    </w:p>
    <w:p w:rsidR="00511081" w:rsidRPr="00A01FE7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    2.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</w:t>
      </w:r>
      <w:r w:rsidRPr="00A01FE7">
        <w:rPr>
          <w:rFonts w:ascii="Times New Roman" w:hAnsi="Times New Roman"/>
          <w:sz w:val="24"/>
          <w:szCs w:val="24"/>
        </w:rPr>
        <w:t xml:space="preserve"> информационное агентство» (ЛЕНОБЛИНФОРМ).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 xml:space="preserve">        </w:t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>А.В. Рыбак</w:t>
      </w:r>
    </w:p>
    <w:p w:rsidR="00511081" w:rsidRPr="00A01FE7" w:rsidRDefault="00511081" w:rsidP="00511081">
      <w:pPr>
        <w:spacing w:after="200" w:line="276" w:lineRule="auto"/>
        <w:rPr>
          <w:sz w:val="24"/>
          <w:szCs w:val="24"/>
        </w:rPr>
      </w:pPr>
    </w:p>
    <w:p w:rsidR="0027605C" w:rsidRDefault="0027605C" w:rsidP="00511081">
      <w:pPr>
        <w:spacing w:after="200" w:line="276" w:lineRule="auto"/>
        <w:rPr>
          <w:sz w:val="24"/>
          <w:szCs w:val="24"/>
        </w:rPr>
      </w:pPr>
    </w:p>
    <w:p w:rsidR="004B5CB4" w:rsidRDefault="004B5CB4" w:rsidP="00511081">
      <w:pPr>
        <w:spacing w:after="200" w:line="276" w:lineRule="auto"/>
        <w:rPr>
          <w:sz w:val="24"/>
          <w:szCs w:val="24"/>
        </w:rPr>
      </w:pPr>
    </w:p>
    <w:p w:rsidR="0027605C" w:rsidRPr="00A01FE7" w:rsidRDefault="0027605C" w:rsidP="00511081">
      <w:pPr>
        <w:spacing w:after="200" w:line="276" w:lineRule="auto"/>
        <w:rPr>
          <w:sz w:val="24"/>
          <w:szCs w:val="24"/>
        </w:rPr>
      </w:pPr>
    </w:p>
    <w:p w:rsidR="00511081" w:rsidRPr="00A01FE7" w:rsidRDefault="00511081" w:rsidP="00511081">
      <w:pPr>
        <w:spacing w:after="200" w:line="276" w:lineRule="auto"/>
        <w:rPr>
          <w:sz w:val="24"/>
          <w:szCs w:val="24"/>
        </w:rPr>
      </w:pPr>
    </w:p>
    <w:p w:rsidR="00511081" w:rsidRPr="00A40E22" w:rsidRDefault="00511081" w:rsidP="005110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Исп. Волкова Л.Н.  тел. 8(813-79)67-517</w:t>
      </w:r>
    </w:p>
    <w:p w:rsidR="00511081" w:rsidRPr="00F6043E" w:rsidRDefault="00511081" w:rsidP="00F6043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Разослано: Дело - 2, прокуратура – 1.</w:t>
      </w:r>
      <w:bookmarkStart w:id="0" w:name="_GoBack"/>
      <w:bookmarkEnd w:id="0"/>
    </w:p>
    <w:sectPr w:rsidR="00511081" w:rsidRPr="00F6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4"/>
    <w:rsid w:val="002734D4"/>
    <w:rsid w:val="0027605C"/>
    <w:rsid w:val="00431EB1"/>
    <w:rsid w:val="004B5CB4"/>
    <w:rsid w:val="00511081"/>
    <w:rsid w:val="00F6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A762"/>
  <w15:chartTrackingRefBased/>
  <w15:docId w15:val="{BC6650E9-F6D0-45CC-8697-4E07006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2025-02-03T11:19:00Z</dcterms:created>
  <dcterms:modified xsi:type="dcterms:W3CDTF">2025-03-05T14:08:00Z</dcterms:modified>
</cp:coreProperties>
</file>